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DA" w:rsidRPr="004E0FDA" w:rsidRDefault="004E0FDA" w:rsidP="004E0FDA">
      <w:pPr>
        <w:jc w:val="center"/>
        <w:rPr>
          <w:rFonts w:ascii="Times New Roman" w:hAnsi="Times New Roman" w:cs="Times New Roman"/>
          <w:b/>
          <w:sz w:val="28"/>
          <w:szCs w:val="28"/>
        </w:rPr>
      </w:pPr>
      <w:r w:rsidRPr="004E0FDA">
        <w:rPr>
          <w:rFonts w:ascii="Times New Roman" w:hAnsi="Times New Roman" w:cs="Times New Roman"/>
          <w:b/>
          <w:sz w:val="28"/>
          <w:szCs w:val="28"/>
        </w:rPr>
        <w:t>Ответы</w:t>
      </w:r>
    </w:p>
    <w:p w:rsidR="0088629B" w:rsidRDefault="004E0FDA" w:rsidP="004E0FDA">
      <w:pPr>
        <w:jc w:val="center"/>
        <w:rPr>
          <w:rFonts w:ascii="Times New Roman" w:hAnsi="Times New Roman" w:cs="Times New Roman"/>
          <w:b/>
          <w:sz w:val="28"/>
          <w:szCs w:val="28"/>
        </w:rPr>
      </w:pPr>
      <w:r w:rsidRPr="004E0FDA">
        <w:rPr>
          <w:rFonts w:ascii="Times New Roman" w:hAnsi="Times New Roman" w:cs="Times New Roman"/>
          <w:b/>
          <w:sz w:val="28"/>
          <w:szCs w:val="28"/>
        </w:rPr>
        <w:t>на вопросы по установке и вводе в эксплуатацию ИПУ</w:t>
      </w:r>
      <w:r>
        <w:rPr>
          <w:rFonts w:ascii="Times New Roman" w:hAnsi="Times New Roman" w:cs="Times New Roman"/>
          <w:b/>
          <w:sz w:val="28"/>
          <w:szCs w:val="28"/>
        </w:rPr>
        <w:t>.</w:t>
      </w:r>
    </w:p>
    <w:p w:rsidR="004E0FDA" w:rsidRDefault="004E0FDA" w:rsidP="004E0FDA">
      <w:pPr>
        <w:jc w:val="center"/>
        <w:rPr>
          <w:rFonts w:ascii="Times New Roman" w:hAnsi="Times New Roman" w:cs="Times New Roman"/>
          <w:b/>
          <w:sz w:val="28"/>
          <w:szCs w:val="28"/>
        </w:rPr>
      </w:pPr>
    </w:p>
    <w:p w:rsidR="004E0FDA" w:rsidRDefault="004E0FDA" w:rsidP="004E0FDA">
      <w:pPr>
        <w:jc w:val="center"/>
        <w:rPr>
          <w:rFonts w:ascii="Times New Roman" w:hAnsi="Times New Roman" w:cs="Times New Roman"/>
          <w:b/>
          <w:sz w:val="28"/>
          <w:szCs w:val="28"/>
        </w:rPr>
      </w:pPr>
      <w:r>
        <w:rPr>
          <w:rFonts w:ascii="Times New Roman" w:hAnsi="Times New Roman" w:cs="Times New Roman"/>
          <w:b/>
          <w:sz w:val="28"/>
          <w:szCs w:val="28"/>
        </w:rPr>
        <w:t>Вопросы:</w:t>
      </w:r>
    </w:p>
    <w:p w:rsidR="004E0FDA" w:rsidRDefault="004E0FDA" w:rsidP="004E0FDA">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Обязанность установки ИПУ на газ</w:t>
      </w:r>
      <w:r w:rsidR="003D56FA">
        <w:rPr>
          <w:rFonts w:ascii="Times New Roman" w:hAnsi="Times New Roman" w:cs="Times New Roman"/>
          <w:b/>
          <w:sz w:val="28"/>
          <w:szCs w:val="28"/>
        </w:rPr>
        <w:t xml:space="preserve"> </w:t>
      </w:r>
      <w:r>
        <w:rPr>
          <w:rFonts w:ascii="Times New Roman" w:hAnsi="Times New Roman" w:cs="Times New Roman"/>
          <w:b/>
          <w:sz w:val="28"/>
          <w:szCs w:val="28"/>
        </w:rPr>
        <w:t xml:space="preserve">(кто </w:t>
      </w:r>
      <w:proofErr w:type="gramStart"/>
      <w:r>
        <w:rPr>
          <w:rFonts w:ascii="Times New Roman" w:hAnsi="Times New Roman" w:cs="Times New Roman"/>
          <w:b/>
          <w:sz w:val="28"/>
          <w:szCs w:val="28"/>
        </w:rPr>
        <w:t>производит</w:t>
      </w:r>
      <w:r w:rsidR="003D56FA">
        <w:rPr>
          <w:rFonts w:ascii="Times New Roman" w:hAnsi="Times New Roman" w:cs="Times New Roman"/>
          <w:b/>
          <w:sz w:val="28"/>
          <w:szCs w:val="28"/>
        </w:rPr>
        <w:t xml:space="preserve"> </w:t>
      </w:r>
      <w:r>
        <w:rPr>
          <w:rFonts w:ascii="Times New Roman" w:hAnsi="Times New Roman" w:cs="Times New Roman"/>
          <w:b/>
          <w:sz w:val="28"/>
          <w:szCs w:val="28"/>
        </w:rPr>
        <w:t>,срок</w:t>
      </w:r>
      <w:proofErr w:type="gramEnd"/>
      <w:r>
        <w:rPr>
          <w:rFonts w:ascii="Times New Roman" w:hAnsi="Times New Roman" w:cs="Times New Roman"/>
          <w:b/>
          <w:sz w:val="28"/>
          <w:szCs w:val="28"/>
        </w:rPr>
        <w:t>,</w:t>
      </w:r>
      <w:r w:rsidR="003D56FA">
        <w:rPr>
          <w:rFonts w:ascii="Times New Roman" w:hAnsi="Times New Roman" w:cs="Times New Roman"/>
          <w:b/>
          <w:sz w:val="28"/>
          <w:szCs w:val="28"/>
        </w:rPr>
        <w:t xml:space="preserve"> последствия неисполнения)?</w:t>
      </w:r>
    </w:p>
    <w:p w:rsidR="003D56FA" w:rsidRDefault="003D56FA" w:rsidP="003D56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     Обязанность установки и ввода в эксплуатацию ИПУ в жилых домах и квартирах возложена на их владельцев, что закреплено в Федеральном законе от 23.11.2009 г. №261-ФЗ </w:t>
      </w:r>
      <w:r w:rsidRPr="003D56FA">
        <w:rPr>
          <w:rFonts w:ascii="Times New Roman" w:hAnsi="Times New Roman" w:cs="Times New Roman"/>
          <w:sz w:val="24"/>
          <w:szCs w:val="24"/>
        </w:rPr>
        <w:t xml:space="preserve">ОБ ЭНЕРГОСБЕРЕЖЕНИИ И О ПОВЫШЕНИИ </w:t>
      </w:r>
      <w:proofErr w:type="gramStart"/>
      <w:r w:rsidRPr="003D56FA">
        <w:rPr>
          <w:rFonts w:ascii="Times New Roman" w:hAnsi="Times New Roman" w:cs="Times New Roman"/>
          <w:sz w:val="24"/>
          <w:szCs w:val="24"/>
        </w:rPr>
        <w:t>ЭНЕРГЕТИЧЕСКОЙ ЭФФЕКТИВНОСТИ</w:t>
      </w:r>
      <w:proofErr w:type="gramEnd"/>
      <w:r w:rsidRPr="003D56FA">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Pr>
          <w:rFonts w:ascii="Times New Roman" w:hAnsi="Times New Roman" w:cs="Times New Roman"/>
          <w:sz w:val="24"/>
          <w:szCs w:val="24"/>
        </w:rPr>
        <w:t xml:space="preserve"> </w:t>
      </w:r>
      <w:r w:rsidRPr="003D56FA">
        <w:rPr>
          <w:rFonts w:ascii="Times New Roman" w:hAnsi="Times New Roman" w:cs="Times New Roman"/>
          <w:sz w:val="28"/>
          <w:szCs w:val="28"/>
        </w:rPr>
        <w:t xml:space="preserve">в ч 5.1 ст.13. </w:t>
      </w:r>
      <w:r w:rsidRPr="003D56FA">
        <w:rPr>
          <w:rFonts w:ascii="Times New Roman" w:hAnsi="Times New Roman" w:cs="Times New Roman"/>
          <w:sz w:val="28"/>
          <w:szCs w:val="28"/>
        </w:rPr>
        <w:t xml:space="preserve">5.1. </w:t>
      </w:r>
      <w:r w:rsidRPr="003D56FA">
        <w:rPr>
          <w:rFonts w:ascii="Times New Roman" w:hAnsi="Times New Roman" w:cs="Times New Roman"/>
          <w:sz w:val="28"/>
          <w:szCs w:val="28"/>
          <w:highlight w:val="yellow"/>
        </w:rPr>
        <w:t>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r w:rsidRPr="003D56FA">
        <w:rPr>
          <w:rFonts w:ascii="Times New Roman" w:hAnsi="Times New Roman" w:cs="Times New Roman"/>
          <w:sz w:val="24"/>
          <w:szCs w:val="24"/>
          <w:highlight w:val="yellow"/>
        </w:rPr>
        <w:t>.</w:t>
      </w:r>
    </w:p>
    <w:p w:rsidR="00532D6E" w:rsidRPr="00532D6E" w:rsidRDefault="00532D6E" w:rsidP="003D56FA">
      <w:pPr>
        <w:autoSpaceDE w:val="0"/>
        <w:autoSpaceDN w:val="0"/>
        <w:adjustRightInd w:val="0"/>
        <w:spacing w:after="0" w:line="240" w:lineRule="auto"/>
        <w:ind w:firstLine="540"/>
        <w:jc w:val="both"/>
        <w:rPr>
          <w:rFonts w:ascii="Times New Roman" w:hAnsi="Times New Roman" w:cs="Times New Roman"/>
          <w:sz w:val="28"/>
          <w:szCs w:val="28"/>
        </w:rPr>
      </w:pPr>
      <w:r w:rsidRPr="00532D6E">
        <w:rPr>
          <w:rFonts w:ascii="Times New Roman" w:hAnsi="Times New Roman" w:cs="Times New Roman"/>
          <w:sz w:val="28"/>
          <w:szCs w:val="28"/>
        </w:rPr>
        <w:t>То же</w:t>
      </w:r>
      <w:r>
        <w:rPr>
          <w:rFonts w:ascii="Times New Roman" w:hAnsi="Times New Roman" w:cs="Times New Roman"/>
          <w:sz w:val="28"/>
          <w:szCs w:val="28"/>
        </w:rPr>
        <w:t xml:space="preserve"> требование изложено Постановлении Правительства РФ от 06.05.2011 г. №354 </w:t>
      </w:r>
      <w:r>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532D6E" w:rsidRPr="00532D6E" w:rsidRDefault="00532D6E" w:rsidP="00532D6E">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532D6E">
        <w:rPr>
          <w:rFonts w:ascii="Times New Roman" w:hAnsi="Times New Roman" w:cs="Times New Roman"/>
          <w:sz w:val="28"/>
          <w:szCs w:val="28"/>
          <w:highlight w:val="yellow"/>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532D6E" w:rsidRDefault="00532D6E" w:rsidP="00532D6E">
      <w:pPr>
        <w:autoSpaceDE w:val="0"/>
        <w:autoSpaceDN w:val="0"/>
        <w:adjustRightInd w:val="0"/>
        <w:spacing w:after="0" w:line="240" w:lineRule="auto"/>
        <w:ind w:firstLine="540"/>
        <w:jc w:val="both"/>
        <w:rPr>
          <w:rFonts w:ascii="Times New Roman" w:hAnsi="Times New Roman" w:cs="Times New Roman"/>
          <w:sz w:val="28"/>
          <w:szCs w:val="28"/>
        </w:rPr>
      </w:pPr>
      <w:r w:rsidRPr="00532D6E">
        <w:rPr>
          <w:rFonts w:ascii="Times New Roman" w:hAnsi="Times New Roman" w:cs="Times New Roman"/>
          <w:sz w:val="28"/>
          <w:szCs w:val="28"/>
          <w:highlight w:val="yellow"/>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21630C" w:rsidRPr="00537341" w:rsidRDefault="00537341" w:rsidP="00532D6E">
      <w:pPr>
        <w:autoSpaceDE w:val="0"/>
        <w:autoSpaceDN w:val="0"/>
        <w:adjustRightInd w:val="0"/>
        <w:spacing w:after="0" w:line="240" w:lineRule="auto"/>
        <w:ind w:firstLine="540"/>
        <w:jc w:val="both"/>
        <w:rPr>
          <w:rFonts w:ascii="Times New Roman" w:hAnsi="Times New Roman" w:cs="Times New Roman"/>
          <w:color w:val="FF0000"/>
          <w:sz w:val="28"/>
          <w:szCs w:val="28"/>
        </w:rPr>
      </w:pPr>
      <w:r w:rsidRPr="00537341">
        <w:rPr>
          <w:rFonts w:ascii="Times New Roman" w:hAnsi="Times New Roman" w:cs="Times New Roman"/>
          <w:color w:val="FF0000"/>
          <w:sz w:val="28"/>
          <w:szCs w:val="28"/>
        </w:rPr>
        <w:t>При этом в соотве</w:t>
      </w:r>
      <w:r w:rsidR="0021630C" w:rsidRPr="00537341">
        <w:rPr>
          <w:rFonts w:ascii="Times New Roman" w:hAnsi="Times New Roman" w:cs="Times New Roman"/>
          <w:color w:val="FF0000"/>
          <w:sz w:val="28"/>
          <w:szCs w:val="28"/>
        </w:rPr>
        <w:t xml:space="preserve">тствии </w:t>
      </w:r>
      <w:proofErr w:type="spellStart"/>
      <w:r w:rsidR="0021630C" w:rsidRPr="00537341">
        <w:rPr>
          <w:rFonts w:ascii="Times New Roman" w:hAnsi="Times New Roman" w:cs="Times New Roman"/>
          <w:color w:val="FF0000"/>
          <w:sz w:val="28"/>
          <w:szCs w:val="28"/>
        </w:rPr>
        <w:t>п.п</w:t>
      </w:r>
      <w:proofErr w:type="spellEnd"/>
      <w:r w:rsidR="0021630C" w:rsidRPr="00537341">
        <w:rPr>
          <w:rFonts w:ascii="Times New Roman" w:hAnsi="Times New Roman" w:cs="Times New Roman"/>
          <w:color w:val="FF0000"/>
          <w:sz w:val="28"/>
          <w:szCs w:val="28"/>
        </w:rPr>
        <w:t xml:space="preserve"> 8,9</w:t>
      </w:r>
      <w:r w:rsidRPr="00537341">
        <w:rPr>
          <w:rFonts w:ascii="Times New Roman" w:hAnsi="Times New Roman" w:cs="Times New Roman"/>
          <w:color w:val="FF0000"/>
          <w:sz w:val="28"/>
          <w:szCs w:val="28"/>
        </w:rPr>
        <w:t xml:space="preserve"> ст. 13</w:t>
      </w:r>
      <w:r w:rsidR="0021630C" w:rsidRPr="00537341">
        <w:rPr>
          <w:rFonts w:ascii="Times New Roman" w:hAnsi="Times New Roman" w:cs="Times New Roman"/>
          <w:color w:val="FF0000"/>
          <w:sz w:val="28"/>
          <w:szCs w:val="28"/>
        </w:rPr>
        <w:t xml:space="preserve"> ФЗ №261 от 06.05.2009 г.</w:t>
      </w:r>
    </w:p>
    <w:p w:rsidR="0021630C" w:rsidRDefault="0021630C" w:rsidP="002163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21630C" w:rsidRDefault="0021630C" w:rsidP="002163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w:t>
      </w:r>
    </w:p>
    <w:p w:rsidR="00E67FF5" w:rsidRDefault="00537341" w:rsidP="00E67F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10. До 1 июля 2010 года организации, указанные в </w:t>
      </w:r>
      <w:hyperlink r:id="rId6" w:history="1">
        <w:r>
          <w:rPr>
            <w:rFonts w:ascii="Times New Roman" w:hAnsi="Times New Roman" w:cs="Times New Roman"/>
            <w:color w:val="0000FF"/>
            <w:sz w:val="28"/>
            <w:szCs w:val="28"/>
          </w:rPr>
          <w:t>части 9 настоящей статьи</w:t>
        </w:r>
      </w:hyperlink>
      <w:r>
        <w:rPr>
          <w:rFonts w:ascii="Times New Roman" w:hAnsi="Times New Roman" w:cs="Times New Roman"/>
          <w:sz w:val="28"/>
          <w:szCs w:val="28"/>
        </w:rPr>
        <w:t xml:space="preserve">, обязаны предоставить собственникам жилых домов, указанных в </w:t>
      </w:r>
      <w:hyperlink r:id="rId7" w:history="1">
        <w:r>
          <w:rPr>
            <w:rFonts w:ascii="Times New Roman" w:hAnsi="Times New Roman" w:cs="Times New Roman"/>
            <w:color w:val="0000FF"/>
            <w:sz w:val="28"/>
            <w:szCs w:val="28"/>
          </w:rPr>
          <w:t>части 5 настоящей статьи</w:t>
        </w:r>
      </w:hyperlink>
      <w:r>
        <w:rPr>
          <w:rFonts w:ascii="Times New Roman" w:hAnsi="Times New Roman" w:cs="Times New Roman"/>
          <w:sz w:val="28"/>
          <w:szCs w:val="28"/>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r:id="rId8" w:history="1">
        <w:r>
          <w:rPr>
            <w:rFonts w:ascii="Times New Roman" w:hAnsi="Times New Roman" w:cs="Times New Roman"/>
            <w:color w:val="0000FF"/>
            <w:sz w:val="28"/>
            <w:szCs w:val="28"/>
          </w:rPr>
          <w:t>части 6 настоящей статьи</w:t>
        </w:r>
      </w:hyperlink>
      <w:r>
        <w:rPr>
          <w:rFonts w:ascii="Times New Roman" w:hAnsi="Times New Roman" w:cs="Times New Roman"/>
          <w:sz w:val="28"/>
          <w:szCs w:val="28"/>
        </w:rPr>
        <w:t xml:space="preserve">, предложения об оснащении объектов, указанных в </w:t>
      </w:r>
      <w:hyperlink r:id="rId9" w:history="1">
        <w:r>
          <w:rPr>
            <w:rFonts w:ascii="Times New Roman" w:hAnsi="Times New Roman" w:cs="Times New Roman"/>
            <w:color w:val="0000FF"/>
            <w:sz w:val="28"/>
            <w:szCs w:val="28"/>
          </w:rPr>
          <w:t>частях 5</w:t>
        </w:r>
      </w:hyperlink>
      <w:r>
        <w:rPr>
          <w:rFonts w:ascii="Times New Roman" w:hAnsi="Times New Roman" w:cs="Times New Roman"/>
          <w:sz w:val="28"/>
          <w:szCs w:val="28"/>
        </w:rPr>
        <w:t xml:space="preserve"> и </w:t>
      </w:r>
      <w:hyperlink r:id="rId10" w:history="1">
        <w:r>
          <w:rPr>
            <w:rFonts w:ascii="Times New Roman" w:hAnsi="Times New Roman" w:cs="Times New Roman"/>
            <w:color w:val="0000FF"/>
            <w:sz w:val="28"/>
            <w:szCs w:val="28"/>
          </w:rPr>
          <w:t>6 настоящей статьи</w:t>
        </w:r>
      </w:hyperlink>
      <w:r>
        <w:rPr>
          <w:rFonts w:ascii="Times New Roman" w:hAnsi="Times New Roman" w:cs="Times New Roman"/>
          <w:sz w:val="28"/>
          <w:szCs w:val="28"/>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1"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w:t>
      </w:r>
    </w:p>
    <w:p w:rsidR="00537341" w:rsidRPr="00537341" w:rsidRDefault="00537341" w:rsidP="00537341">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Что касается последствий неисполнения, о них есть указание в </w:t>
      </w:r>
      <w:r w:rsidRPr="00537341">
        <w:rPr>
          <w:rFonts w:ascii="Times New Roman" w:hAnsi="Times New Roman" w:cs="Times New Roman"/>
          <w:color w:val="FF0000"/>
          <w:sz w:val="28"/>
          <w:szCs w:val="28"/>
        </w:rPr>
        <w:t xml:space="preserve">п 12 ст. 13 </w:t>
      </w:r>
      <w:r w:rsidRPr="00537341">
        <w:rPr>
          <w:rFonts w:ascii="Times New Roman" w:hAnsi="Times New Roman" w:cs="Times New Roman"/>
          <w:color w:val="FF0000"/>
          <w:sz w:val="28"/>
          <w:szCs w:val="28"/>
        </w:rPr>
        <w:t>ФЗ №261 от 06.05.2009 г.</w:t>
      </w:r>
    </w:p>
    <w:p w:rsidR="00E67FF5" w:rsidRDefault="00E67FF5" w:rsidP="00E67F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 1 января 2016 года (в отношении объектов, предусмотренных </w:t>
      </w:r>
      <w:hyperlink r:id="rId12" w:history="1">
        <w:r>
          <w:rPr>
            <w:rFonts w:ascii="Times New Roman" w:hAnsi="Times New Roman" w:cs="Times New Roman"/>
            <w:color w:val="0000FF"/>
            <w:sz w:val="28"/>
            <w:szCs w:val="28"/>
          </w:rPr>
          <w:t>частями 5.1</w:t>
        </w:r>
      </w:hyperlink>
      <w:r>
        <w:rPr>
          <w:rFonts w:ascii="Times New Roman" w:hAnsi="Times New Roman" w:cs="Times New Roman"/>
          <w:sz w:val="28"/>
          <w:szCs w:val="28"/>
        </w:rPr>
        <w:t xml:space="preserve"> и </w:t>
      </w:r>
      <w:hyperlink r:id="rId13" w:history="1">
        <w:r>
          <w:rPr>
            <w:rFonts w:ascii="Times New Roman" w:hAnsi="Times New Roman" w:cs="Times New Roman"/>
            <w:color w:val="0000FF"/>
            <w:sz w:val="28"/>
            <w:szCs w:val="28"/>
          </w:rPr>
          <w:t>6.1 настоящей статьи</w:t>
        </w:r>
      </w:hyperlink>
      <w:r>
        <w:rPr>
          <w:rFonts w:ascii="Times New Roman" w:hAnsi="Times New Roman" w:cs="Times New Roman"/>
          <w:sz w:val="28"/>
          <w:szCs w:val="28"/>
        </w:rPr>
        <w:t xml:space="preserve">, в части оснащения их приборами учета используемого природного газа) организации, указанные в </w:t>
      </w:r>
      <w:hyperlink r:id="rId14" w:history="1">
        <w:r>
          <w:rPr>
            <w:rFonts w:ascii="Times New Roman" w:hAnsi="Times New Roman" w:cs="Times New Roman"/>
            <w:color w:val="0000FF"/>
            <w:sz w:val="28"/>
            <w:szCs w:val="28"/>
          </w:rPr>
          <w:t>части 9 настоящей статьи</w:t>
        </w:r>
      </w:hyperlink>
      <w:r>
        <w:rPr>
          <w:rFonts w:ascii="Times New Roman" w:hAnsi="Times New Roman" w:cs="Times New Roman"/>
          <w:sz w:val="28"/>
          <w:szCs w:val="28"/>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r:id="rId15" w:history="1">
        <w:r>
          <w:rPr>
            <w:rFonts w:ascii="Times New Roman" w:hAnsi="Times New Roman" w:cs="Times New Roman"/>
            <w:color w:val="0000FF"/>
            <w:sz w:val="28"/>
            <w:szCs w:val="28"/>
          </w:rPr>
          <w:t>частей 3</w:t>
        </w:r>
      </w:hyperlink>
      <w:r>
        <w:rPr>
          <w:rFonts w:ascii="Times New Roman" w:hAnsi="Times New Roman" w:cs="Times New Roman"/>
          <w:sz w:val="28"/>
          <w:szCs w:val="28"/>
        </w:rPr>
        <w:t xml:space="preserve"> - </w:t>
      </w:r>
      <w:hyperlink r:id="rId16" w:history="1">
        <w:r>
          <w:rPr>
            <w:rFonts w:ascii="Times New Roman" w:hAnsi="Times New Roman" w:cs="Times New Roman"/>
            <w:color w:val="0000FF"/>
            <w:sz w:val="28"/>
            <w:szCs w:val="28"/>
          </w:rPr>
          <w:t>6.1 настоящей статьи</w:t>
        </w:r>
      </w:hyperlink>
      <w:r>
        <w:rPr>
          <w:rFonts w:ascii="Times New Roman" w:hAnsi="Times New Roman" w:cs="Times New Roman"/>
          <w:sz w:val="28"/>
          <w:szCs w:val="28"/>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r:id="rId17" w:history="1">
        <w:r>
          <w:rPr>
            <w:rFonts w:ascii="Times New Roman" w:hAnsi="Times New Roman" w:cs="Times New Roman"/>
            <w:color w:val="0000FF"/>
            <w:sz w:val="28"/>
            <w:szCs w:val="28"/>
          </w:rPr>
          <w:t>частями 5</w:t>
        </w:r>
      </w:hyperlink>
      <w:r>
        <w:rPr>
          <w:rFonts w:ascii="Times New Roman" w:hAnsi="Times New Roman" w:cs="Times New Roman"/>
          <w:sz w:val="28"/>
          <w:szCs w:val="28"/>
        </w:rPr>
        <w:t xml:space="preserve"> - </w:t>
      </w:r>
      <w:hyperlink r:id="rId18" w:history="1">
        <w:r>
          <w:rPr>
            <w:rFonts w:ascii="Times New Roman" w:hAnsi="Times New Roman" w:cs="Times New Roman"/>
            <w:color w:val="0000FF"/>
            <w:sz w:val="28"/>
            <w:szCs w:val="28"/>
          </w:rPr>
          <w:t>6.1 настоящей статьи</w:t>
        </w:r>
      </w:hyperlink>
      <w:r>
        <w:rPr>
          <w:rFonts w:ascii="Times New Roman" w:hAnsi="Times New Roman" w:cs="Times New Roman"/>
          <w:sz w:val="28"/>
          <w:szCs w:val="28"/>
        </w:rPr>
        <w:t>,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w:t>
      </w:r>
    </w:p>
    <w:p w:rsidR="00E06382" w:rsidRDefault="00E06382" w:rsidP="00E67FF5">
      <w:pPr>
        <w:autoSpaceDE w:val="0"/>
        <w:autoSpaceDN w:val="0"/>
        <w:adjustRightInd w:val="0"/>
        <w:spacing w:after="0" w:line="240" w:lineRule="auto"/>
        <w:jc w:val="both"/>
        <w:rPr>
          <w:rFonts w:ascii="Times New Roman" w:hAnsi="Times New Roman" w:cs="Times New Roman"/>
          <w:sz w:val="28"/>
          <w:szCs w:val="28"/>
        </w:rPr>
      </w:pPr>
    </w:p>
    <w:p w:rsidR="00E06382" w:rsidRPr="00E06382" w:rsidRDefault="00E06382" w:rsidP="00E06382">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Льготная категория граждан</w:t>
      </w:r>
      <w:r w:rsidR="001C1831">
        <w:rPr>
          <w:rFonts w:ascii="Times New Roman" w:hAnsi="Times New Roman" w:cs="Times New Roman"/>
          <w:sz w:val="28"/>
          <w:szCs w:val="28"/>
        </w:rPr>
        <w:t xml:space="preserve"> </w:t>
      </w:r>
      <w:r>
        <w:rPr>
          <w:rFonts w:ascii="Times New Roman" w:hAnsi="Times New Roman" w:cs="Times New Roman"/>
          <w:sz w:val="28"/>
          <w:szCs w:val="28"/>
        </w:rPr>
        <w:t>по установке ИПУ, опломбировка или ввод в эксплуатацию ИПУ (кто производит, оплата)?</w:t>
      </w:r>
    </w:p>
    <w:p w:rsidR="00E67FF5" w:rsidRDefault="00E06382" w:rsidP="00E063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w:t>
      </w:r>
      <w:r w:rsidR="00E67FF5">
        <w:rPr>
          <w:rFonts w:ascii="Times New Roman" w:hAnsi="Times New Roman" w:cs="Times New Roman"/>
          <w:sz w:val="28"/>
          <w:szCs w:val="28"/>
        </w:rPr>
        <w:t xml:space="preserve"> п </w:t>
      </w:r>
      <w:r w:rsidR="00E67FF5">
        <w:rPr>
          <w:rFonts w:ascii="Times New Roman" w:hAnsi="Times New Roman" w:cs="Times New Roman"/>
          <w:sz w:val="28"/>
          <w:szCs w:val="28"/>
        </w:rPr>
        <w:t>11.</w:t>
      </w:r>
      <w:r>
        <w:rPr>
          <w:rFonts w:ascii="Times New Roman" w:hAnsi="Times New Roman" w:cs="Times New Roman"/>
          <w:sz w:val="28"/>
          <w:szCs w:val="28"/>
        </w:rPr>
        <w:t xml:space="preserve"> </w:t>
      </w:r>
      <w:r w:rsidRPr="00537341">
        <w:rPr>
          <w:rFonts w:ascii="Times New Roman" w:hAnsi="Times New Roman" w:cs="Times New Roman"/>
          <w:color w:val="FF0000"/>
          <w:sz w:val="28"/>
          <w:szCs w:val="28"/>
        </w:rPr>
        <w:t>ст. 13 ФЗ №261 от 06.05.2009 г.</w:t>
      </w:r>
      <w:r w:rsidR="00E67FF5">
        <w:rPr>
          <w:rFonts w:ascii="Times New Roman" w:hAnsi="Times New Roman" w:cs="Times New Roman"/>
          <w:sz w:val="28"/>
          <w:szCs w:val="28"/>
        </w:rPr>
        <w:t xml:space="preserve"> </w:t>
      </w:r>
      <w:r>
        <w:rPr>
          <w:rFonts w:ascii="Times New Roman" w:hAnsi="Times New Roman" w:cs="Times New Roman"/>
          <w:sz w:val="28"/>
          <w:szCs w:val="28"/>
        </w:rPr>
        <w:t>п</w:t>
      </w:r>
      <w:r w:rsidR="00E67FF5">
        <w:rPr>
          <w:rFonts w:ascii="Times New Roman" w:hAnsi="Times New Roman" w:cs="Times New Roman"/>
          <w:sz w:val="28"/>
          <w:szCs w:val="28"/>
        </w:rPr>
        <w:t>редусмотрено, что с</w:t>
      </w:r>
      <w:r w:rsidR="00E67FF5">
        <w:rPr>
          <w:rFonts w:ascii="Times New Roman" w:hAnsi="Times New Roman" w:cs="Times New Roman"/>
          <w:sz w:val="28"/>
          <w:szCs w:val="28"/>
        </w:rPr>
        <w:t xml:space="preserve">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w:t>
      </w:r>
      <w:r w:rsidR="00E67FF5">
        <w:rPr>
          <w:rFonts w:ascii="Times New Roman" w:hAnsi="Times New Roman" w:cs="Times New Roman"/>
          <w:sz w:val="28"/>
          <w:szCs w:val="28"/>
        </w:rPr>
        <w:lastRenderedPageBreak/>
        <w:t>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0F5445" w:rsidRDefault="00D43CAC" w:rsidP="000F54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вводу ИПУ в эксплуатацию Постановлении Правительства РФ от 06.05.2011 г.  №354 п. 81 </w:t>
      </w:r>
      <w:r>
        <w:rPr>
          <w:rFonts w:ascii="Times New Roman" w:hAnsi="Times New Roman" w:cs="Times New Roman"/>
          <w:sz w:val="28"/>
          <w:szCs w:val="28"/>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r w:rsidR="000331B9">
        <w:rPr>
          <w:rFonts w:ascii="Times New Roman" w:hAnsi="Times New Roman" w:cs="Times New Roman"/>
          <w:sz w:val="28"/>
          <w:szCs w:val="28"/>
        </w:rPr>
        <w:t xml:space="preserve"> </w:t>
      </w:r>
    </w:p>
    <w:p w:rsidR="000F5445" w:rsidRDefault="000331B9" w:rsidP="000F54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w:t>
      </w:r>
      <w:r w:rsidR="000F5445">
        <w:rPr>
          <w:rFonts w:ascii="Times New Roman" w:hAnsi="Times New Roman" w:cs="Times New Roman"/>
          <w:sz w:val="28"/>
          <w:szCs w:val="28"/>
        </w:rPr>
        <w:t xml:space="preserve"> в п</w:t>
      </w:r>
      <w:r w:rsidR="00611F13">
        <w:rPr>
          <w:rFonts w:ascii="Times New Roman" w:hAnsi="Times New Roman" w:cs="Times New Roman"/>
          <w:sz w:val="28"/>
          <w:szCs w:val="28"/>
        </w:rPr>
        <w:t>.</w:t>
      </w:r>
      <w:r w:rsidR="000F5445">
        <w:rPr>
          <w:rFonts w:ascii="Times New Roman" w:hAnsi="Times New Roman" w:cs="Times New Roman"/>
          <w:sz w:val="28"/>
          <w:szCs w:val="28"/>
        </w:rPr>
        <w:t>81(9).</w:t>
      </w:r>
      <w:r w:rsidR="001C1831">
        <w:rPr>
          <w:rFonts w:ascii="Times New Roman" w:hAnsi="Times New Roman" w:cs="Times New Roman"/>
          <w:sz w:val="28"/>
          <w:szCs w:val="28"/>
        </w:rPr>
        <w:t xml:space="preserve"> </w:t>
      </w:r>
      <w:r w:rsidR="000F5445">
        <w:rPr>
          <w:rFonts w:ascii="Times New Roman" w:hAnsi="Times New Roman" w:cs="Times New Roman"/>
          <w:sz w:val="28"/>
          <w:szCs w:val="28"/>
        </w:rPr>
        <w:t>указано о том</w:t>
      </w:r>
      <w:proofErr w:type="gramStart"/>
      <w:r w:rsidR="000F5445">
        <w:rPr>
          <w:rFonts w:ascii="Times New Roman" w:hAnsi="Times New Roman" w:cs="Times New Roman"/>
          <w:sz w:val="28"/>
          <w:szCs w:val="28"/>
        </w:rPr>
        <w:t>.</w:t>
      </w:r>
      <w:proofErr w:type="gramEnd"/>
      <w:r w:rsidR="000F5445">
        <w:rPr>
          <w:rFonts w:ascii="Times New Roman" w:hAnsi="Times New Roman" w:cs="Times New Roman"/>
          <w:sz w:val="28"/>
          <w:szCs w:val="28"/>
        </w:rPr>
        <w:t xml:space="preserve"> </w:t>
      </w:r>
      <w:r w:rsidR="001C1831">
        <w:rPr>
          <w:rFonts w:ascii="Times New Roman" w:hAnsi="Times New Roman" w:cs="Times New Roman"/>
          <w:sz w:val="28"/>
          <w:szCs w:val="28"/>
        </w:rPr>
        <w:t>ч</w:t>
      </w:r>
      <w:r w:rsidR="000F5445">
        <w:rPr>
          <w:rFonts w:ascii="Times New Roman" w:hAnsi="Times New Roman" w:cs="Times New Roman"/>
          <w:sz w:val="28"/>
          <w:szCs w:val="28"/>
        </w:rPr>
        <w:t>то:</w:t>
      </w:r>
      <w:r w:rsidR="000F5445">
        <w:rPr>
          <w:rFonts w:ascii="Times New Roman" w:hAnsi="Times New Roman" w:cs="Times New Roman"/>
          <w:sz w:val="28"/>
          <w:szCs w:val="28"/>
        </w:rPr>
        <w:t xml:space="preserve"> Ввод приборов учета в эксплуатацию в случаях, предусмотренных настоящими Правилами, осуществляется исполнителем без взимания платы.</w:t>
      </w:r>
    </w:p>
    <w:p w:rsidR="000F5445" w:rsidRDefault="000F5445" w:rsidP="000F54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81(9) введен </w:t>
      </w:r>
      <w:hyperlink r:id="rId19"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19.09.2013 N 824)</w:t>
      </w:r>
    </w:p>
    <w:p w:rsidR="001C1831" w:rsidRDefault="001C1831" w:rsidP="000F5445">
      <w:pPr>
        <w:autoSpaceDE w:val="0"/>
        <w:autoSpaceDN w:val="0"/>
        <w:adjustRightInd w:val="0"/>
        <w:spacing w:after="0" w:line="240" w:lineRule="auto"/>
        <w:jc w:val="both"/>
        <w:rPr>
          <w:rFonts w:ascii="Times New Roman" w:hAnsi="Times New Roman" w:cs="Times New Roman"/>
          <w:sz w:val="28"/>
          <w:szCs w:val="28"/>
        </w:rPr>
      </w:pPr>
    </w:p>
    <w:p w:rsidR="001C1831" w:rsidRPr="001C1831" w:rsidRDefault="001C1831" w:rsidP="001C1831">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Возмещение нанимателю муниципальным образованием расходов на установку ИПУ, произведённое по инициативе нанимателя (или в связи с тех. Необходимостью)</w:t>
      </w:r>
    </w:p>
    <w:p w:rsidR="001C1831" w:rsidRDefault="001C1831" w:rsidP="000F5445">
      <w:pPr>
        <w:autoSpaceDE w:val="0"/>
        <w:autoSpaceDN w:val="0"/>
        <w:adjustRightInd w:val="0"/>
        <w:spacing w:after="0" w:line="240" w:lineRule="auto"/>
        <w:jc w:val="both"/>
        <w:rPr>
          <w:rFonts w:ascii="Times New Roman" w:hAnsi="Times New Roman" w:cs="Times New Roman"/>
          <w:sz w:val="28"/>
          <w:szCs w:val="28"/>
        </w:rPr>
      </w:pPr>
    </w:p>
    <w:p w:rsidR="001C1831" w:rsidRPr="001C1831" w:rsidRDefault="001C1831" w:rsidP="001C1831">
      <w:pPr>
        <w:spacing w:after="0" w:line="240" w:lineRule="auto"/>
        <w:rPr>
          <w:rFonts w:ascii="Times New Roman" w:eastAsia="Times New Roman" w:hAnsi="Times New Roman" w:cs="Times New Roman"/>
          <w:sz w:val="24"/>
          <w:szCs w:val="24"/>
          <w:lang w:eastAsia="ru-RU"/>
        </w:rPr>
      </w:pPr>
      <w:r w:rsidRPr="001C1831">
        <w:rPr>
          <w:rFonts w:ascii="Arial" w:eastAsia="Times New Roman" w:hAnsi="Arial" w:cs="Arial"/>
          <w:b/>
          <w:bCs/>
          <w:color w:val="3D3D3D"/>
          <w:sz w:val="23"/>
          <w:szCs w:val="23"/>
          <w:shd w:val="clear" w:color="auto" w:fill="FFFFFF"/>
          <w:lang w:eastAsia="ru-RU"/>
        </w:rPr>
        <w:t>Вопрос:</w:t>
      </w:r>
    </w:p>
    <w:p w:rsidR="001C1831" w:rsidRPr="001C1831" w:rsidRDefault="001C1831" w:rsidP="001C1831">
      <w:pPr>
        <w:shd w:val="clear" w:color="auto" w:fill="FFFFFF"/>
        <w:spacing w:after="0" w:line="306" w:lineRule="atLeast"/>
        <w:ind w:firstLine="567"/>
        <w:jc w:val="both"/>
        <w:rPr>
          <w:rFonts w:ascii="Times New Roman" w:eastAsia="Times New Roman" w:hAnsi="Times New Roman" w:cs="Times New Roman"/>
          <w:color w:val="3D3D3D"/>
          <w:sz w:val="28"/>
          <w:szCs w:val="28"/>
          <w:lang w:eastAsia="ru-RU"/>
        </w:rPr>
      </w:pPr>
      <w:r w:rsidRPr="001C1831">
        <w:rPr>
          <w:rFonts w:ascii="Times New Roman" w:eastAsia="Times New Roman" w:hAnsi="Times New Roman" w:cs="Times New Roman"/>
          <w:color w:val="3D3D3D"/>
          <w:sz w:val="28"/>
          <w:szCs w:val="28"/>
          <w:lang w:eastAsia="ru-RU"/>
        </w:rPr>
        <w:t xml:space="preserve">Семья многодетная, жилье муниципальное. Имею ли право на возмещение расходов на ремонт жилого помещения: настил линолеума, установка пластиковых окон, покупка и установка газовой плиты, установка счетчиков учета расхода горячей, холодной воды и газа, смена </w:t>
      </w:r>
      <w:proofErr w:type="spellStart"/>
      <w:r w:rsidRPr="001C1831">
        <w:rPr>
          <w:rFonts w:ascii="Times New Roman" w:eastAsia="Times New Roman" w:hAnsi="Times New Roman" w:cs="Times New Roman"/>
          <w:color w:val="3D3D3D"/>
          <w:sz w:val="28"/>
          <w:szCs w:val="28"/>
          <w:lang w:eastAsia="ru-RU"/>
        </w:rPr>
        <w:t>полотенцесушителя</w:t>
      </w:r>
      <w:proofErr w:type="spellEnd"/>
      <w:r w:rsidRPr="001C1831">
        <w:rPr>
          <w:rFonts w:ascii="Times New Roman" w:eastAsia="Times New Roman" w:hAnsi="Times New Roman" w:cs="Times New Roman"/>
          <w:color w:val="3D3D3D"/>
          <w:sz w:val="28"/>
          <w:szCs w:val="28"/>
          <w:lang w:eastAsia="ru-RU"/>
        </w:rPr>
        <w:t xml:space="preserve"> общей канализационной трубы, замена электропроводки и т.п.</w:t>
      </w:r>
    </w:p>
    <w:p w:rsidR="001C1831" w:rsidRPr="001C1831" w:rsidRDefault="001C1831" w:rsidP="001C1831">
      <w:pPr>
        <w:shd w:val="clear" w:color="auto" w:fill="FFFFFF"/>
        <w:spacing w:after="0" w:line="306" w:lineRule="atLeast"/>
        <w:ind w:firstLine="567"/>
        <w:jc w:val="both"/>
        <w:rPr>
          <w:rFonts w:ascii="Times New Roman" w:eastAsia="Times New Roman" w:hAnsi="Times New Roman" w:cs="Times New Roman"/>
          <w:color w:val="3D3D3D"/>
          <w:sz w:val="28"/>
          <w:szCs w:val="28"/>
          <w:lang w:eastAsia="ru-RU"/>
        </w:rPr>
      </w:pPr>
      <w:r w:rsidRPr="001C1831">
        <w:rPr>
          <w:rFonts w:ascii="Times New Roman" w:eastAsia="Times New Roman" w:hAnsi="Times New Roman" w:cs="Times New Roman"/>
          <w:color w:val="3D3D3D"/>
          <w:sz w:val="28"/>
          <w:szCs w:val="28"/>
          <w:lang w:eastAsia="ru-RU"/>
        </w:rPr>
        <w:t>Дому более 45лет, капитальный ремонт коммунальщиками не производился.</w:t>
      </w:r>
    </w:p>
    <w:p w:rsidR="001C1831" w:rsidRPr="001C1831" w:rsidRDefault="001C1831" w:rsidP="001C1831">
      <w:pPr>
        <w:shd w:val="clear" w:color="auto" w:fill="FFFFFF"/>
        <w:spacing w:after="0" w:line="306" w:lineRule="atLeast"/>
        <w:jc w:val="both"/>
        <w:rPr>
          <w:rFonts w:ascii="Times New Roman" w:eastAsia="Times New Roman" w:hAnsi="Times New Roman" w:cs="Times New Roman"/>
          <w:b/>
          <w:bCs/>
          <w:color w:val="3D3D3D"/>
          <w:sz w:val="28"/>
          <w:szCs w:val="28"/>
          <w:lang w:eastAsia="ru-RU"/>
        </w:rPr>
      </w:pPr>
      <w:r w:rsidRPr="001C1831">
        <w:rPr>
          <w:rFonts w:ascii="Times New Roman" w:eastAsia="Times New Roman" w:hAnsi="Times New Roman" w:cs="Times New Roman"/>
          <w:b/>
          <w:bCs/>
          <w:color w:val="3D3D3D"/>
          <w:sz w:val="28"/>
          <w:szCs w:val="28"/>
          <w:lang w:eastAsia="ru-RU"/>
        </w:rPr>
        <w:t>Ответ: </w:t>
      </w:r>
    </w:p>
    <w:p w:rsidR="001C1831" w:rsidRPr="001C1831" w:rsidRDefault="001C1831" w:rsidP="001C1831">
      <w:pPr>
        <w:shd w:val="clear" w:color="auto" w:fill="FFFFFF"/>
        <w:spacing w:after="0" w:line="306" w:lineRule="atLeast"/>
        <w:ind w:firstLine="567"/>
        <w:jc w:val="both"/>
        <w:rPr>
          <w:rFonts w:ascii="Times New Roman" w:eastAsia="Times New Roman" w:hAnsi="Times New Roman" w:cs="Times New Roman"/>
          <w:color w:val="3D3D3D"/>
          <w:sz w:val="28"/>
          <w:szCs w:val="28"/>
          <w:lang w:eastAsia="ru-RU"/>
        </w:rPr>
      </w:pPr>
      <w:r w:rsidRPr="001C1831">
        <w:rPr>
          <w:rFonts w:ascii="Times New Roman" w:eastAsia="Times New Roman" w:hAnsi="Times New Roman" w:cs="Times New Roman"/>
          <w:color w:val="3D3D3D"/>
          <w:sz w:val="28"/>
          <w:szCs w:val="28"/>
          <w:lang w:eastAsia="ru-RU"/>
        </w:rPr>
        <w:t xml:space="preserve">Согласно ст. 210 Гражданского кодекса РФ, собственник несет бремя </w:t>
      </w:r>
      <w:proofErr w:type="gramStart"/>
      <w:r w:rsidRPr="001C1831">
        <w:rPr>
          <w:rFonts w:ascii="Times New Roman" w:eastAsia="Times New Roman" w:hAnsi="Times New Roman" w:cs="Times New Roman"/>
          <w:color w:val="3D3D3D"/>
          <w:sz w:val="28"/>
          <w:szCs w:val="28"/>
          <w:lang w:eastAsia="ru-RU"/>
        </w:rPr>
        <w:t>содержания</w:t>
      </w:r>
      <w:proofErr w:type="gramEnd"/>
      <w:r w:rsidRPr="001C1831">
        <w:rPr>
          <w:rFonts w:ascii="Times New Roman" w:eastAsia="Times New Roman" w:hAnsi="Times New Roman" w:cs="Times New Roman"/>
          <w:color w:val="3D3D3D"/>
          <w:sz w:val="28"/>
          <w:szCs w:val="28"/>
          <w:lang w:eastAsia="ru-RU"/>
        </w:rPr>
        <w:t xml:space="preserve"> принадлежащего ему имущества, если иное не предусмотрено законом или договором.</w:t>
      </w:r>
    </w:p>
    <w:p w:rsidR="001C1831" w:rsidRPr="001C1831" w:rsidRDefault="001C1831" w:rsidP="001C1831">
      <w:pPr>
        <w:shd w:val="clear" w:color="auto" w:fill="FFFFFF"/>
        <w:spacing w:after="0" w:line="306" w:lineRule="atLeast"/>
        <w:ind w:firstLine="567"/>
        <w:jc w:val="both"/>
        <w:rPr>
          <w:rFonts w:ascii="Times New Roman" w:eastAsia="Times New Roman" w:hAnsi="Times New Roman" w:cs="Times New Roman"/>
          <w:color w:val="3D3D3D"/>
          <w:sz w:val="28"/>
          <w:szCs w:val="28"/>
          <w:lang w:eastAsia="ru-RU"/>
        </w:rPr>
      </w:pPr>
      <w:r w:rsidRPr="001C1831">
        <w:rPr>
          <w:rFonts w:ascii="Times New Roman" w:eastAsia="Times New Roman" w:hAnsi="Times New Roman" w:cs="Times New Roman"/>
          <w:color w:val="3D3D3D"/>
          <w:sz w:val="28"/>
          <w:szCs w:val="28"/>
          <w:lang w:eastAsia="ru-RU"/>
        </w:rPr>
        <w:t>В соответствии с п. 3 ст. 30 Жилищного кодекса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1C1831" w:rsidRDefault="001C1831" w:rsidP="001C1831">
      <w:pPr>
        <w:shd w:val="clear" w:color="auto" w:fill="FFFFFF"/>
        <w:spacing w:after="0" w:line="306" w:lineRule="atLeast"/>
        <w:ind w:firstLine="567"/>
        <w:jc w:val="both"/>
        <w:rPr>
          <w:rFonts w:ascii="Times New Roman" w:eastAsia="Times New Roman" w:hAnsi="Times New Roman" w:cs="Times New Roman"/>
          <w:color w:val="3D3D3D"/>
          <w:sz w:val="28"/>
          <w:szCs w:val="28"/>
          <w:lang w:eastAsia="ru-RU"/>
        </w:rPr>
      </w:pPr>
      <w:r w:rsidRPr="001C1831">
        <w:rPr>
          <w:rFonts w:ascii="Times New Roman" w:eastAsia="Times New Roman" w:hAnsi="Times New Roman" w:cs="Times New Roman"/>
          <w:color w:val="3D3D3D"/>
          <w:sz w:val="28"/>
          <w:szCs w:val="28"/>
          <w:lang w:eastAsia="ru-RU"/>
        </w:rPr>
        <w:t>Если договором социального найма данный вопрос не отрегулирован, можно предложить собственнику (уполномоченному муниципальному органу) частично возместить Ваши затраты. А при их не согласии, направить мотивированное исковое заявление в суд, с приложением подтверждающих расходы документов и иные доказательства, имеющие отношения к делу.</w:t>
      </w:r>
    </w:p>
    <w:p w:rsidR="00F8527C" w:rsidRDefault="00F8527C" w:rsidP="001C1831">
      <w:pPr>
        <w:shd w:val="clear" w:color="auto" w:fill="FFFFFF"/>
        <w:spacing w:after="0" w:line="306" w:lineRule="atLeast"/>
        <w:ind w:firstLine="567"/>
        <w:jc w:val="both"/>
        <w:rPr>
          <w:rFonts w:ascii="Times New Roman" w:eastAsia="Times New Roman" w:hAnsi="Times New Roman" w:cs="Times New Roman"/>
          <w:color w:val="3D3D3D"/>
          <w:sz w:val="28"/>
          <w:szCs w:val="28"/>
          <w:lang w:eastAsia="ru-RU"/>
        </w:rPr>
      </w:pPr>
    </w:p>
    <w:p w:rsidR="00F8527C" w:rsidRDefault="00B95E17" w:rsidP="001C1831">
      <w:pPr>
        <w:shd w:val="clear" w:color="auto" w:fill="FFFFFF"/>
        <w:spacing w:after="0" w:line="306" w:lineRule="atLeast"/>
        <w:ind w:firstLine="567"/>
        <w:jc w:val="both"/>
        <w:rPr>
          <w:rFonts w:ascii="Times New Roman" w:eastAsia="Times New Roman" w:hAnsi="Times New Roman" w:cs="Times New Roman"/>
          <w:color w:val="3D3D3D"/>
          <w:sz w:val="28"/>
          <w:szCs w:val="28"/>
          <w:lang w:eastAsia="ru-RU"/>
        </w:rPr>
      </w:pPr>
      <w:r>
        <w:rPr>
          <w:rFonts w:ascii="Times New Roman" w:eastAsia="Times New Roman" w:hAnsi="Times New Roman" w:cs="Times New Roman"/>
          <w:color w:val="3D3D3D"/>
          <w:sz w:val="28"/>
          <w:szCs w:val="28"/>
          <w:lang w:eastAsia="ru-RU"/>
        </w:rPr>
        <w:t>Ниже опубликован судебный преце</w:t>
      </w:r>
      <w:r w:rsidR="00F8527C">
        <w:rPr>
          <w:rFonts w:ascii="Times New Roman" w:eastAsia="Times New Roman" w:hAnsi="Times New Roman" w:cs="Times New Roman"/>
          <w:color w:val="3D3D3D"/>
          <w:sz w:val="28"/>
          <w:szCs w:val="28"/>
          <w:lang w:eastAsia="ru-RU"/>
        </w:rPr>
        <w:t xml:space="preserve">дент </w:t>
      </w:r>
      <w:r>
        <w:rPr>
          <w:rFonts w:ascii="Times New Roman" w:eastAsia="Times New Roman" w:hAnsi="Times New Roman" w:cs="Times New Roman"/>
          <w:color w:val="3D3D3D"/>
          <w:sz w:val="28"/>
          <w:szCs w:val="28"/>
          <w:lang w:eastAsia="ru-RU"/>
        </w:rPr>
        <w:t>по аналогичному вопросу.</w:t>
      </w:r>
    </w:p>
    <w:p w:rsidR="00B95E17" w:rsidRDefault="00B95E17" w:rsidP="001C1831">
      <w:pPr>
        <w:shd w:val="clear" w:color="auto" w:fill="FFFFFF"/>
        <w:spacing w:after="0" w:line="306" w:lineRule="atLeast"/>
        <w:ind w:firstLine="567"/>
        <w:jc w:val="both"/>
        <w:rPr>
          <w:rFonts w:ascii="Times New Roman" w:eastAsia="Times New Roman" w:hAnsi="Times New Roman" w:cs="Times New Roman"/>
          <w:color w:val="3D3D3D"/>
          <w:sz w:val="28"/>
          <w:szCs w:val="28"/>
          <w:lang w:eastAsia="ru-RU"/>
        </w:rPr>
      </w:pPr>
    </w:p>
    <w:p w:rsidR="00B95E17" w:rsidRPr="001C1831" w:rsidRDefault="00B95E17" w:rsidP="001C1831">
      <w:pPr>
        <w:shd w:val="clear" w:color="auto" w:fill="FFFFFF"/>
        <w:spacing w:after="0" w:line="306" w:lineRule="atLeast"/>
        <w:ind w:firstLine="567"/>
        <w:jc w:val="both"/>
        <w:rPr>
          <w:rFonts w:ascii="Times New Roman" w:eastAsia="Times New Roman" w:hAnsi="Times New Roman" w:cs="Times New Roman"/>
          <w:color w:val="3D3D3D"/>
          <w:sz w:val="28"/>
          <w:szCs w:val="28"/>
          <w:lang w:eastAsia="ru-RU"/>
        </w:rPr>
      </w:pPr>
    </w:p>
    <w:p w:rsidR="00B95E17" w:rsidRPr="00B95E17" w:rsidRDefault="00B95E17" w:rsidP="00B95E17">
      <w:pPr>
        <w:shd w:val="clear" w:color="auto" w:fill="FCFFF5"/>
        <w:spacing w:after="0" w:line="240" w:lineRule="auto"/>
        <w:jc w:val="center"/>
        <w:rPr>
          <w:rFonts w:ascii="Verdana" w:eastAsia="Times New Roman" w:hAnsi="Verdana" w:cs="Times New Roman"/>
          <w:color w:val="000000"/>
          <w:sz w:val="20"/>
          <w:szCs w:val="20"/>
          <w:lang w:eastAsia="ru-RU"/>
        </w:rPr>
      </w:pPr>
      <w:r w:rsidRPr="00B95E17">
        <w:rPr>
          <w:rFonts w:ascii="Verdana" w:eastAsia="Times New Roman" w:hAnsi="Verdana" w:cs="Times New Roman"/>
          <w:b/>
          <w:bCs/>
          <w:color w:val="000000"/>
          <w:sz w:val="20"/>
          <w:szCs w:val="20"/>
          <w:lang w:eastAsia="ru-RU"/>
        </w:rPr>
        <w:t>Российская федерация</w:t>
      </w:r>
    </w:p>
    <w:p w:rsidR="00B95E17" w:rsidRPr="00B95E17" w:rsidRDefault="00B95E17" w:rsidP="00B95E17">
      <w:pPr>
        <w:shd w:val="clear" w:color="auto" w:fill="FCFFF5"/>
        <w:spacing w:after="0" w:line="240" w:lineRule="auto"/>
        <w:jc w:val="center"/>
        <w:rPr>
          <w:rFonts w:ascii="Verdana" w:eastAsia="Times New Roman" w:hAnsi="Verdana" w:cs="Times New Roman"/>
          <w:color w:val="000000"/>
          <w:sz w:val="20"/>
          <w:szCs w:val="20"/>
          <w:lang w:eastAsia="ru-RU"/>
        </w:rPr>
      </w:pPr>
      <w:r w:rsidRPr="00B95E17">
        <w:rPr>
          <w:rFonts w:ascii="Verdana" w:eastAsia="Times New Roman" w:hAnsi="Verdana" w:cs="Times New Roman"/>
          <w:b/>
          <w:bCs/>
          <w:color w:val="000000"/>
          <w:sz w:val="20"/>
          <w:szCs w:val="20"/>
          <w:lang w:eastAsia="ru-RU"/>
        </w:rPr>
        <w:t>Центральный районный суд города Новосибирска</w:t>
      </w:r>
    </w:p>
    <w:p w:rsidR="00B95E17" w:rsidRPr="00B95E17" w:rsidRDefault="00B95E17" w:rsidP="00B95E17">
      <w:pPr>
        <w:shd w:val="clear" w:color="auto" w:fill="FCFFF5"/>
        <w:spacing w:after="0" w:line="240" w:lineRule="auto"/>
        <w:jc w:val="center"/>
        <w:rPr>
          <w:rFonts w:ascii="Verdana" w:eastAsia="Times New Roman" w:hAnsi="Verdana" w:cs="Times New Roman"/>
          <w:color w:val="000000"/>
          <w:sz w:val="20"/>
          <w:szCs w:val="20"/>
          <w:lang w:eastAsia="ru-RU"/>
        </w:rPr>
      </w:pPr>
      <w:r w:rsidRPr="00B95E17">
        <w:rPr>
          <w:rFonts w:ascii="Verdana" w:eastAsia="Times New Roman" w:hAnsi="Verdana" w:cs="Times New Roman"/>
          <w:b/>
          <w:bCs/>
          <w:color w:val="000000"/>
          <w:sz w:val="20"/>
          <w:szCs w:val="20"/>
          <w:lang w:eastAsia="ru-RU"/>
        </w:rPr>
        <w:t>Максима Горького, ул., д.89, г. Новосибирск, 630099</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b/>
          <w:bCs/>
          <w:color w:val="000000"/>
          <w:sz w:val="20"/>
          <w:szCs w:val="20"/>
          <w:lang w:eastAsia="ru-RU"/>
        </w:rPr>
        <w:t>Дело №2-1497/2012</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p>
    <w:p w:rsidR="00B95E17" w:rsidRPr="00B95E17" w:rsidRDefault="00B95E17" w:rsidP="00B95E17">
      <w:pPr>
        <w:shd w:val="clear" w:color="auto" w:fill="FCFFF5"/>
        <w:spacing w:after="0" w:line="240" w:lineRule="auto"/>
        <w:jc w:val="center"/>
        <w:rPr>
          <w:rFonts w:ascii="Verdana" w:eastAsia="Times New Roman" w:hAnsi="Verdana" w:cs="Times New Roman"/>
          <w:color w:val="000000"/>
          <w:sz w:val="20"/>
          <w:szCs w:val="20"/>
          <w:lang w:eastAsia="ru-RU"/>
        </w:rPr>
      </w:pPr>
      <w:r w:rsidRPr="00B95E17">
        <w:rPr>
          <w:rFonts w:ascii="Verdana" w:eastAsia="Times New Roman" w:hAnsi="Verdana" w:cs="Times New Roman"/>
          <w:b/>
          <w:bCs/>
          <w:color w:val="000000"/>
          <w:sz w:val="20"/>
          <w:szCs w:val="20"/>
          <w:lang w:eastAsia="ru-RU"/>
        </w:rPr>
        <w:t>Р Е Ш Е Н И Е</w:t>
      </w:r>
    </w:p>
    <w:p w:rsidR="00B95E17" w:rsidRPr="00B95E17" w:rsidRDefault="00B95E17" w:rsidP="00B95E17">
      <w:pPr>
        <w:shd w:val="clear" w:color="auto" w:fill="FCFFF5"/>
        <w:spacing w:after="0" w:line="240" w:lineRule="auto"/>
        <w:jc w:val="center"/>
        <w:rPr>
          <w:rFonts w:ascii="Verdana" w:eastAsia="Times New Roman" w:hAnsi="Verdana" w:cs="Times New Roman"/>
          <w:color w:val="000000"/>
          <w:sz w:val="20"/>
          <w:szCs w:val="20"/>
          <w:lang w:eastAsia="ru-RU"/>
        </w:rPr>
      </w:pPr>
      <w:r w:rsidRPr="00B95E17">
        <w:rPr>
          <w:rFonts w:ascii="Verdana" w:eastAsia="Times New Roman" w:hAnsi="Verdana" w:cs="Times New Roman"/>
          <w:b/>
          <w:bCs/>
          <w:color w:val="000000"/>
          <w:sz w:val="20"/>
          <w:szCs w:val="20"/>
          <w:lang w:eastAsia="ru-RU"/>
        </w:rPr>
        <w:lastRenderedPageBreak/>
        <w:t>Именем Российской Федерации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br/>
        <w:t>19 июля 2012 г.</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Центральный районный суд города Новосибирска в составе:</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судьи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Зининой И.В.</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при участии: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секретаря судебного заседания</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proofErr w:type="spellStart"/>
      <w:r w:rsidRPr="00B95E17">
        <w:rPr>
          <w:rFonts w:ascii="Verdana" w:eastAsia="Times New Roman" w:hAnsi="Verdana" w:cs="Times New Roman"/>
          <w:color w:val="000000"/>
          <w:sz w:val="20"/>
          <w:szCs w:val="20"/>
          <w:lang w:eastAsia="ru-RU"/>
        </w:rPr>
        <w:t>Ермалович</w:t>
      </w:r>
      <w:proofErr w:type="spellEnd"/>
      <w:r w:rsidRPr="00B95E17">
        <w:rPr>
          <w:rFonts w:ascii="Verdana" w:eastAsia="Times New Roman" w:hAnsi="Verdana" w:cs="Times New Roman"/>
          <w:color w:val="000000"/>
          <w:sz w:val="20"/>
          <w:szCs w:val="20"/>
          <w:lang w:eastAsia="ru-RU"/>
        </w:rPr>
        <w:t xml:space="preserve"> Н.И.,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помощника прокурора</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Гусева А.А.</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представителя ответчика</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Плотникова В.П.</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br/>
        <w:t>рассмотрев в открытом судебном заседании гражданское дело по иску прокурора города Новосибирска в интересах неопределенного круга лиц и Российской Федерации к Мэрии города Новосибирска о признании бездействия незаконным и понуждении к выполнению мероприятий,</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br/>
        <w:t xml:space="preserve">у с </w:t>
      </w:r>
      <w:proofErr w:type="gramStart"/>
      <w:r w:rsidRPr="00B95E17">
        <w:rPr>
          <w:rFonts w:ascii="Verdana" w:eastAsia="Times New Roman" w:hAnsi="Verdana" w:cs="Times New Roman"/>
          <w:color w:val="000000"/>
          <w:sz w:val="20"/>
          <w:szCs w:val="20"/>
          <w:lang w:eastAsia="ru-RU"/>
        </w:rPr>
        <w:t>т</w:t>
      </w:r>
      <w:proofErr w:type="gramEnd"/>
      <w:r w:rsidRPr="00B95E17">
        <w:rPr>
          <w:rFonts w:ascii="Verdana" w:eastAsia="Times New Roman" w:hAnsi="Verdana" w:cs="Times New Roman"/>
          <w:color w:val="000000"/>
          <w:sz w:val="20"/>
          <w:szCs w:val="20"/>
          <w:lang w:eastAsia="ru-RU"/>
        </w:rPr>
        <w:t xml:space="preserve"> а н о в и л:</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br/>
        <w:t>Прокурор города Новосибирска обратился в суд с иском в интересах неопределенного круга лиц и Российской Федерации и просил признать незаконным бездействие мэрии города Новосибирска, состоящее в невыполнении предусмотренных законодательством об энергоснабжении и повышении энергетической эффективности обязанностей по установке индивидуальных приборов учета водопотребления в муниципальном жилом фонде, обязать мэрию города Новосибирска выполнить мероприятия по установке индивидуальных приборов учета водопотребления в муниципальном жилом фонде.</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В обоснование своего иска прокурор города Новосибирска указал, что прокуратурой города была проведена проверка выполнения должностными лицами Мэрии города Новосибирска требований Федерального закона от23 ноября 2009 года № 261-ФЗ «Об энергосбережении и о повышении </w:t>
      </w:r>
      <w:proofErr w:type="gramStart"/>
      <w:r w:rsidRPr="00B95E17">
        <w:rPr>
          <w:rFonts w:ascii="Verdana" w:eastAsia="Times New Roman" w:hAnsi="Verdana" w:cs="Times New Roman"/>
          <w:color w:val="000000"/>
          <w:sz w:val="20"/>
          <w:szCs w:val="20"/>
          <w:lang w:eastAsia="ru-RU"/>
        </w:rPr>
        <w:t>энергетической эффективности</w:t>
      </w:r>
      <w:proofErr w:type="gramEnd"/>
      <w:r w:rsidRPr="00B95E17">
        <w:rPr>
          <w:rFonts w:ascii="Verdana" w:eastAsia="Times New Roman" w:hAnsi="Verdana" w:cs="Times New Roman"/>
          <w:color w:val="000000"/>
          <w:sz w:val="20"/>
          <w:szCs w:val="20"/>
          <w:lang w:eastAsia="ru-RU"/>
        </w:rPr>
        <w:t xml:space="preserve"> и о внесении изменений в отдельные законодательные акты Российской Федерации» по установке индивидуальных приборов учета в муниципальных квартирах. Полномочия органов местного самоуправления в области энергосбережения и повышения энергетической эффективности по разработке и реализации муниципальных программ в области энергосбережения и повышения энергетической эффективности закреплены в статье 8 указанного закона. Энергосбережение и повышение энергетической эффективности жилищного фонда достигается путем обеспечения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 Согласно действующему законодательству собственники помещений в многоквартирных домах до 01 июля 2012 года должны оснастить дома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Постановлением Мэрии города Новосибирска № 4700 от 06 июня 2011 года принята целевая программа «Энергосбережение и повышение энергетической эффективности в городе Новосибирске» на 2011-2013 года и на перспективу до 2020 года. Пунктом 3.1 перечня программных мероприятий указанной целевой программы предусмотрено выделение из бюджета города 2,27 миллиона рублей на установку индивидуальных приборов учета в помещениях по фактическому водопотреблению. Однако, согласно </w:t>
      </w:r>
      <w:proofErr w:type="gramStart"/>
      <w:r w:rsidRPr="00B95E17">
        <w:rPr>
          <w:rFonts w:ascii="Verdana" w:eastAsia="Times New Roman" w:hAnsi="Verdana" w:cs="Times New Roman"/>
          <w:color w:val="000000"/>
          <w:sz w:val="20"/>
          <w:szCs w:val="20"/>
          <w:lang w:eastAsia="ru-RU"/>
        </w:rPr>
        <w:t>примечанию</w:t>
      </w:r>
      <w:proofErr w:type="gramEnd"/>
      <w:r w:rsidRPr="00B95E17">
        <w:rPr>
          <w:rFonts w:ascii="Verdana" w:eastAsia="Times New Roman" w:hAnsi="Verdana" w:cs="Times New Roman"/>
          <w:color w:val="000000"/>
          <w:sz w:val="20"/>
          <w:szCs w:val="20"/>
          <w:lang w:eastAsia="ru-RU"/>
        </w:rPr>
        <w:t xml:space="preserve"> к указанному пункту данные денежные средства выделены мэрией города Новосибирска на не установку индивидуальных приборов учета, а на погашение процентной ставки по кредитам на установку приборов учета используемых энергетических ресурсов. В нарушение требовании й статьи 8.2 Федерального закона № 261-ФЗ мэрией города Новосибирска не исполняются мероприятия, предусмотренные законодательством об энергосбережении и повышении энергетической эффективности в части установки индивидуальных приборов учета водопотребления в муниципальном жилом фонде. По данным факта прокурором города Новосибирска 22 сентября 2011 года мэру города Новосибирска внесено представление об устранении нарушений закона. Однако, требования прокурора не были исполнены, а из ответа следует, что возложение на органы местного самоуправления расходов на оснащение приборами учета муниципальных жилых помещений является необоснованным. Полагает, что бездействие мэрии города Новосибирска нарушает права неопределенного круга лиц, проживающих в муниципальном жилом фонде, влечет необоснованное наложение на них не предусмотренных законодательством Российской Федерации финансовых и иных обязательств (по установке за свой счет индивидуальных приборов учета водопотребления) </w:t>
      </w:r>
      <w:r w:rsidRPr="00B95E17">
        <w:rPr>
          <w:rFonts w:ascii="Verdana" w:eastAsia="Times New Roman" w:hAnsi="Verdana" w:cs="Times New Roman"/>
          <w:color w:val="000000"/>
          <w:sz w:val="20"/>
          <w:szCs w:val="20"/>
          <w:lang w:eastAsia="ru-RU"/>
        </w:rPr>
        <w:lastRenderedPageBreak/>
        <w:t>по обеспечению выполнения своих полномочий, что запрещено статьей 30 Бюджетного кодекса Российской Федерации. Кроме того, бездействие мэрии города Новосибирска нарушает интересы Российской Федерации по стимулированию энергосбережения и повышению энергетической эффективности.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Представитель прокурора города Новосибирска в судебном заседании заявленные требования поддержал в полном объеме и дал соответствующие пояснения.</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Представитель Мэрии города Новосибирска в судебном заседании исковые требования не признал и дал пояснения согласно письменному отзыву на иск (л.д.14-16).</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Суд, выслушав лиц, участвующих в деле, исследовав представленные доказательства, приходит к следующим выводам.</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В ходе судебного разбирательства установлено, что прокуратурой города Новосибирска была проведена проверка по жалобе Кузнецова С.В. на необоснованность отказа Мэрии города Новосибирска установить индивидуальные приборы учета потребления воды в муниципальном жилом фонде.</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По результатам проведенной проверки 22 сентября 2011 года прокурором города Новосибирска в адрес Мэра города Новосибирска было внесено представление об устранении нарушений законодательства об энергосбережении, предложено принять конкретные меры, направленные на устранение выявленных нарушений жилищного законодательства, способствующих им причин и недопущения их впредь. Предложено внести изменения в пункт 3.1 перечная программных мероприятий целевой программы «Энергосбережение и повышение энергетической эффективности в городе Новосибирске» на 2011 -201 годы и на перспективу до 2020 года, утвержденной постановлением мэрии города Новосибирска от06 июня 2011 года № 44700, приведя ее в соответствии с законодательством. Срок для принятия соответствующих мер был установлен в один месяц.</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31 октября 2011 года исполняющим обязанности Мэра города Новосибирска был дан ответ на представление, из которого усматривается, возложение обязанности на мэрию города по установке индивидуальных приборов учета потребления воды считают необоснованной.</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Согласно статьи 21 Федерального закона «О прокуратуре в Российской Федерации» предметом прокурорского надзора являются: соблюдение Конституции Российской Федерации и исполнение законов, действующих на территории Российской Федерации,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соответствие законам правовых актов, издаваемых органами и должностными лицами, указанными в настоящем пункте. При осуществлении надзора за исполнением законов органы прокуратуры не подменяют иные государственные органы. 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Часть 2 статьи 22 указанного закона предусматривает, что прокурор или его заместитель по основаниям, установленным законом,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 Прокурор или его заместитель в случае установления факта нарушения закона органами и должностными лицами, указанными в пункте 1 статьи 21 настоящего Федерального закона: освобождает своим постановлением лиц, незаконно подвергнутых административному задержанию на основании решений несудебных органов; опротестовывает противоречащие закону правовые акты, обращается в суд или арбитражный суд с требованием о признании таких актов недействительными; вносит представление об устранении нарушений закона (часть 3 указанной статьи).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Статьей 24 Федерального закона «О прокуратуре Российской Федерации» предусмотрено, что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В соответствии с частью 1 статьи 254 Гражданского процессуального кодекса Российской Федерации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w:t>
      </w:r>
      <w:r w:rsidRPr="00B95E17">
        <w:rPr>
          <w:rFonts w:ascii="Verdana" w:eastAsia="Times New Roman" w:hAnsi="Verdana" w:cs="Times New Roman"/>
          <w:color w:val="000000"/>
          <w:sz w:val="20"/>
          <w:szCs w:val="20"/>
          <w:lang w:eastAsia="ru-RU"/>
        </w:rPr>
        <w:lastRenderedPageBreak/>
        <w:t>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Согласно статье 255 Гражданского процессуального кодекса Российской Федерации к решениям, действиям(бездействию)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 нарушены права и свободы гражданина; созданы препятствия к осуществлению гражданином его прав и свобод; на гражданина незаконно возложена какая-либо обязанность или он незаконно привлечен к ответственности.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Исходя из смысла положений статьи 258 Гражданского процессуального кодекса Российской Федерации, суд удовлетворяет заявление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 если установит, что оспариваемое решение, действие (бездействие) нарушает права и свободы заявителя, а также не соответствует закону или иному нормативному правовому акту.</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В соответствии с частью 1 статьи 16 Федерального закона «Об общих принципах организации местного самоуправления в Российской Федерации» к вопросам местного значения городского округа относятся: формирование, утверждение, исполнение бюджета городского округа и контроль за исполнением данного бюджета; владение, пользование и распоряжение имуществом, находящимся в муниципальной собственности городского округа; организация строительства и содержания муниципального жилищного фонда, создание условий для жилищного строительства.</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 принятие устава муниципального образования и внесение в него изменений и дополнений, издание муниципальных правовых актов;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иными полномочиями в соответствии с настоящим Федеральным законом, уставами муниципальных образований (часть 1 статьи 17 указанного закона).</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Федеральный закон № 261-ФЗ от 23 ноября 2009 года «Об энергосбережении и о повышении </w:t>
      </w:r>
      <w:proofErr w:type="gramStart"/>
      <w:r w:rsidRPr="00B95E17">
        <w:rPr>
          <w:rFonts w:ascii="Verdana" w:eastAsia="Times New Roman" w:hAnsi="Verdana" w:cs="Times New Roman"/>
          <w:color w:val="000000"/>
          <w:sz w:val="20"/>
          <w:szCs w:val="20"/>
          <w:lang w:eastAsia="ru-RU"/>
        </w:rPr>
        <w:t>энергетической эффективности</w:t>
      </w:r>
      <w:proofErr w:type="gramEnd"/>
      <w:r w:rsidRPr="00B95E17">
        <w:rPr>
          <w:rFonts w:ascii="Verdana" w:eastAsia="Times New Roman" w:hAnsi="Verdana" w:cs="Times New Roman"/>
          <w:color w:val="000000"/>
          <w:sz w:val="20"/>
          <w:szCs w:val="20"/>
          <w:lang w:eastAsia="ru-RU"/>
        </w:rPr>
        <w:t xml:space="preserve"> и о внесении изменений в отдельные законодательные акты Российской Федерации» регулирует отношения по энергосбережению и повышению энергетической эффективности.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статья 2 указанного закона).</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В силу статьи 8 № 261-ФЗ от 23 ноября 2009 года к полномочиям органов местного самоуправления в области энергосбережения и повышения энергетической эффективности относятся: разработка и реализация муниципальных программ в области энергосбережения и повышения энергетической эффективности;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координация мероприятий по энергосбережению и повышению энергетической </w:t>
      </w:r>
      <w:r w:rsidRPr="00B95E17">
        <w:rPr>
          <w:rFonts w:ascii="Verdana" w:eastAsia="Times New Roman" w:hAnsi="Verdana" w:cs="Times New Roman"/>
          <w:color w:val="000000"/>
          <w:sz w:val="20"/>
          <w:szCs w:val="20"/>
          <w:lang w:eastAsia="ru-RU"/>
        </w:rPr>
        <w:lastRenderedPageBreak/>
        <w:t>эффективности и контроль за их проведением муниципальными учреждениями, муниципальными унитарными предприятиями.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В соответствии со статьей 11 Федеральный закон № 261-ФЗ от 23 ноября 2009 года «Об энергосбережении и о повышении энергетической эффективности и о внесении изменений в отдельные законодательные акты Российской Федерации»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 (часть 9 указанной статьи).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Статьей 14 Федерального закона № 261-ФЗ от 23 ноября 2009 года предусмотрено, что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Региональные, муниципальные программы в области энергосбережения и повышения энергетической эффективности должны содержать: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 (части 1, 2 и 3 указанной статьи).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 энергосбережению и повышению энергетической эффективности жилищного фонда ( часть 6 статьи 14 Федерального закона).</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В соответствии с частью 1 статьи 13 Федерального закона «Об энергосбережении и о повышении </w:t>
      </w:r>
      <w:proofErr w:type="gramStart"/>
      <w:r w:rsidRPr="00B95E17">
        <w:rPr>
          <w:rFonts w:ascii="Verdana" w:eastAsia="Times New Roman" w:hAnsi="Verdana" w:cs="Times New Roman"/>
          <w:color w:val="000000"/>
          <w:sz w:val="20"/>
          <w:szCs w:val="20"/>
          <w:lang w:eastAsia="ru-RU"/>
        </w:rPr>
        <w:t>энергетической эффективности</w:t>
      </w:r>
      <w:proofErr w:type="gramEnd"/>
      <w:r w:rsidRPr="00B95E17">
        <w:rPr>
          <w:rFonts w:ascii="Verdana" w:eastAsia="Times New Roman" w:hAnsi="Verdana" w:cs="Times New Roman"/>
          <w:color w:val="000000"/>
          <w:sz w:val="20"/>
          <w:szCs w:val="20"/>
          <w:lang w:eastAsia="ru-RU"/>
        </w:rPr>
        <w:t xml:space="preserve">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(часть 5 статьи 13).</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Часть 12 указанной статьи предусматривает, что до 1 января 2012 года (в отношении объектов, предусмотренных частями 3 и 4 настоящей статьи), до 1 июля 2013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частями 5.1 и 6.1 настоящей статьи, в части оснащения их </w:t>
      </w:r>
      <w:r w:rsidRPr="00B95E17">
        <w:rPr>
          <w:rFonts w:ascii="Verdana" w:eastAsia="Times New Roman" w:hAnsi="Verdana" w:cs="Times New Roman"/>
          <w:color w:val="000000"/>
          <w:sz w:val="20"/>
          <w:szCs w:val="20"/>
          <w:lang w:eastAsia="ru-RU"/>
        </w:rPr>
        <w:lastRenderedPageBreak/>
        <w:t>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настоящей статьи не были оснащены приборами учета используемых энергетических ресурсов в установленный срок.</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Таким образом закон возложил обязанность по установке индивидуальных приборов учета именно на собственников жилых помещений.</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В силу части 2 статьи 15 Жилищного кодекса Российской Федерации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В соответствии со статьей 19 Жилищного кодекса Российской Федерации жилищный фонд - совокупность всех жилых помещений, находящихся на территории Российской Федерации.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Муниципальный жилищный фонд - совокупность жилых помещений, принадлежащих на праве собственности муниципальным образованиям.</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В целях эффективного и рационального использования энергетических ресурсов в городе Новосибирске, поддержки и стимулирования энергосбережения и повышения энергетической эффективности, использования энергетических ресурсов с учетом ресурсных, производственно-технологических, экологических и социальных условий, в соответствии с Федеральными законами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N 1286, руководствуясь Уставом города Новосибирска, Порядком принятия решений о разработке долгосрочных целевых программ города Новосибирска, их формирования и реализации, утвержденным постановлением мэрии города Новосибирска от 14.08.2009 N 355, постановлением мэра города Новосибирска № 4700 от 06 июня 2011 года была утверждена целевая программа «Энергосбережение и повышение энергетической эффективности в городе Новосибирске в 2011-2015 годах и на перспективу до 2020 года».</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Пунктом 3.1 перечня программных мероприятий целевой программы предусмотрено выделение из бюджета города 2,27 миллионов рублей на установку индивидуальных приборов учета в помещениях по фактическом </w:t>
      </w:r>
      <w:proofErr w:type="gramStart"/>
      <w:r w:rsidRPr="00B95E17">
        <w:rPr>
          <w:rFonts w:ascii="Verdana" w:eastAsia="Times New Roman" w:hAnsi="Verdana" w:cs="Times New Roman"/>
          <w:color w:val="000000"/>
          <w:sz w:val="20"/>
          <w:szCs w:val="20"/>
          <w:lang w:eastAsia="ru-RU"/>
        </w:rPr>
        <w:t>у потреблению</w:t>
      </w:r>
      <w:proofErr w:type="gramEnd"/>
      <w:r w:rsidRPr="00B95E17">
        <w:rPr>
          <w:rFonts w:ascii="Verdana" w:eastAsia="Times New Roman" w:hAnsi="Verdana" w:cs="Times New Roman"/>
          <w:color w:val="000000"/>
          <w:sz w:val="20"/>
          <w:szCs w:val="20"/>
          <w:lang w:eastAsia="ru-RU"/>
        </w:rPr>
        <w:t xml:space="preserve"> воды.</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Однако, согласно </w:t>
      </w:r>
      <w:proofErr w:type="gramStart"/>
      <w:r w:rsidRPr="00B95E17">
        <w:rPr>
          <w:rFonts w:ascii="Verdana" w:eastAsia="Times New Roman" w:hAnsi="Verdana" w:cs="Times New Roman"/>
          <w:color w:val="000000"/>
          <w:sz w:val="20"/>
          <w:szCs w:val="20"/>
          <w:lang w:eastAsia="ru-RU"/>
        </w:rPr>
        <w:t>примечанию</w:t>
      </w:r>
      <w:proofErr w:type="gramEnd"/>
      <w:r w:rsidRPr="00B95E17">
        <w:rPr>
          <w:rFonts w:ascii="Verdana" w:eastAsia="Times New Roman" w:hAnsi="Verdana" w:cs="Times New Roman"/>
          <w:color w:val="000000"/>
          <w:sz w:val="20"/>
          <w:szCs w:val="20"/>
          <w:lang w:eastAsia="ru-RU"/>
        </w:rPr>
        <w:t xml:space="preserve"> к данному пункту данные денежные средства выделены не на установку индивидуальных приборов учета, а на погашение процентной ставки по кредитам на установку приборов учета используемых энергетических ресурсов.</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В своем ответе от 31 октября 2011 года Мэрия города Новосибирска указывает, что в муниципальной собственности города Новосибирска находится 46430 помещений, расположенных в многоквартирных домах, подлежащих оснащению индивидуальными и общими (для коммунальных квартир) приборами учета используемых энергетических ресурсов: 45430 квартир и 1000 комнат в коммунальных квартирах.</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Суд не может согласиться с доводами Мэрии о том, что обязанность по установке индивидуальных приборов учета следует возложить на нанимателей жилых помещений, поскольку Федеральным законом № 261- ФЗ от 23 ноября 2009 года такая обязанность возложена именно на собственников жилых помещений, и расширительному толкованию нормы указанного закона не подлежат.</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В соответствии с частью 1 статьи 30 Жилищного кодекса Российской Федерации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 (часть 3 указанной статьи).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По договору социального найма предоставляется жилое помещение государственного или муниципального жилищного фонда (часть 1 статьи 49 Жилищного кодекса Российской Федерации).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Часть 1 статьи 60 Жилищного кодекса Российской Федерации предусматривает, что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B95E17">
        <w:rPr>
          <w:rFonts w:ascii="Verdana" w:eastAsia="Times New Roman" w:hAnsi="Verdana" w:cs="Times New Roman"/>
          <w:color w:val="000000"/>
          <w:sz w:val="20"/>
          <w:szCs w:val="20"/>
          <w:lang w:eastAsia="ru-RU"/>
        </w:rPr>
        <w:t>управомоченное</w:t>
      </w:r>
      <w:proofErr w:type="spellEnd"/>
      <w:r w:rsidRPr="00B95E17">
        <w:rPr>
          <w:rFonts w:ascii="Verdana" w:eastAsia="Times New Roman" w:hAnsi="Verdana" w:cs="Times New Roman"/>
          <w:color w:val="000000"/>
          <w:sz w:val="20"/>
          <w:szCs w:val="20"/>
          <w:lang w:eastAsia="ru-RU"/>
        </w:rPr>
        <w:t xml:space="preserve"> им лицо (</w:t>
      </w:r>
      <w:proofErr w:type="spellStart"/>
      <w:r w:rsidRPr="00B95E17">
        <w:rPr>
          <w:rFonts w:ascii="Verdana" w:eastAsia="Times New Roman" w:hAnsi="Verdana" w:cs="Times New Roman"/>
          <w:color w:val="000000"/>
          <w:sz w:val="20"/>
          <w:szCs w:val="20"/>
          <w:lang w:eastAsia="ru-RU"/>
        </w:rPr>
        <w:t>наймодатель</w:t>
      </w:r>
      <w:proofErr w:type="spellEnd"/>
      <w:r w:rsidRPr="00B95E17">
        <w:rPr>
          <w:rFonts w:ascii="Verdana" w:eastAsia="Times New Roman" w:hAnsi="Verdana" w:cs="Times New Roman"/>
          <w:color w:val="000000"/>
          <w:sz w:val="20"/>
          <w:szCs w:val="20"/>
          <w:lang w:eastAsia="ru-RU"/>
        </w:rPr>
        <w:t xml:space="preserve">) обязуется передать другой стороне </w:t>
      </w:r>
      <w:r w:rsidRPr="00B95E17">
        <w:rPr>
          <w:rFonts w:ascii="Verdana" w:eastAsia="Times New Roman" w:hAnsi="Verdana" w:cs="Times New Roman"/>
          <w:color w:val="000000"/>
          <w:sz w:val="20"/>
          <w:szCs w:val="20"/>
          <w:lang w:eastAsia="ru-RU"/>
        </w:rPr>
        <w:lastRenderedPageBreak/>
        <w:t>- гражданину (нанимателю) жилое помещение во владение и в пользование для проживания в нем на условиях, установленных настоящим Кодексом.</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Таким образом, именно Мэрия города Новосибирска как собственник муниципального жилищного фонда является обязанным законом лицом по установке индивидуальных приборов учета водопотребления.</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Что касается довода ответчика о том, что установка приборов учета относится с текущему ремонту и соответственно данная обязанность лежит на нанимателе, то суд полагает его необоснованным.</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В силу части 3 стати 67 Жилищного кодекса Российской Федерации наниматель обязан проводить текущий ремонт жилого помещения.</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В соответствии с пунктом 2.4.2. Правил и норм технической эксплуатации жилищного фонда, утвержденных Постановлением Госстроя России от 27 сентября 2003 года № 170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w:t>
      </w:r>
      <w:proofErr w:type="spellStart"/>
      <w:r w:rsidRPr="00B95E17">
        <w:rPr>
          <w:rFonts w:ascii="Verdana" w:eastAsia="Times New Roman" w:hAnsi="Verdana" w:cs="Times New Roman"/>
          <w:color w:val="000000"/>
          <w:sz w:val="20"/>
          <w:szCs w:val="20"/>
          <w:lang w:eastAsia="ru-RU"/>
        </w:rPr>
        <w:t>проводящихся</w:t>
      </w:r>
      <w:proofErr w:type="spellEnd"/>
      <w:r w:rsidRPr="00B95E17">
        <w:rPr>
          <w:rFonts w:ascii="Verdana" w:eastAsia="Times New Roman" w:hAnsi="Verdana" w:cs="Times New Roman"/>
          <w:color w:val="000000"/>
          <w:sz w:val="20"/>
          <w:szCs w:val="20"/>
          <w:lang w:eastAsia="ru-RU"/>
        </w:rPr>
        <w:t xml:space="preserve"> за счет средств, предназначенных на капитальный ремонт жилищного фонда, приведен в приложении N 8.</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Пункт 6 приложения № 8 «Примерный перечень работ, производимых при капитальном ремонте жилищного фонда» устанавливает, что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Однако, обязанность собственников жилого помещения установить в определенный срок индивидуальные приборы учета предусмотрена специальным законом и не ставится законодателем в зависимость от проведения капитального или текущего ремонта.</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Не может суд согласиться и с доводами ответчика об отсутствии финансовой возможности муниципального образования по установке индивидуальных приборов учета в муниципальном жилищном фонде.</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Так, представитель ответчика указывает, что ориентировочные финансовые затраты на оснащение приборами учета жилых помещений муниципального жилого фонда составляют 388,988 миллионов рублей; на 1 квартиру – 8500 рублей, на 1 комнату 2833 рубля. Возложение же данных расходов на собственника жилых помещений - муниципальное образование город Новосибирск является необоснованным и приведет к существенному уменьшению финансовых возможностей у органов местного самоуправления для решения вопросов местного значения города Новосибирска в 2011-2012 годах.</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Однако, в силу статьи 38 Устава города Новосибирска мэр города Новосибирска осуществляет следующие полномочия: вносит в Совет депутатов города Новосибирска проект бюджета города Новосибирска и проект отчета о его исполнении; распоряжается средствами бюджета города Новосибирска; представляет на утверждение Совету депутатов города Новосибирска программы и планы развития города Новосибирска, организует их исполнение.</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Как пояснил в судебном заседании представитель Мэрии города Новосибирска в проект бюджета города Новосибирска никогда не закладывались денежные средства на установку индивидуальных приборов учета в муниципальном жилищном фонде.</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Таким образом, именно Мэрии города Новосибирска предоставлены полномочия по разработке соответствующих программ во исполнение действующего законодательства, организация исполнения данных программ и формирование бюджета и внесение проекта на рассмотрение в Совет депутатов города Новосибирска.</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Статья 30 Бюджетного кодекса Российской Федерации предусматривает, что 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Органы государственной власти (органы местного самоуправления) и органы управления государственными внебюджетными фондами не вправе налагать на </w:t>
      </w:r>
      <w:proofErr w:type="gramStart"/>
      <w:r w:rsidRPr="00B95E17">
        <w:rPr>
          <w:rFonts w:ascii="Verdana" w:eastAsia="Times New Roman" w:hAnsi="Verdana" w:cs="Times New Roman"/>
          <w:color w:val="000000"/>
          <w:sz w:val="20"/>
          <w:szCs w:val="20"/>
          <w:lang w:eastAsia="ru-RU"/>
        </w:rPr>
        <w:t>юридические и физические лица</w:t>
      </w:r>
      <w:proofErr w:type="gramEnd"/>
      <w:r w:rsidRPr="00B95E17">
        <w:rPr>
          <w:rFonts w:ascii="Verdana" w:eastAsia="Times New Roman" w:hAnsi="Verdana" w:cs="Times New Roman"/>
          <w:color w:val="000000"/>
          <w:sz w:val="20"/>
          <w:szCs w:val="20"/>
          <w:lang w:eastAsia="ru-RU"/>
        </w:rPr>
        <w:t xml:space="preserve"> не предусмотренные законодательством Российской Федерации финансовые и иные обязательства по обеспечению выполнения своих полномочий.</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 xml:space="preserve">С учетом изложенного суд приходит к выводу, что бездействие Мэрии города Новосибирска нарушает права неопределенного круга лиц, проживающих в муниципальном жилищном фонде, влечет необоснованное наложение на </w:t>
      </w:r>
      <w:proofErr w:type="gramStart"/>
      <w:r w:rsidRPr="00B95E17">
        <w:rPr>
          <w:rFonts w:ascii="Verdana" w:eastAsia="Times New Roman" w:hAnsi="Verdana" w:cs="Times New Roman"/>
          <w:color w:val="000000"/>
          <w:sz w:val="20"/>
          <w:szCs w:val="20"/>
          <w:lang w:eastAsia="ru-RU"/>
        </w:rPr>
        <w:t>данных лиц</w:t>
      </w:r>
      <w:proofErr w:type="gramEnd"/>
      <w:r w:rsidRPr="00B95E17">
        <w:rPr>
          <w:rFonts w:ascii="Verdana" w:eastAsia="Times New Roman" w:hAnsi="Verdana" w:cs="Times New Roman"/>
          <w:color w:val="000000"/>
          <w:sz w:val="20"/>
          <w:szCs w:val="20"/>
          <w:lang w:eastAsia="ru-RU"/>
        </w:rPr>
        <w:t xml:space="preserve"> не предусмотренных законодательством </w:t>
      </w:r>
      <w:r w:rsidRPr="00B95E17">
        <w:rPr>
          <w:rFonts w:ascii="Verdana" w:eastAsia="Times New Roman" w:hAnsi="Verdana" w:cs="Times New Roman"/>
          <w:color w:val="000000"/>
          <w:sz w:val="20"/>
          <w:szCs w:val="20"/>
          <w:lang w:eastAsia="ru-RU"/>
        </w:rPr>
        <w:lastRenderedPageBreak/>
        <w:t>Российской Федерации финансовых и иных обязательств (по установке за свой счет индивидуальных приборов учета водопотребления), нарушает интересы Российской Федерации по стимулированию энергосбережения и повышению энергетической эффективности.</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С учетом установленных по делу обстоятельств, суд полагает, что требования прокурора города Новосибирска подлежат удовлетворению в полном объеме.</w:t>
      </w:r>
    </w:p>
    <w:p w:rsidR="00B95E17" w:rsidRPr="00B95E17" w:rsidRDefault="00B95E17" w:rsidP="00B95E17">
      <w:pPr>
        <w:shd w:val="clear" w:color="auto" w:fill="FCFFF5"/>
        <w:spacing w:after="24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На основании изложенного, руководствуясь ст. ст. 194-199 Гражданского процессуального кодекса Российской Федерации суд,</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р е ш и л:</w:t>
      </w:r>
    </w:p>
    <w:p w:rsidR="00B95E17" w:rsidRPr="00B95E17" w:rsidRDefault="00B95E17" w:rsidP="00B95E17">
      <w:pPr>
        <w:shd w:val="clear" w:color="auto" w:fill="FCFFF5"/>
        <w:spacing w:after="0" w:line="240" w:lineRule="auto"/>
        <w:jc w:val="both"/>
        <w:rPr>
          <w:rFonts w:ascii="Verdana" w:eastAsia="Times New Roman" w:hAnsi="Verdana" w:cs="Times New Roman"/>
          <w:b/>
          <w:color w:val="000000"/>
          <w:sz w:val="20"/>
          <w:szCs w:val="20"/>
          <w:lang w:eastAsia="ru-RU"/>
        </w:rPr>
      </w:pPr>
      <w:r w:rsidRPr="00B95E17">
        <w:rPr>
          <w:rFonts w:ascii="Verdana" w:eastAsia="Times New Roman" w:hAnsi="Verdana" w:cs="Times New Roman"/>
          <w:color w:val="000000"/>
          <w:sz w:val="20"/>
          <w:szCs w:val="20"/>
          <w:lang w:eastAsia="ru-RU"/>
        </w:rPr>
        <w:br/>
      </w:r>
      <w:r w:rsidRPr="00B95E17">
        <w:rPr>
          <w:rFonts w:ascii="Verdana" w:eastAsia="Times New Roman" w:hAnsi="Verdana" w:cs="Times New Roman"/>
          <w:b/>
          <w:color w:val="000000"/>
          <w:sz w:val="20"/>
          <w:szCs w:val="20"/>
          <w:lang w:eastAsia="ru-RU"/>
        </w:rPr>
        <w:t>Исковые требования прокурора города Новосибирска в интересах неопределенного круга лиц и Российской Федерации к Мэрии города Новосибирска о признании бездействия незаконным и понуждении к выполнению мероприятий - удовлетворить.</w:t>
      </w:r>
    </w:p>
    <w:p w:rsidR="00B95E17" w:rsidRPr="00B95E17" w:rsidRDefault="00B95E17" w:rsidP="00B95E17">
      <w:pPr>
        <w:shd w:val="clear" w:color="auto" w:fill="FCFFF5"/>
        <w:spacing w:after="0" w:line="240" w:lineRule="auto"/>
        <w:jc w:val="both"/>
        <w:rPr>
          <w:rFonts w:ascii="Verdana" w:eastAsia="Times New Roman" w:hAnsi="Verdana" w:cs="Times New Roman"/>
          <w:b/>
          <w:color w:val="000000"/>
          <w:sz w:val="20"/>
          <w:szCs w:val="20"/>
          <w:lang w:eastAsia="ru-RU"/>
        </w:rPr>
      </w:pPr>
      <w:r w:rsidRPr="00B95E17">
        <w:rPr>
          <w:rFonts w:ascii="Verdana" w:eastAsia="Times New Roman" w:hAnsi="Verdana" w:cs="Times New Roman"/>
          <w:b/>
          <w:color w:val="000000"/>
          <w:sz w:val="20"/>
          <w:szCs w:val="20"/>
          <w:lang w:eastAsia="ru-RU"/>
        </w:rPr>
        <w:t>Признать незаконным бездействие Мэрии города Новосибирска, выразившееся в невыполнении предусмотренных законодательством об энергосбережении и повышении энергетической эффективности обязанностей по установке индивидуальных приборов учета водопотребления в муниципальном жилом фонде.</w:t>
      </w:r>
    </w:p>
    <w:p w:rsidR="00B95E17" w:rsidRPr="00B95E17" w:rsidRDefault="00B95E17" w:rsidP="00B95E17">
      <w:pPr>
        <w:shd w:val="clear" w:color="auto" w:fill="FCFFF5"/>
        <w:spacing w:after="24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br/>
      </w:r>
      <w:r w:rsidRPr="00B95E17">
        <w:rPr>
          <w:rFonts w:ascii="Verdana" w:eastAsia="Times New Roman" w:hAnsi="Verdana" w:cs="Times New Roman"/>
          <w:b/>
          <w:bCs/>
          <w:color w:val="000000"/>
          <w:sz w:val="20"/>
          <w:szCs w:val="20"/>
          <w:lang w:eastAsia="ru-RU"/>
        </w:rPr>
        <w:t>Обязать Мэрию города Новосибирска выполнить мероприятия по установке индивидуальных приборов учета водопотребления в муниципальном жилом фонде.</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t>Разъяснить сторонам, что настоящее решение может быть обжаловано ими в апелляционном порядке в течение месяца со дня принятия решения судом в окончательной форме в Новосибирский областной суд путем подачи апелляционной жалобы через суд вынесший решение.</w:t>
      </w:r>
    </w:p>
    <w:p w:rsidR="00B95E17" w:rsidRPr="00B95E17" w:rsidRDefault="00B95E17" w:rsidP="00B95E17">
      <w:pPr>
        <w:shd w:val="clear" w:color="auto" w:fill="FCFFF5"/>
        <w:spacing w:after="0" w:line="240" w:lineRule="auto"/>
        <w:jc w:val="both"/>
        <w:rPr>
          <w:rFonts w:ascii="Verdana" w:eastAsia="Times New Roman" w:hAnsi="Verdana" w:cs="Times New Roman"/>
          <w:color w:val="000000"/>
          <w:sz w:val="20"/>
          <w:szCs w:val="20"/>
          <w:lang w:eastAsia="ru-RU"/>
        </w:rPr>
      </w:pPr>
      <w:r w:rsidRPr="00B95E17">
        <w:rPr>
          <w:rFonts w:ascii="Verdana" w:eastAsia="Times New Roman" w:hAnsi="Verdana" w:cs="Times New Roman"/>
          <w:color w:val="000000"/>
          <w:sz w:val="20"/>
          <w:szCs w:val="20"/>
          <w:lang w:eastAsia="ru-RU"/>
        </w:rPr>
        <w:br/>
        <w:t>Мотивированное решение суда составлено 06 августа 2012 года.</w:t>
      </w:r>
    </w:p>
    <w:p w:rsidR="00D43CAC" w:rsidRPr="001C1831" w:rsidRDefault="00D43CAC" w:rsidP="001C1831">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E67FF5" w:rsidRPr="001C1831" w:rsidRDefault="00E67FF5" w:rsidP="001C1831">
      <w:pPr>
        <w:autoSpaceDE w:val="0"/>
        <w:autoSpaceDN w:val="0"/>
        <w:adjustRightInd w:val="0"/>
        <w:spacing w:after="0" w:line="240" w:lineRule="auto"/>
        <w:jc w:val="both"/>
        <w:rPr>
          <w:rFonts w:ascii="Times New Roman" w:hAnsi="Times New Roman" w:cs="Times New Roman"/>
          <w:sz w:val="28"/>
          <w:szCs w:val="28"/>
        </w:rPr>
      </w:pPr>
    </w:p>
    <w:p w:rsidR="00537341" w:rsidRPr="001C1831" w:rsidRDefault="00537341" w:rsidP="001C1831">
      <w:pPr>
        <w:autoSpaceDE w:val="0"/>
        <w:autoSpaceDN w:val="0"/>
        <w:adjustRightInd w:val="0"/>
        <w:spacing w:after="0" w:line="240" w:lineRule="auto"/>
        <w:ind w:firstLine="540"/>
        <w:jc w:val="both"/>
        <w:rPr>
          <w:rFonts w:ascii="Times New Roman" w:hAnsi="Times New Roman" w:cs="Times New Roman"/>
          <w:sz w:val="28"/>
          <w:szCs w:val="28"/>
        </w:rPr>
      </w:pPr>
      <w:bookmarkStart w:id="0" w:name="_GoBack"/>
      <w:bookmarkEnd w:id="0"/>
    </w:p>
    <w:p w:rsidR="003D56FA" w:rsidRPr="003D56FA" w:rsidRDefault="003D56FA" w:rsidP="003D56FA">
      <w:pPr>
        <w:pStyle w:val="a3"/>
        <w:jc w:val="both"/>
        <w:rPr>
          <w:rFonts w:ascii="Times New Roman" w:hAnsi="Times New Roman" w:cs="Times New Roman"/>
          <w:sz w:val="28"/>
          <w:szCs w:val="28"/>
        </w:rPr>
      </w:pPr>
    </w:p>
    <w:sectPr w:rsidR="003D56FA" w:rsidRPr="003D56FA" w:rsidSect="004E0F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968EE"/>
    <w:multiLevelType w:val="hybridMultilevel"/>
    <w:tmpl w:val="13226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1E"/>
    <w:rsid w:val="000331B9"/>
    <w:rsid w:val="000F5445"/>
    <w:rsid w:val="001C1831"/>
    <w:rsid w:val="0021630C"/>
    <w:rsid w:val="003D56FA"/>
    <w:rsid w:val="004E0FDA"/>
    <w:rsid w:val="00532D6E"/>
    <w:rsid w:val="00537341"/>
    <w:rsid w:val="00611F13"/>
    <w:rsid w:val="0088629B"/>
    <w:rsid w:val="00B95E17"/>
    <w:rsid w:val="00D43CAC"/>
    <w:rsid w:val="00DE681E"/>
    <w:rsid w:val="00E06382"/>
    <w:rsid w:val="00E67FF5"/>
    <w:rsid w:val="00F8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C5398-4603-410E-B1B6-27519F31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7950">
      <w:bodyDiv w:val="1"/>
      <w:marLeft w:val="0"/>
      <w:marRight w:val="0"/>
      <w:marTop w:val="0"/>
      <w:marBottom w:val="0"/>
      <w:divBdr>
        <w:top w:val="none" w:sz="0" w:space="0" w:color="auto"/>
        <w:left w:val="none" w:sz="0" w:space="0" w:color="auto"/>
        <w:bottom w:val="none" w:sz="0" w:space="0" w:color="auto"/>
        <w:right w:val="none" w:sz="0" w:space="0" w:color="auto"/>
      </w:divBdr>
    </w:div>
    <w:div w:id="371617001">
      <w:bodyDiv w:val="1"/>
      <w:marLeft w:val="0"/>
      <w:marRight w:val="0"/>
      <w:marTop w:val="0"/>
      <w:marBottom w:val="0"/>
      <w:divBdr>
        <w:top w:val="none" w:sz="0" w:space="0" w:color="auto"/>
        <w:left w:val="none" w:sz="0" w:space="0" w:color="auto"/>
        <w:bottom w:val="none" w:sz="0" w:space="0" w:color="auto"/>
        <w:right w:val="none" w:sz="0" w:space="0" w:color="auto"/>
      </w:divBdr>
      <w:divsChild>
        <w:div w:id="1193231128">
          <w:marLeft w:val="0"/>
          <w:marRight w:val="0"/>
          <w:marTop w:val="0"/>
          <w:marBottom w:val="0"/>
          <w:divBdr>
            <w:top w:val="none" w:sz="0" w:space="0" w:color="auto"/>
            <w:left w:val="none" w:sz="0" w:space="0" w:color="auto"/>
            <w:bottom w:val="none" w:sz="0" w:space="0" w:color="auto"/>
            <w:right w:val="none" w:sz="0" w:space="0" w:color="auto"/>
          </w:divBdr>
          <w:divsChild>
            <w:div w:id="1293748273">
              <w:marLeft w:val="0"/>
              <w:marRight w:val="0"/>
              <w:marTop w:val="0"/>
              <w:marBottom w:val="0"/>
              <w:divBdr>
                <w:top w:val="none" w:sz="0" w:space="0" w:color="auto"/>
                <w:left w:val="none" w:sz="0" w:space="0" w:color="auto"/>
                <w:bottom w:val="none" w:sz="0" w:space="0" w:color="auto"/>
                <w:right w:val="none" w:sz="0" w:space="0" w:color="auto"/>
              </w:divBdr>
            </w:div>
            <w:div w:id="1038122745">
              <w:marLeft w:val="0"/>
              <w:marRight w:val="0"/>
              <w:marTop w:val="0"/>
              <w:marBottom w:val="0"/>
              <w:divBdr>
                <w:top w:val="none" w:sz="0" w:space="0" w:color="auto"/>
                <w:left w:val="none" w:sz="0" w:space="0" w:color="auto"/>
                <w:bottom w:val="none" w:sz="0" w:space="0" w:color="auto"/>
                <w:right w:val="none" w:sz="0" w:space="0" w:color="auto"/>
              </w:divBdr>
              <w:divsChild>
                <w:div w:id="13446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661464F0F4E906758D84912B2F1B8C325033A44D35F36DAEA2F8FC2BE8E5629C70B037719DBFCAfFT0I" TargetMode="External"/><Relationship Id="rId13" Type="http://schemas.openxmlformats.org/officeDocument/2006/relationships/hyperlink" Target="consultantplus://offline/ref=FB8AD1B1ACA134CF3588C06D5930574130B355B07DC8B96674F553BC4DE8549518F7A9C6KDfFI" TargetMode="External"/><Relationship Id="rId18" Type="http://schemas.openxmlformats.org/officeDocument/2006/relationships/hyperlink" Target="consultantplus://offline/ref=FB8AD1B1ACA134CF3588C06D5930574130B355B07DC8B96674F553BC4DE8549518F7A9C6KDfF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1661464F0F4E906758D84912B2F1B8C325033A44D35F36DAEA2F8FC2BE8E5629C70B037719DBFCAfFT1I" TargetMode="External"/><Relationship Id="rId12" Type="http://schemas.openxmlformats.org/officeDocument/2006/relationships/hyperlink" Target="consultantplus://offline/ref=FB8AD1B1ACA134CF3588C06D5930574130B355B07DC8B96674F553BC4DE8549518F7A9C6KDf9I" TargetMode="External"/><Relationship Id="rId17" Type="http://schemas.openxmlformats.org/officeDocument/2006/relationships/hyperlink" Target="consultantplus://offline/ref=FB8AD1B1ACA134CF3588C06D5930574130B355B07DC8B96674F553BC4DE8549518F7A9C6DBA34032KAfEI" TargetMode="External"/><Relationship Id="rId2" Type="http://schemas.openxmlformats.org/officeDocument/2006/relationships/numbering" Target="numbering.xml"/><Relationship Id="rId16" Type="http://schemas.openxmlformats.org/officeDocument/2006/relationships/hyperlink" Target="consultantplus://offline/ref=FB8AD1B1ACA134CF3588C06D5930574130B355B07DC8B96674F553BC4DE8549518F7A9C6KDf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1661464F0F4E906758D84912B2F1B8C325033A44D35F36DAEA2F8FC2BE8E5629C70B037719DBFCBfFT7I" TargetMode="External"/><Relationship Id="rId11" Type="http://schemas.openxmlformats.org/officeDocument/2006/relationships/hyperlink" Target="consultantplus://offline/ref=E1661464F0F4E906758D84912B2F1B8C325733A74B37F36DAEA2F8FC2BE8E5629C70B037719DBECFfFT7I" TargetMode="External"/><Relationship Id="rId5" Type="http://schemas.openxmlformats.org/officeDocument/2006/relationships/webSettings" Target="webSettings.xml"/><Relationship Id="rId15" Type="http://schemas.openxmlformats.org/officeDocument/2006/relationships/hyperlink" Target="consultantplus://offline/ref=FB8AD1B1ACA134CF3588C06D5930574130B355B07DC8B96674F553BC4DE8549518F7A9C6DBA34032KAfCI" TargetMode="External"/><Relationship Id="rId10" Type="http://schemas.openxmlformats.org/officeDocument/2006/relationships/hyperlink" Target="consultantplus://offline/ref=E1661464F0F4E906758D84912B2F1B8C325033A44D35F36DAEA2F8FC2BE8E5629C70B037719DBFCAfFT0I" TargetMode="External"/><Relationship Id="rId19" Type="http://schemas.openxmlformats.org/officeDocument/2006/relationships/hyperlink" Target="consultantplus://offline/ref=89971CCD1BE3BC929205E1BCDC0C421E8FA02A4859E48A2D5F02D4FB48B601BC3722DF7C042C8328uBC4J" TargetMode="External"/><Relationship Id="rId4" Type="http://schemas.openxmlformats.org/officeDocument/2006/relationships/settings" Target="settings.xml"/><Relationship Id="rId9" Type="http://schemas.openxmlformats.org/officeDocument/2006/relationships/hyperlink" Target="consultantplus://offline/ref=E1661464F0F4E906758D84912B2F1B8C325033A44D35F36DAEA2F8FC2BE8E5629C70B037719DBFCAfFT1I" TargetMode="External"/><Relationship Id="rId14" Type="http://schemas.openxmlformats.org/officeDocument/2006/relationships/hyperlink" Target="consultantplus://offline/ref=FB8AD1B1ACA134CF3588C06D5930574130B355B07DC8B96674F553BC4DE8549518F7A9C6DBA34033KAf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87B9-93A4-4DBD-8F93-7F37B488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6164</Words>
  <Characters>35139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4</cp:revision>
  <dcterms:created xsi:type="dcterms:W3CDTF">2014-11-24T07:45:00Z</dcterms:created>
  <dcterms:modified xsi:type="dcterms:W3CDTF">2014-11-24T11:34:00Z</dcterms:modified>
</cp:coreProperties>
</file>