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6E" w:rsidRDefault="001F4A6E" w:rsidP="008B481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1F4A6E" w:rsidRPr="00A22485" w:rsidRDefault="001F4A6E" w:rsidP="0061113B">
      <w:pPr>
        <w:jc w:val="both"/>
        <w:rPr>
          <w:rFonts w:ascii="Times New Roman" w:hAnsi="Times New Roman"/>
          <w:sz w:val="32"/>
          <w:szCs w:val="32"/>
          <w:u w:val="single"/>
        </w:rPr>
      </w:pPr>
      <w:r w:rsidRPr="00A22485">
        <w:rPr>
          <w:rFonts w:ascii="Times New Roman" w:hAnsi="Times New Roman"/>
          <w:bCs/>
          <w:color w:val="000000"/>
          <w:sz w:val="32"/>
          <w:szCs w:val="32"/>
          <w:shd w:val="clear" w:color="auto" w:fill="F0F7FB"/>
        </w:rPr>
        <w:t>19 мая 2014 года Управлением Министерства юстиции Российской Федерации по Орловской области, в соответствии с действующим законодательством, была зарегистрирована некоммерческая организация - "Ассоциация организаций жилищно-коммунального хозяйства Орловской области".</w:t>
      </w:r>
      <w:r w:rsidRPr="00A22485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0F7FB"/>
        </w:rPr>
        <w:t> </w:t>
      </w:r>
    </w:p>
    <w:p w:rsidR="001F4A6E" w:rsidRPr="00A22485" w:rsidRDefault="001F4A6E" w:rsidP="008B48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4040C" w:rsidRDefault="001F4A6E" w:rsidP="00475AE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t>Необходимость создания Ассоциации определили следующие обстоятельства: </w:t>
      </w: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br/>
        <w:t>- на территории Орловской области возникла необходимость обобщения и систематизации проблем коммунальных организаций, оказывающих услуги отопления, водоснабжения, водоотведения, очистки сточных вод и обслуживанию жилого фонда, а также оказание им непосредственной методологической помощи в организац</w:t>
      </w:r>
      <w:r w:rsidR="00F4040C">
        <w:rPr>
          <w:rFonts w:ascii="Times New Roman" w:hAnsi="Times New Roman"/>
          <w:color w:val="000000"/>
          <w:sz w:val="32"/>
          <w:szCs w:val="32"/>
          <w:lang w:eastAsia="ru-RU"/>
        </w:rPr>
        <w:t>ии повседневной деятельности; </w:t>
      </w:r>
      <w:r w:rsidR="00F4040C">
        <w:rPr>
          <w:rFonts w:ascii="Times New Roman" w:hAnsi="Times New Roman"/>
          <w:color w:val="000000"/>
          <w:sz w:val="32"/>
          <w:szCs w:val="32"/>
          <w:lang w:eastAsia="ru-RU"/>
        </w:rPr>
        <w:br/>
        <w:t xml:space="preserve">    М</w:t>
      </w:r>
      <w:r w:rsidR="003745AE">
        <w:rPr>
          <w:rFonts w:ascii="Times New Roman" w:hAnsi="Times New Roman"/>
          <w:color w:val="000000"/>
          <w:sz w:val="32"/>
          <w:szCs w:val="32"/>
          <w:lang w:eastAsia="ru-RU"/>
        </w:rPr>
        <w:t>ногие ресурсоснабжающие</w:t>
      </w: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</w:t>
      </w:r>
      <w:r w:rsidR="00F4040C">
        <w:rPr>
          <w:rFonts w:ascii="Times New Roman" w:hAnsi="Times New Roman"/>
          <w:color w:val="000000"/>
          <w:sz w:val="32"/>
          <w:szCs w:val="32"/>
          <w:lang w:eastAsia="ru-RU"/>
        </w:rPr>
        <w:t>рганизации жилищно-коммунальной отрасли</w:t>
      </w: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столкнулись с </w:t>
      </w:r>
      <w:r w:rsidR="00F4040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неразрешимыми </w:t>
      </w: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t>проблемами</w:t>
      </w:r>
      <w:r w:rsidR="00F4040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а именно:</w:t>
      </w:r>
    </w:p>
    <w:p w:rsidR="00F4040C" w:rsidRDefault="00F4040C" w:rsidP="00475AE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- невозможность</w:t>
      </w:r>
      <w:r w:rsidR="008E4321">
        <w:rPr>
          <w:rFonts w:ascii="Times New Roman" w:hAnsi="Times New Roman"/>
          <w:color w:val="000000"/>
          <w:sz w:val="32"/>
          <w:szCs w:val="32"/>
          <w:lang w:eastAsia="ru-RU"/>
        </w:rPr>
        <w:t>ю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разработки и реализации производственных и инвестиционных программ,</w:t>
      </w:r>
      <w:r w:rsid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связанных с отсутствием средств на модернизацию производственной инфраструктуры, внедрение новых энергосберегающих технологий, по причине невозможности кредитования в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большинстве финансово-кредитных учреждений области</w:t>
      </w:r>
      <w:r w:rsid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из-за отсутствия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необходимой залоговой массы;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8E4321" w:rsidRPr="00CF54B0" w:rsidRDefault="00F4040C" w:rsidP="00475AE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-</w:t>
      </w:r>
      <w:r w:rsidR="00CF54B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несоответствие</w:t>
      </w:r>
      <w:r w:rsidR="008E4321">
        <w:rPr>
          <w:rFonts w:ascii="Times New Roman" w:hAnsi="Times New Roman"/>
          <w:color w:val="000000"/>
          <w:sz w:val="32"/>
          <w:szCs w:val="32"/>
          <w:lang w:eastAsia="ru-RU"/>
        </w:rPr>
        <w:t>м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установленных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тарифов на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оказываемые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услуги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фактическим трудозатратам</w:t>
      </w:r>
      <w:r w:rsidR="00CF54B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, непредвиденным материальным  </w:t>
      </w:r>
      <w:r w:rsidR="008E4321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расходам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="008E4321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связанным с устранением аварий на и</w:t>
      </w:r>
      <w:r w:rsidR="00CF54B0">
        <w:rPr>
          <w:rFonts w:ascii="Times New Roman" w:hAnsi="Times New Roman"/>
          <w:color w:val="000000"/>
          <w:sz w:val="32"/>
          <w:szCs w:val="32"/>
          <w:lang w:eastAsia="ru-RU"/>
        </w:rPr>
        <w:t>нженерных сетях и коммуникация</w:t>
      </w:r>
      <w:r w:rsidR="00B17891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х, многочисленным изменениям </w:t>
      </w:r>
      <w:r w:rsidR="0005582C">
        <w:rPr>
          <w:rFonts w:ascii="Times New Roman" w:hAnsi="Times New Roman"/>
          <w:color w:val="000000"/>
          <w:sz w:val="32"/>
          <w:szCs w:val="32"/>
          <w:lang w:eastAsia="ru-RU"/>
        </w:rPr>
        <w:t>законодательных требований</w:t>
      </w:r>
      <w:r w:rsidR="00CF54B0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="0005582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CF54B0">
        <w:rPr>
          <w:rFonts w:ascii="Times New Roman" w:hAnsi="Times New Roman"/>
          <w:color w:val="000000"/>
          <w:sz w:val="32"/>
          <w:szCs w:val="32"/>
          <w:lang w:eastAsia="ru-RU"/>
        </w:rPr>
        <w:t>выполнение которых требует</w:t>
      </w:r>
      <w:r w:rsidR="0005582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дополнительных материальных затрат</w:t>
      </w:r>
      <w:r w:rsidR="00CF54B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D02A94" w:rsidRDefault="008E4321" w:rsidP="00475AE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-</w:t>
      </w:r>
      <w:r w:rsidR="00D02A9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сложностями связанными с участием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 торгах на право ок</w:t>
      </w:r>
      <w:r w:rsidR="00F73E60">
        <w:rPr>
          <w:rFonts w:ascii="Times New Roman" w:hAnsi="Times New Roman"/>
          <w:color w:val="000000"/>
          <w:sz w:val="32"/>
          <w:szCs w:val="32"/>
          <w:lang w:eastAsia="ru-RU"/>
        </w:rPr>
        <w:t>азывать услуги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>муниципальным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 государственным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организациям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 рамках требований 44-ФЗ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="00494D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даже в тех случаях когда речь идёт о проведении экстренных аварийных работах</w:t>
      </w:r>
      <w:r w:rsidR="006456A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(сверх </w:t>
      </w:r>
      <w:r w:rsidR="0005582C">
        <w:rPr>
          <w:rFonts w:ascii="Times New Roman" w:hAnsi="Times New Roman"/>
          <w:color w:val="000000"/>
          <w:sz w:val="32"/>
          <w:szCs w:val="32"/>
          <w:lang w:eastAsia="ru-RU"/>
        </w:rPr>
        <w:t>производственной программы</w:t>
      </w:r>
      <w:r w:rsidR="006456A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) по которым заключение контрактов возможно с единственным поставщиком в соответствии с </w:t>
      </w:r>
      <w:r w:rsidR="006456AE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требованиями п.9, части1, статьи 93 44-ФЗ органы местного самоуправления проводят торги, на что уходит драгоценное время</w:t>
      </w:r>
      <w:r w:rsidR="00D02A94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1D5704" w:rsidRDefault="00D02A94" w:rsidP="00475AE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- сложности возникают и при</w:t>
      </w:r>
      <w:r w:rsidR="001D570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оформлении лицензий на водопользование</w:t>
      </w:r>
      <w:r w:rsidR="0005582C">
        <w:rPr>
          <w:rFonts w:ascii="Times New Roman" w:hAnsi="Times New Roman"/>
          <w:color w:val="000000"/>
          <w:sz w:val="32"/>
          <w:szCs w:val="32"/>
          <w:lang w:eastAsia="ru-RU"/>
        </w:rPr>
        <w:t>:</w:t>
      </w:r>
      <w:r w:rsidR="001246B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05582C">
        <w:rPr>
          <w:rFonts w:ascii="Times New Roman" w:hAnsi="Times New Roman"/>
          <w:color w:val="000000"/>
          <w:sz w:val="32"/>
          <w:szCs w:val="32"/>
          <w:lang w:eastAsia="ru-RU"/>
        </w:rPr>
        <w:t>-</w:t>
      </w:r>
      <w:r w:rsidR="001246B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05582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невозможность </w:t>
      </w:r>
      <w:r w:rsidR="00AE0F6C">
        <w:rPr>
          <w:rFonts w:ascii="Times New Roman" w:hAnsi="Times New Roman"/>
          <w:color w:val="000000"/>
          <w:sz w:val="32"/>
          <w:szCs w:val="32"/>
          <w:lang w:eastAsia="ru-RU"/>
        </w:rPr>
        <w:t>получения</w:t>
      </w:r>
      <w:r w:rsidR="007516E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положительного</w:t>
      </w:r>
      <w:r w:rsidR="00AE0F6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экспе</w:t>
      </w:r>
      <w:r w:rsidR="0005582C">
        <w:rPr>
          <w:rFonts w:ascii="Times New Roman" w:hAnsi="Times New Roman"/>
          <w:color w:val="000000"/>
          <w:sz w:val="32"/>
          <w:szCs w:val="32"/>
          <w:lang w:eastAsia="ru-RU"/>
        </w:rPr>
        <w:t>ртного заключения органов Роспотребнадзора</w:t>
      </w:r>
      <w:r w:rsidR="00AE0F6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 связи с тем</w:t>
      </w:r>
      <w:r w:rsidR="0005582C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="00AE0F6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05582C">
        <w:rPr>
          <w:rFonts w:ascii="Times New Roman" w:hAnsi="Times New Roman"/>
          <w:color w:val="000000"/>
          <w:sz w:val="32"/>
          <w:szCs w:val="32"/>
          <w:lang w:eastAsia="ru-RU"/>
        </w:rPr>
        <w:t>что как правило артезианские скважины в населённых пунктах распол</w:t>
      </w:r>
      <w:r w:rsidR="00B17891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ожены на территории сложившейся </w:t>
      </w:r>
      <w:r w:rsidR="0005582C">
        <w:rPr>
          <w:rFonts w:ascii="Times New Roman" w:hAnsi="Times New Roman"/>
          <w:color w:val="000000"/>
          <w:sz w:val="32"/>
          <w:szCs w:val="32"/>
          <w:lang w:eastAsia="ru-RU"/>
        </w:rPr>
        <w:t>жил</w:t>
      </w:r>
      <w:r w:rsidR="00B17891">
        <w:rPr>
          <w:rFonts w:ascii="Times New Roman" w:hAnsi="Times New Roman"/>
          <w:color w:val="000000"/>
          <w:sz w:val="32"/>
          <w:szCs w:val="32"/>
          <w:lang w:eastAsia="ru-RU"/>
        </w:rPr>
        <w:t>ой з</w:t>
      </w:r>
      <w:r w:rsidR="00F73E60">
        <w:rPr>
          <w:rFonts w:ascii="Times New Roman" w:hAnsi="Times New Roman"/>
          <w:color w:val="000000"/>
          <w:sz w:val="32"/>
          <w:szCs w:val="32"/>
          <w:lang w:eastAsia="ru-RU"/>
        </w:rPr>
        <w:t>астройки</w:t>
      </w:r>
      <w:r w:rsidR="00B17891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="00F73E6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которая имее</w:t>
      </w:r>
      <w:r w:rsidR="0007746B">
        <w:rPr>
          <w:rFonts w:ascii="Times New Roman" w:hAnsi="Times New Roman"/>
          <w:color w:val="000000"/>
          <w:sz w:val="32"/>
          <w:szCs w:val="32"/>
          <w:lang w:eastAsia="ru-RU"/>
        </w:rPr>
        <w:t>т низкую степень защищённости (</w:t>
      </w:r>
      <w:r w:rsidR="00AE0F6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ниже 3). </w:t>
      </w:r>
    </w:p>
    <w:p w:rsidR="001D5704" w:rsidRDefault="001D5704" w:rsidP="00475AE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</w:t>
      </w:r>
      <w:r w:rsidR="00AE0F6C">
        <w:rPr>
          <w:rFonts w:ascii="Times New Roman" w:hAnsi="Times New Roman"/>
          <w:color w:val="000000"/>
          <w:sz w:val="32"/>
          <w:szCs w:val="32"/>
          <w:lang w:eastAsia="ru-RU"/>
        </w:rPr>
        <w:t>Одним из основных требований данного вида лицензирования является обследование запасов подземных вод, что является крайне затратным ме</w:t>
      </w:r>
      <w:r w:rsidR="00F73E60">
        <w:rPr>
          <w:rFonts w:ascii="Times New Roman" w:hAnsi="Times New Roman"/>
          <w:color w:val="000000"/>
          <w:sz w:val="32"/>
          <w:szCs w:val="32"/>
          <w:lang w:eastAsia="ru-RU"/>
        </w:rPr>
        <w:t>роприятием (стоимость которого начинается</w:t>
      </w:r>
      <w:r w:rsidR="00AE0F6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от 400000 р. и до бесконечности).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Хотелось бы знать какими тарифами руководствовались организации, оказывающие эти услуги при формировании таких цен. Тем более, что многие из них не являются частными коммерческими предприятиями.</w:t>
      </w:r>
    </w:p>
    <w:p w:rsidR="00D02A94" w:rsidRDefault="001D5704" w:rsidP="00475AE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И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многими другими вопросами, оптимальное решение которых необходимо для их дальнейшей</w:t>
      </w:r>
      <w:r w:rsidR="00AE0F6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D132B9" w:rsidRPr="00D132B9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законной</w:t>
      </w:r>
      <w:r w:rsidR="00D132B9" w:rsidRPr="00D132B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AE0F6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и 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>эффективной деятельности.</w:t>
      </w:r>
    </w:p>
    <w:p w:rsidR="00494DA2" w:rsidRDefault="00D02A94" w:rsidP="00475AE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Большие затруднения в повседневной деятельности организаций ЖКХ продолжают создавать многочисленные проверки контролирующих органов, кот</w:t>
      </w:r>
      <w:r w:rsidR="00AD671A">
        <w:rPr>
          <w:rFonts w:ascii="Times New Roman" w:hAnsi="Times New Roman"/>
          <w:color w:val="000000"/>
          <w:sz w:val="32"/>
          <w:szCs w:val="32"/>
          <w:lang w:eastAsia="ru-RU"/>
        </w:rPr>
        <w:t>о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рые завершаются штрафными санкциями как на должностных лиц, так и на юриди</w:t>
      </w:r>
      <w:r w:rsidR="00AD671A">
        <w:rPr>
          <w:rFonts w:ascii="Times New Roman" w:hAnsi="Times New Roman"/>
          <w:color w:val="000000"/>
          <w:sz w:val="32"/>
          <w:szCs w:val="32"/>
          <w:lang w:eastAsia="ru-RU"/>
        </w:rPr>
        <w:t>ческих,</w:t>
      </w:r>
      <w:r w:rsidR="0007746B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а зачастую и на тех и на других за одни и те же нарушения,</w:t>
      </w:r>
      <w:r w:rsidR="00AD671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пр</w:t>
      </w:r>
      <w:r w:rsidR="0007746B">
        <w:rPr>
          <w:rFonts w:ascii="Times New Roman" w:hAnsi="Times New Roman"/>
          <w:color w:val="000000"/>
          <w:sz w:val="32"/>
          <w:szCs w:val="32"/>
          <w:lang w:eastAsia="ru-RU"/>
        </w:rPr>
        <w:t>и этом количество этих проверок не становится</w:t>
      </w:r>
      <w:r w:rsidR="00B17891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AD671A">
        <w:rPr>
          <w:rFonts w:ascii="Times New Roman" w:hAnsi="Times New Roman"/>
          <w:color w:val="000000"/>
          <w:sz w:val="32"/>
          <w:szCs w:val="32"/>
          <w:lang w:eastAsia="ru-RU"/>
        </w:rPr>
        <w:t>меньше.</w:t>
      </w:r>
      <w:r w:rsidR="002D2FE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 этой связи следует отметить и те затраты, которые организации жилищно-коммунальной сферы осуществляют с целью устранения выявленных нарушений по предписаниям надзорных органов</w:t>
      </w:r>
      <w:r w:rsidR="009A48D9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="002D2FE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которые также не находят отр</w:t>
      </w:r>
      <w:r w:rsidR="004D179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ажения в тарифах на оказываемые </w:t>
      </w:r>
      <w:r w:rsidR="002D2FE7">
        <w:rPr>
          <w:rFonts w:ascii="Times New Roman" w:hAnsi="Times New Roman"/>
          <w:color w:val="000000"/>
          <w:sz w:val="32"/>
          <w:szCs w:val="32"/>
          <w:lang w:eastAsia="ru-RU"/>
        </w:rPr>
        <w:t>услуги.</w:t>
      </w:r>
      <w:r w:rsidR="00950A2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Невольно вспоминается</w:t>
      </w:r>
      <w:r w:rsidR="001D570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крылатое выражение</w:t>
      </w:r>
      <w:r w:rsidR="00950A2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нынешнего </w:t>
      </w:r>
      <w:r w:rsidR="004A5BD4">
        <w:rPr>
          <w:rFonts w:ascii="Times New Roman" w:hAnsi="Times New Roman"/>
          <w:color w:val="000000"/>
          <w:sz w:val="32"/>
          <w:szCs w:val="32"/>
          <w:lang w:eastAsia="ru-RU"/>
        </w:rPr>
        <w:t>премьер министра «Перестаньте ко</w:t>
      </w:r>
      <w:r w:rsidR="00950A2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шмарить бизнес», ведь это тоже бизнес, т.е. «дело» хоть и не приносящее, чаще всего, прибыли. </w:t>
      </w:r>
      <w:r w:rsidR="002D2FE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r w:rsidR="00F3248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</w:t>
      </w:r>
      <w:r w:rsidR="00AD671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br/>
        <w:t xml:space="preserve">   Консолидация организаций сферы жилищно-коммунального хозяйства области важна для выработки единой политики и мероприятий по совершенствованию работы отрасли в условиях экономического спада, дефицита бюджетных средств и изменения организационно-правовых форм хозяйствующих субъектов, осуществляющих свою деятельность в жилищно-коммунальной 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отрасли, не всегда обоснованных тарифов на оказываемые услуги ЖКХ, при повсеместно высоком уровне оплаты энергопотребления.</w:t>
      </w:r>
    </w:p>
    <w:p w:rsidR="004A5BD4" w:rsidRDefault="00F32482" w:rsidP="00475AE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О последнем следует останов</w:t>
      </w:r>
      <w:r w:rsidR="00950A25">
        <w:rPr>
          <w:rFonts w:ascii="Times New Roman" w:hAnsi="Times New Roman"/>
          <w:color w:val="000000"/>
          <w:sz w:val="32"/>
          <w:szCs w:val="32"/>
          <w:lang w:eastAsia="ru-RU"/>
        </w:rPr>
        <w:t>иться отдельно. До определённого периода</w:t>
      </w:r>
      <w:r w:rsidR="00A53A4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все ресурсоснабжающие </w:t>
      </w:r>
      <w:r w:rsidR="002024F7">
        <w:rPr>
          <w:rFonts w:ascii="Times New Roman" w:hAnsi="Times New Roman"/>
          <w:color w:val="000000"/>
          <w:sz w:val="32"/>
          <w:szCs w:val="32"/>
          <w:lang w:eastAsia="ru-RU"/>
        </w:rPr>
        <w:t>о</w:t>
      </w:r>
      <w:r w:rsidR="00A53A4F">
        <w:rPr>
          <w:rFonts w:ascii="Times New Roman" w:hAnsi="Times New Roman"/>
          <w:color w:val="000000"/>
          <w:sz w:val="32"/>
          <w:szCs w:val="32"/>
          <w:lang w:eastAsia="ru-RU"/>
        </w:rPr>
        <w:t>рганизации области оплалачивали энергопотребление при отпуске питьевой воды сельскому населению по тарифам предусмотренным</w:t>
      </w:r>
      <w:r w:rsidR="001246B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для</w:t>
      </w:r>
      <w:r w:rsidR="00F73E6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A53A4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населения, что учитывалось при установке </w:t>
      </w:r>
      <w:r w:rsidR="002024F7">
        <w:rPr>
          <w:rFonts w:ascii="Times New Roman" w:hAnsi="Times New Roman"/>
          <w:color w:val="000000"/>
          <w:sz w:val="32"/>
          <w:szCs w:val="32"/>
          <w:lang w:eastAsia="ru-RU"/>
        </w:rPr>
        <w:t>т</w:t>
      </w:r>
      <w:r w:rsidR="00A53A4F" w:rsidRPr="002024F7">
        <w:rPr>
          <w:rFonts w:ascii="Times New Roman" w:hAnsi="Times New Roman"/>
          <w:sz w:val="32"/>
          <w:szCs w:val="32"/>
          <w:lang w:eastAsia="ru-RU"/>
        </w:rPr>
        <w:t>арифа</w:t>
      </w:r>
      <w:r w:rsidR="00A53A4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 водоснабжение и водо</w:t>
      </w:r>
      <w:r w:rsidR="004D1797">
        <w:rPr>
          <w:rFonts w:ascii="Times New Roman" w:hAnsi="Times New Roman"/>
          <w:color w:val="000000"/>
          <w:sz w:val="32"/>
          <w:szCs w:val="32"/>
          <w:lang w:eastAsia="ru-RU"/>
        </w:rPr>
        <w:t>о</w:t>
      </w:r>
      <w:r w:rsidR="00950A2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тведение. В настоящее время </w:t>
      </w:r>
      <w:r w:rsidR="00A53A4F">
        <w:rPr>
          <w:rFonts w:ascii="Times New Roman" w:hAnsi="Times New Roman"/>
          <w:color w:val="000000"/>
          <w:sz w:val="32"/>
          <w:szCs w:val="32"/>
          <w:lang w:eastAsia="ru-RU"/>
        </w:rPr>
        <w:t>тарифы электропотребления для указанных организаций выросли почти в три раза.</w:t>
      </w:r>
      <w:r w:rsidR="004D179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 связано это с тем, что сельские поселения вынуждены приобретать электроэнергию по нерегулируемой цене</w:t>
      </w:r>
      <w:r w:rsidR="003406CB">
        <w:rPr>
          <w:rFonts w:ascii="Times New Roman" w:hAnsi="Times New Roman"/>
          <w:color w:val="000000"/>
          <w:sz w:val="32"/>
          <w:szCs w:val="32"/>
          <w:lang w:eastAsia="ru-RU"/>
        </w:rPr>
        <w:t>, то есть, как коммерческие организации.</w:t>
      </w:r>
      <w:r w:rsidR="00A53A4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 тоже время ФСТ Р</w:t>
      </w:r>
      <w:r w:rsidR="002024F7">
        <w:rPr>
          <w:rFonts w:ascii="Times New Roman" w:hAnsi="Times New Roman"/>
          <w:color w:val="000000"/>
          <w:sz w:val="32"/>
          <w:szCs w:val="32"/>
          <w:lang w:eastAsia="ru-RU"/>
        </w:rPr>
        <w:t>о</w:t>
      </w:r>
      <w:r w:rsidR="00A53A4F">
        <w:rPr>
          <w:rFonts w:ascii="Times New Roman" w:hAnsi="Times New Roman"/>
          <w:color w:val="000000"/>
          <w:sz w:val="32"/>
          <w:szCs w:val="32"/>
          <w:lang w:eastAsia="ru-RU"/>
        </w:rPr>
        <w:t>ссии</w:t>
      </w:r>
      <w:r w:rsidR="0060064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4329E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имеет право увеличить тариф </w:t>
      </w:r>
      <w:r w:rsidR="00F67B97">
        <w:rPr>
          <w:rFonts w:ascii="Times New Roman" w:hAnsi="Times New Roman"/>
          <w:color w:val="000000"/>
          <w:sz w:val="32"/>
          <w:szCs w:val="32"/>
          <w:lang w:eastAsia="ru-RU"/>
        </w:rPr>
        <w:t>на водоснабжение и водоотведение только на размер до уровня годовой инфляции, что в 2014 году со</w:t>
      </w:r>
      <w:r w:rsidR="002024F7">
        <w:rPr>
          <w:rFonts w:ascii="Times New Roman" w:hAnsi="Times New Roman"/>
          <w:color w:val="000000"/>
          <w:sz w:val="32"/>
          <w:szCs w:val="32"/>
          <w:lang w:eastAsia="ru-RU"/>
        </w:rPr>
        <w:t>с</w:t>
      </w:r>
      <w:r w:rsidR="00F67B97">
        <w:rPr>
          <w:rFonts w:ascii="Times New Roman" w:hAnsi="Times New Roman"/>
          <w:color w:val="000000"/>
          <w:sz w:val="32"/>
          <w:szCs w:val="32"/>
          <w:lang w:eastAsia="ru-RU"/>
        </w:rPr>
        <w:t>т</w:t>
      </w:r>
      <w:r w:rsidR="004329E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авило чуть более 4%, </w:t>
      </w:r>
      <w:r w:rsidR="002024F7">
        <w:rPr>
          <w:rFonts w:ascii="Times New Roman" w:hAnsi="Times New Roman"/>
          <w:color w:val="000000"/>
          <w:sz w:val="32"/>
          <w:szCs w:val="32"/>
          <w:lang w:eastAsia="ru-RU"/>
        </w:rPr>
        <w:t>а затраты</w:t>
      </w:r>
      <w:r w:rsidR="004329E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F67B9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услуг </w:t>
      </w:r>
      <w:r w:rsidR="002024F7">
        <w:rPr>
          <w:rFonts w:ascii="Times New Roman" w:hAnsi="Times New Roman"/>
          <w:color w:val="000000"/>
          <w:sz w:val="32"/>
          <w:szCs w:val="32"/>
          <w:lang w:eastAsia="ru-RU"/>
        </w:rPr>
        <w:t>энергоснабжения ресурсоснабжаю</w:t>
      </w:r>
      <w:r w:rsidR="00F67B97">
        <w:rPr>
          <w:rFonts w:ascii="Times New Roman" w:hAnsi="Times New Roman"/>
          <w:color w:val="000000"/>
          <w:sz w:val="32"/>
          <w:szCs w:val="32"/>
          <w:lang w:eastAsia="ru-RU"/>
        </w:rPr>
        <w:t>щим организаци</w:t>
      </w:r>
      <w:r w:rsidR="002024F7">
        <w:rPr>
          <w:rFonts w:ascii="Times New Roman" w:hAnsi="Times New Roman"/>
          <w:color w:val="000000"/>
          <w:sz w:val="32"/>
          <w:szCs w:val="32"/>
          <w:lang w:eastAsia="ru-RU"/>
        </w:rPr>
        <w:t>ям увеличили</w:t>
      </w:r>
      <w:r w:rsidR="00F67B97">
        <w:rPr>
          <w:rFonts w:ascii="Times New Roman" w:hAnsi="Times New Roman"/>
          <w:color w:val="000000"/>
          <w:sz w:val="32"/>
          <w:szCs w:val="32"/>
          <w:lang w:eastAsia="ru-RU"/>
        </w:rPr>
        <w:t>сь почт</w:t>
      </w:r>
      <w:r w:rsidR="00B17891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и на 300%, что в себестоимости </w:t>
      </w:r>
      <w:r w:rsidR="002024F7">
        <w:rPr>
          <w:rFonts w:ascii="Times New Roman" w:hAnsi="Times New Roman"/>
          <w:color w:val="000000"/>
          <w:sz w:val="32"/>
          <w:szCs w:val="32"/>
          <w:lang w:eastAsia="ru-RU"/>
        </w:rPr>
        <w:t>предоставляемых ресурсов составляет от 30-50%. Такое положение неизбежно приведёт к банкротству сельских водоканалов</w:t>
      </w:r>
      <w:r w:rsidR="005567D1">
        <w:rPr>
          <w:rFonts w:ascii="Times New Roman" w:hAnsi="Times New Roman"/>
          <w:color w:val="000000"/>
          <w:sz w:val="32"/>
          <w:szCs w:val="32"/>
          <w:lang w:eastAsia="ru-RU"/>
        </w:rPr>
        <w:t>, которые и до этого едва сводили концы с к</w:t>
      </w:r>
      <w:r w:rsidR="0060064F">
        <w:rPr>
          <w:rFonts w:ascii="Times New Roman" w:hAnsi="Times New Roman"/>
          <w:color w:val="000000"/>
          <w:sz w:val="32"/>
          <w:szCs w:val="32"/>
          <w:lang w:eastAsia="ru-RU"/>
        </w:rPr>
        <w:t>о</w:t>
      </w:r>
      <w:r w:rsidR="005567D1">
        <w:rPr>
          <w:rFonts w:ascii="Times New Roman" w:hAnsi="Times New Roman"/>
          <w:color w:val="000000"/>
          <w:sz w:val="32"/>
          <w:szCs w:val="32"/>
          <w:lang w:eastAsia="ru-RU"/>
        </w:rPr>
        <w:t>нцами.</w:t>
      </w:r>
    </w:p>
    <w:p w:rsidR="004A5BD4" w:rsidRPr="007913FB" w:rsidRDefault="004A5BD4" w:rsidP="00475AE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И в этой связи руководители организаций ЖКХ Орловской обла</w:t>
      </w:r>
      <w:r w:rsidR="00A850CD">
        <w:rPr>
          <w:rFonts w:ascii="Times New Roman" w:hAnsi="Times New Roman"/>
          <w:color w:val="000000"/>
          <w:sz w:val="32"/>
          <w:szCs w:val="32"/>
          <w:lang w:eastAsia="ru-RU"/>
        </w:rPr>
        <w:t>с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ти </w:t>
      </w:r>
      <w:r w:rsidR="00D132B9">
        <w:rPr>
          <w:rFonts w:ascii="Times New Roman" w:hAnsi="Times New Roman"/>
          <w:color w:val="000000"/>
          <w:sz w:val="32"/>
          <w:szCs w:val="32"/>
          <w:lang w:eastAsia="ru-RU"/>
        </w:rPr>
        <w:t>благодарны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497A17">
        <w:rPr>
          <w:rFonts w:ascii="Times New Roman" w:hAnsi="Times New Roman"/>
          <w:color w:val="000000"/>
          <w:sz w:val="32"/>
          <w:szCs w:val="32"/>
          <w:lang w:eastAsia="ru-RU"/>
        </w:rPr>
        <w:t>областному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497A17">
        <w:rPr>
          <w:rFonts w:ascii="Times New Roman" w:hAnsi="Times New Roman"/>
          <w:color w:val="000000"/>
          <w:sz w:val="32"/>
          <w:szCs w:val="32"/>
          <w:lang w:eastAsia="ru-RU"/>
        </w:rPr>
        <w:t>Совету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народных депутатов</w:t>
      </w:r>
      <w:r w:rsidR="00497A1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за решение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 прин</w:t>
      </w:r>
      <w:r w:rsidR="00A850C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ятии обращения к правительству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страны,</w:t>
      </w:r>
      <w:r w:rsidRPr="004A5BD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призывающее пересмотреть систему ценообразования на электр</w:t>
      </w:r>
      <w:r w:rsidR="007913FB">
        <w:rPr>
          <w:rFonts w:ascii="Times New Roman" w:hAnsi="Times New Roman"/>
          <w:color w:val="000000"/>
          <w:sz w:val="32"/>
          <w:szCs w:val="32"/>
          <w:lang w:eastAsia="ru-RU"/>
        </w:rPr>
        <w:t>оэнергию для сельских поселений (Публикация в Российской газете от 1.09.2014г.)</w:t>
      </w:r>
    </w:p>
    <w:p w:rsidR="003745AE" w:rsidRDefault="003745AE" w:rsidP="00475AE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У тепловиков свои проблемы, которые связаны с отсутствием норм потребления на отопление мест общего пользования многоквартирных жилых домов. Почему так сложилось, что</w:t>
      </w:r>
      <w:r w:rsidR="00DD068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за электро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потребление мест общего пользования плата взымается,</w:t>
      </w:r>
      <w:r w:rsidR="00DD068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а за отопление тех-же подъездов</w:t>
      </w:r>
      <w:r w:rsidR="00DD068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нет? Хотя коэффициент теплопотерь этих объёмов по сравнению с квартирами значительно выше.</w:t>
      </w:r>
    </w:p>
    <w:p w:rsidR="00950A25" w:rsidRDefault="00B17891" w:rsidP="001164CA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r w:rsidR="00883CD4"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Надо </w:t>
      </w:r>
      <w:r w:rsidRPr="00224ED6">
        <w:rPr>
          <w:rFonts w:ascii="Times New Roman" w:hAnsi="Times New Roman"/>
          <w:color w:val="000000"/>
          <w:sz w:val="32"/>
          <w:szCs w:val="32"/>
          <w:lang w:eastAsia="ru-RU"/>
        </w:rPr>
        <w:t>сказать</w:t>
      </w:r>
      <w:r w:rsidR="00883CD4" w:rsidRPr="00224ED6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 о том, что многие руководители и специалисты отрасли ещё до конца не разобрались во всех тонкостях текущей тарифной политики и алгоритмах расчёта</w:t>
      </w:r>
      <w:r w:rsidR="00883CD4"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размера роста платы граждан за коммунальные услуги. Не многие знают и понимают</w:t>
      </w:r>
      <w:r w:rsidR="00A850CD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883CD4" w:rsidRPr="00224ED6">
        <w:rPr>
          <w:rFonts w:ascii="Times New Roman" w:hAnsi="Times New Roman"/>
          <w:color w:val="000000"/>
          <w:sz w:val="32"/>
          <w:szCs w:val="32"/>
          <w:lang w:eastAsia="ru-RU"/>
        </w:rPr>
        <w:t>как будут реализовываться на практике требования Постановлений Правительства от26 июня 2014г. №588</w:t>
      </w:r>
      <w:r w:rsidR="00EB1C79"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«Изменения, которые вносятся в постановление Правительства Р.Ф. от 13 мая 2013 г. №406»</w:t>
      </w:r>
      <w:r w:rsidR="00883CD4"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EB1C79"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по определению расчётной предпринимательской прибыли </w:t>
      </w:r>
      <w:r w:rsidR="00883CD4" w:rsidRPr="00224ED6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и от 1 июля 2014 г. №603</w:t>
      </w:r>
      <w:r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EB1C79"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«О порядке расчёта размера возмещения организациям, осуществляющим регулируемые виды деятельности в </w:t>
      </w:r>
      <w:r w:rsidR="0066223C" w:rsidRPr="00224ED6">
        <w:rPr>
          <w:rFonts w:ascii="Times New Roman" w:hAnsi="Times New Roman"/>
          <w:color w:val="000000"/>
          <w:sz w:val="32"/>
          <w:szCs w:val="32"/>
          <w:lang w:eastAsia="ru-RU"/>
        </w:rPr>
        <w:t>сфере коммунального комплекс</w:t>
      </w:r>
      <w:r w:rsidR="009A48D9" w:rsidRPr="009A48D9">
        <w:rPr>
          <w:rFonts w:ascii="Times New Roman" w:hAnsi="Times New Roman"/>
          <w:color w:val="000000"/>
          <w:sz w:val="32"/>
          <w:szCs w:val="32"/>
          <w:lang w:eastAsia="ru-RU"/>
        </w:rPr>
        <w:t>а</w:t>
      </w:r>
      <w:r w:rsidR="00EB1C79" w:rsidRPr="00224ED6">
        <w:rPr>
          <w:rFonts w:ascii="Times New Roman" w:hAnsi="Times New Roman"/>
          <w:color w:val="000000"/>
          <w:sz w:val="32"/>
          <w:szCs w:val="32"/>
          <w:lang w:eastAsia="ru-RU"/>
        </w:rPr>
        <w:t>»</w:t>
      </w:r>
    </w:p>
    <w:p w:rsidR="001164CA" w:rsidRPr="007913FB" w:rsidRDefault="00950A25" w:rsidP="001164C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</w:t>
      </w:r>
      <w:r w:rsidR="00AD601C"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 </w:t>
      </w:r>
      <w:r w:rsidR="00EB1C79" w:rsidRPr="00224ED6">
        <w:rPr>
          <w:rFonts w:ascii="Times New Roman" w:hAnsi="Times New Roman"/>
          <w:color w:val="000000"/>
          <w:sz w:val="32"/>
          <w:szCs w:val="32"/>
          <w:lang w:eastAsia="ru-RU"/>
        </w:rPr>
        <w:t>целью</w:t>
      </w:r>
      <w:r w:rsidR="00AD601C"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повышения осведомлённост</w:t>
      </w:r>
      <w:r w:rsidR="00DD068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и руководителей и специалистов </w:t>
      </w:r>
      <w:r w:rsidR="00AD601C" w:rsidRPr="00224ED6">
        <w:rPr>
          <w:rFonts w:ascii="Times New Roman" w:hAnsi="Times New Roman"/>
          <w:color w:val="000000"/>
          <w:sz w:val="32"/>
          <w:szCs w:val="32"/>
          <w:lang w:eastAsia="ru-RU"/>
        </w:rPr>
        <w:t>организаций отрасли в сфере ценообразования и тарифной политики на ближайшую перспективу,</w:t>
      </w:r>
      <w:r w:rsidR="003406CB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Ассоциация ОЖКХОО совместно с </w:t>
      </w:r>
      <w:r w:rsidR="003406CB">
        <w:rPr>
          <w:rFonts w:ascii="Times New Roman" w:hAnsi="Times New Roman"/>
          <w:color w:val="000000"/>
          <w:sz w:val="32"/>
          <w:szCs w:val="32"/>
        </w:rPr>
        <w:t>Управлением</w:t>
      </w:r>
      <w:r w:rsidR="003406CB" w:rsidRPr="00224ED6">
        <w:rPr>
          <w:rFonts w:ascii="Times New Roman" w:hAnsi="Times New Roman"/>
          <w:color w:val="000000"/>
          <w:sz w:val="32"/>
          <w:szCs w:val="32"/>
        </w:rPr>
        <w:t xml:space="preserve"> по тарифам Орловской области</w:t>
      </w:r>
      <w:r w:rsidR="003406CB">
        <w:rPr>
          <w:rFonts w:ascii="Times New Roman" w:hAnsi="Times New Roman"/>
          <w:color w:val="000000"/>
          <w:sz w:val="32"/>
          <w:szCs w:val="32"/>
        </w:rPr>
        <w:t xml:space="preserve"> и при непосредственной поддержке и участии </w:t>
      </w:r>
      <w:r w:rsidR="003406CB" w:rsidRPr="00224ED6">
        <w:rPr>
          <w:rFonts w:ascii="Times New Roman" w:hAnsi="Times New Roman"/>
          <w:color w:val="000000"/>
          <w:sz w:val="32"/>
          <w:szCs w:val="32"/>
        </w:rPr>
        <w:t>Департамента строительства, транспорта и ЖКХ</w:t>
      </w:r>
      <w:r w:rsidR="003406C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AD601C" w:rsidRPr="00224ED6">
        <w:rPr>
          <w:rFonts w:ascii="Times New Roman" w:hAnsi="Times New Roman"/>
          <w:color w:val="000000"/>
          <w:sz w:val="32"/>
          <w:szCs w:val="32"/>
          <w:lang w:eastAsia="ru-RU"/>
        </w:rPr>
        <w:t>29 августа 2014 года</w:t>
      </w:r>
      <w:r w:rsidR="003406CB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3406CB">
        <w:rPr>
          <w:rFonts w:ascii="Times New Roman" w:hAnsi="Times New Roman"/>
          <w:color w:val="000000"/>
          <w:sz w:val="32"/>
          <w:szCs w:val="32"/>
        </w:rPr>
        <w:t xml:space="preserve">организовало и провело </w:t>
      </w:r>
      <w:r w:rsidR="00AD601C"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семинар-совещание по указанным выше вопросам. </w:t>
      </w:r>
      <w:r w:rsidR="00EB1C79" w:rsidRP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3406CB">
        <w:rPr>
          <w:rFonts w:ascii="Times New Roman" w:hAnsi="Times New Roman"/>
          <w:sz w:val="32"/>
          <w:szCs w:val="32"/>
        </w:rPr>
        <w:t>У</w:t>
      </w:r>
      <w:r w:rsidR="009A48D9">
        <w:rPr>
          <w:rFonts w:ascii="Times New Roman" w:hAnsi="Times New Roman"/>
          <w:sz w:val="32"/>
          <w:szCs w:val="32"/>
        </w:rPr>
        <w:t>частие в нём приняли более</w:t>
      </w:r>
      <w:r w:rsidR="0066223C">
        <w:rPr>
          <w:rFonts w:ascii="Times New Roman" w:hAnsi="Times New Roman"/>
          <w:sz w:val="32"/>
          <w:szCs w:val="32"/>
        </w:rPr>
        <w:t xml:space="preserve"> 100 руководителей и специалистов ресурсосна</w:t>
      </w:r>
      <w:r w:rsidR="003406CB">
        <w:rPr>
          <w:rFonts w:ascii="Times New Roman" w:hAnsi="Times New Roman"/>
          <w:sz w:val="32"/>
          <w:szCs w:val="32"/>
        </w:rPr>
        <w:t>бжающих и управляющих компаний, а так</w:t>
      </w:r>
      <w:r w:rsidR="00DD068C">
        <w:rPr>
          <w:rFonts w:ascii="Times New Roman" w:hAnsi="Times New Roman"/>
          <w:sz w:val="32"/>
          <w:szCs w:val="32"/>
        </w:rPr>
        <w:t xml:space="preserve"> </w:t>
      </w:r>
      <w:r w:rsidR="003406CB">
        <w:rPr>
          <w:rFonts w:ascii="Times New Roman" w:hAnsi="Times New Roman"/>
          <w:sz w:val="32"/>
          <w:szCs w:val="32"/>
        </w:rPr>
        <w:t>же</w:t>
      </w:r>
      <w:r w:rsidR="0066223C">
        <w:rPr>
          <w:rFonts w:ascii="Times New Roman" w:hAnsi="Times New Roman"/>
          <w:sz w:val="32"/>
          <w:szCs w:val="32"/>
        </w:rPr>
        <w:t xml:space="preserve"> органов мес</w:t>
      </w:r>
      <w:r w:rsidR="003406CB">
        <w:rPr>
          <w:rFonts w:ascii="Times New Roman" w:hAnsi="Times New Roman"/>
          <w:sz w:val="32"/>
          <w:szCs w:val="32"/>
        </w:rPr>
        <w:t xml:space="preserve">тного самоуправления Орловской </w:t>
      </w:r>
      <w:r w:rsidR="0066223C">
        <w:rPr>
          <w:rFonts w:ascii="Times New Roman" w:hAnsi="Times New Roman"/>
          <w:sz w:val="32"/>
          <w:szCs w:val="32"/>
        </w:rPr>
        <w:t>области. Итоги его</w:t>
      </w:r>
      <w:r w:rsidR="00DD068C">
        <w:rPr>
          <w:rFonts w:ascii="Times New Roman" w:hAnsi="Times New Roman"/>
          <w:sz w:val="32"/>
          <w:szCs w:val="32"/>
        </w:rPr>
        <w:t xml:space="preserve"> были</w:t>
      </w:r>
      <w:r w:rsidR="0066223C">
        <w:rPr>
          <w:rFonts w:ascii="Times New Roman" w:hAnsi="Times New Roman"/>
          <w:sz w:val="32"/>
          <w:szCs w:val="32"/>
        </w:rPr>
        <w:t xml:space="preserve"> положительно оценены практически всеми участниками.</w:t>
      </w:r>
      <w:r w:rsidR="00DD068C">
        <w:rPr>
          <w:rFonts w:ascii="Times New Roman" w:hAnsi="Times New Roman"/>
          <w:sz w:val="32"/>
          <w:szCs w:val="32"/>
        </w:rPr>
        <w:t xml:space="preserve"> Хотя</w:t>
      </w:r>
      <w:r w:rsidR="007913FB">
        <w:rPr>
          <w:rFonts w:ascii="Times New Roman" w:hAnsi="Times New Roman"/>
          <w:sz w:val="32"/>
          <w:szCs w:val="32"/>
        </w:rPr>
        <w:t xml:space="preserve"> многие</w:t>
      </w:r>
      <w:r w:rsidR="00DD068C">
        <w:rPr>
          <w:rFonts w:ascii="Times New Roman" w:hAnsi="Times New Roman"/>
          <w:sz w:val="32"/>
          <w:szCs w:val="32"/>
        </w:rPr>
        <w:t xml:space="preserve"> вопросы остались неразрешёнными, так-как они не входят в компетенцию органов власти субъекта федерации.</w:t>
      </w:r>
      <w:r w:rsidR="0066223C">
        <w:rPr>
          <w:rFonts w:ascii="Times New Roman" w:hAnsi="Times New Roman"/>
          <w:sz w:val="32"/>
          <w:szCs w:val="32"/>
        </w:rPr>
        <w:t xml:space="preserve"> Материалы семинара опубликованы на официальном сайте Ассоциации организаций жилищно-коммунального хозяйства Орловской области (</w:t>
      </w:r>
      <w:r w:rsidR="0066223C">
        <w:rPr>
          <w:rFonts w:ascii="Times New Roman" w:hAnsi="Times New Roman"/>
          <w:sz w:val="32"/>
          <w:szCs w:val="32"/>
          <w:lang w:val="en-US"/>
        </w:rPr>
        <w:t>aogkh</w:t>
      </w:r>
      <w:r w:rsidR="0066223C">
        <w:rPr>
          <w:rFonts w:ascii="Times New Roman" w:hAnsi="Times New Roman"/>
          <w:sz w:val="32"/>
          <w:szCs w:val="32"/>
        </w:rPr>
        <w:t>-57.</w:t>
      </w:r>
      <w:r w:rsidR="0066223C">
        <w:rPr>
          <w:rFonts w:ascii="Times New Roman" w:hAnsi="Times New Roman"/>
          <w:sz w:val="32"/>
          <w:szCs w:val="32"/>
          <w:lang w:val="en-US"/>
        </w:rPr>
        <w:t>ru</w:t>
      </w:r>
      <w:r w:rsidR="007913FB">
        <w:rPr>
          <w:rFonts w:ascii="Times New Roman" w:hAnsi="Times New Roman"/>
          <w:sz w:val="32"/>
          <w:szCs w:val="32"/>
        </w:rPr>
        <w:t xml:space="preserve">) и в программе «Коммуналка </w:t>
      </w:r>
      <w:r w:rsidR="007913FB">
        <w:rPr>
          <w:rFonts w:ascii="Times New Roman" w:hAnsi="Times New Roman"/>
          <w:sz w:val="32"/>
          <w:szCs w:val="32"/>
          <w:lang w:val="en-US"/>
        </w:rPr>
        <w:t>N</w:t>
      </w:r>
      <w:r w:rsidR="007913FB" w:rsidRPr="007913FB">
        <w:rPr>
          <w:rFonts w:ascii="Times New Roman" w:hAnsi="Times New Roman"/>
          <w:sz w:val="32"/>
          <w:szCs w:val="32"/>
        </w:rPr>
        <w:t>-</w:t>
      </w:r>
      <w:r w:rsidR="007913FB">
        <w:rPr>
          <w:rFonts w:ascii="Times New Roman" w:hAnsi="Times New Roman"/>
          <w:sz w:val="32"/>
          <w:szCs w:val="32"/>
          <w:lang w:val="en-US"/>
        </w:rPr>
        <w:t>LIN</w:t>
      </w:r>
      <w:r w:rsidR="007913FB">
        <w:rPr>
          <w:rFonts w:ascii="Times New Roman" w:hAnsi="Times New Roman"/>
          <w:sz w:val="32"/>
          <w:szCs w:val="32"/>
        </w:rPr>
        <w:t>» ОГТРК ОРЁЛ эфир от 09.09.2014г.</w:t>
      </w:r>
    </w:p>
    <w:p w:rsidR="00374874" w:rsidRDefault="001F4A6E" w:rsidP="004329E8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164CA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Проблемы эксплуатации ветхих, а подчас безхозных систем водоснабжения, водоотведения, тепл</w:t>
      </w:r>
      <w:r w:rsidR="00DD068C">
        <w:rPr>
          <w:rFonts w:ascii="Times New Roman" w:hAnsi="Times New Roman"/>
          <w:color w:val="000000"/>
          <w:sz w:val="32"/>
          <w:szCs w:val="32"/>
          <w:lang w:eastAsia="ru-RU"/>
        </w:rPr>
        <w:t>оснабжения</w:t>
      </w:r>
      <w:r w:rsidR="00796425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="00DD068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особенно в сельской местности</w:t>
      </w:r>
      <w:r w:rsidR="00796425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="00DD068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требует дополнительного изучения, разработки и реализации </w:t>
      </w:r>
      <w:r w:rsidR="009A48D9">
        <w:rPr>
          <w:rFonts w:ascii="Times New Roman" w:hAnsi="Times New Roman"/>
          <w:color w:val="000000"/>
          <w:sz w:val="32"/>
          <w:szCs w:val="32"/>
          <w:lang w:eastAsia="ru-RU"/>
        </w:rPr>
        <w:t>на уровне федеральных</w:t>
      </w: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нормативно-правовых документов программного и долгосрочного характера.</w:t>
      </w:r>
      <w:r w:rsidR="00F3248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Не секрет, что инженерные сети и коммуникаци</w:t>
      </w:r>
      <w:r w:rsidR="0060064F">
        <w:rPr>
          <w:rFonts w:ascii="Times New Roman" w:hAnsi="Times New Roman"/>
          <w:color w:val="000000"/>
          <w:sz w:val="32"/>
          <w:szCs w:val="32"/>
          <w:lang w:eastAsia="ru-RU"/>
        </w:rPr>
        <w:t>и отдельных поселений вообще ни</w:t>
      </w:r>
      <w:r w:rsidR="00F32482">
        <w:rPr>
          <w:rFonts w:ascii="Times New Roman" w:hAnsi="Times New Roman"/>
          <w:color w:val="000000"/>
          <w:sz w:val="32"/>
          <w:szCs w:val="32"/>
          <w:lang w:eastAsia="ru-RU"/>
        </w:rPr>
        <w:t>кем не обслуживаются.</w:t>
      </w:r>
      <w:r w:rsidR="005567D1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Да и кто их будет обс</w:t>
      </w:r>
      <w:r w:rsidR="0060064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луживать при том, что </w:t>
      </w:r>
      <w:r w:rsidR="00690C0B">
        <w:rPr>
          <w:rFonts w:ascii="Times New Roman" w:hAnsi="Times New Roman"/>
          <w:color w:val="000000"/>
          <w:sz w:val="32"/>
          <w:szCs w:val="32"/>
          <w:lang w:eastAsia="ru-RU"/>
        </w:rPr>
        <w:t>процент износа этих коммуникаций зачастую превышает 90%. Это характерно как для сельской местности, так и для</w:t>
      </w:r>
      <w:r w:rsidR="004660C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отдельных</w:t>
      </w:r>
      <w:r w:rsidR="00690C0B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городов и посёлков городского типа. И при этом никто не работает над</w:t>
      </w:r>
      <w:r w:rsidR="0079642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федеральной</w:t>
      </w:r>
      <w:r w:rsidR="00690C0B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программой ремонта или замены аварийных инженерных сетей и коммуникаций </w:t>
      </w:r>
      <w:r w:rsidR="00374874">
        <w:rPr>
          <w:rFonts w:ascii="Times New Roman" w:hAnsi="Times New Roman"/>
          <w:color w:val="000000"/>
          <w:sz w:val="32"/>
          <w:szCs w:val="32"/>
          <w:lang w:eastAsia="ru-RU"/>
        </w:rPr>
        <w:t>жизнеобеспечения, а именно сетей водоснабжения, водоотведения и теплоснабжения. Хотя аналогичная федеральная программа с</w:t>
      </w:r>
      <w:r w:rsidR="004660C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уществует и худо-бедно работает, но в отношении ветхого и аварийного жилья. </w:t>
      </w:r>
      <w:r w:rsidR="00690C0B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9A48D9">
        <w:rPr>
          <w:rFonts w:ascii="Times New Roman" w:hAnsi="Times New Roman"/>
          <w:color w:val="000000"/>
          <w:sz w:val="32"/>
          <w:szCs w:val="32"/>
          <w:lang w:eastAsia="ru-RU"/>
        </w:rPr>
        <w:t>Другими словами</w:t>
      </w:r>
      <w:r w:rsidR="004660CA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="009A48D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новое жильё для переселения из ветхого аварийного жилого фонда строим, дома по программе ремонтируем, а инженерные сети и коммуникации остаются </w:t>
      </w:r>
      <w:r w:rsidR="009A48D9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прежними. Не пора ли решать проблемы ЖКХ комплексно.</w:t>
      </w:r>
      <w:r w:rsidR="00690C0B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7913FB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Это же касается и плачевного состояния </w:t>
      </w:r>
      <w:r w:rsidR="00DB3CF3">
        <w:rPr>
          <w:rFonts w:ascii="Times New Roman" w:hAnsi="Times New Roman"/>
          <w:color w:val="000000"/>
          <w:sz w:val="32"/>
          <w:szCs w:val="32"/>
          <w:lang w:eastAsia="ru-RU"/>
        </w:rPr>
        <w:t>парка коммунальной техники. А ведь была Федеральная программа обновления парка</w:t>
      </w:r>
      <w:r w:rsidR="00DB3CF3" w:rsidRPr="00DB3CF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DB3CF3">
        <w:rPr>
          <w:rFonts w:ascii="Times New Roman" w:hAnsi="Times New Roman"/>
          <w:color w:val="000000"/>
          <w:sz w:val="32"/>
          <w:szCs w:val="32"/>
          <w:lang w:eastAsia="ru-RU"/>
        </w:rPr>
        <w:t>коммунальной техники с долевым участием субъектов федерации и органов местного самоуправления. Неплохо было бы возобновить её.</w:t>
      </w:r>
    </w:p>
    <w:p w:rsidR="00987C3F" w:rsidRDefault="001F4A6E" w:rsidP="004329E8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В этой обстановке основные задачи Ассоциации заключаются в координации деятельности, обеспечения эффективного функцио</w:t>
      </w:r>
      <w:r w:rsidR="00BE00DF">
        <w:rPr>
          <w:rFonts w:ascii="Times New Roman" w:hAnsi="Times New Roman"/>
          <w:color w:val="000000"/>
          <w:sz w:val="32"/>
          <w:szCs w:val="32"/>
          <w:lang w:eastAsia="ru-RU"/>
        </w:rPr>
        <w:t>нирования и</w:t>
      </w: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совершенствования взаимодействия членов Ассоциации, органов государственной власти и местного самоуправления, изучение и внедрение положительного опыта работы других регионов </w:t>
      </w:r>
      <w:r w:rsidR="004660CA">
        <w:rPr>
          <w:rFonts w:ascii="Times New Roman" w:hAnsi="Times New Roman"/>
          <w:color w:val="000000"/>
          <w:sz w:val="32"/>
          <w:szCs w:val="32"/>
          <w:lang w:eastAsia="ru-RU"/>
        </w:rPr>
        <w:t>по дальнейшему развитию</w:t>
      </w: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жилищно-коммунальной отрасли, а также представление и защита интересов членов Ассоциации.</w:t>
      </w:r>
    </w:p>
    <w:p w:rsidR="00267DBE" w:rsidRPr="00FC1B85" w:rsidRDefault="00867E40" w:rsidP="00267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Необходимо отметить, что сейчас достаточно много общественных о</w:t>
      </w:r>
      <w:r w:rsidR="00224ED6">
        <w:rPr>
          <w:rFonts w:ascii="Times New Roman" w:hAnsi="Times New Roman"/>
          <w:color w:val="000000"/>
          <w:sz w:val="32"/>
          <w:szCs w:val="32"/>
          <w:lang w:eastAsia="ru-RU"/>
        </w:rPr>
        <w:t>рганизаций</w:t>
      </w:r>
      <w:r w:rsidR="004660CA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которые содействуют защите прав потребителей услуг ЖКХ, но никто, кроме нас не занимается проблемами, которые возникают у поставщиков этих услуг</w:t>
      </w:r>
      <w:r w:rsidR="00FC1B85">
        <w:rPr>
          <w:rFonts w:ascii="Times New Roman" w:hAnsi="Times New Roman"/>
          <w:color w:val="000000"/>
          <w:sz w:val="32"/>
          <w:szCs w:val="32"/>
          <w:lang w:eastAsia="ru-RU"/>
        </w:rPr>
        <w:t>. И этих проблем</w:t>
      </w:r>
      <w:r w:rsidR="00224E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великое множество.</w:t>
      </w:r>
      <w:r w:rsidR="0037487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 наше глубокое убеждение в том, что многи</w:t>
      </w:r>
      <w:r w:rsidR="00EF2EB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е проблемы нашей бытовой </w:t>
      </w:r>
      <w:r w:rsidR="00374874">
        <w:rPr>
          <w:rFonts w:ascii="Times New Roman" w:hAnsi="Times New Roman"/>
          <w:color w:val="000000"/>
          <w:sz w:val="32"/>
          <w:szCs w:val="32"/>
          <w:lang w:eastAsia="ru-RU"/>
        </w:rPr>
        <w:t>неустроенности</w:t>
      </w:r>
      <w:r w:rsidR="00FC1B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именно в них и  кроются.</w:t>
      </w:r>
      <w:r w:rsidR="0037487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EF2EB0">
        <w:rPr>
          <w:rFonts w:ascii="Times New Roman" w:hAnsi="Times New Roman"/>
          <w:color w:val="000000"/>
          <w:sz w:val="32"/>
          <w:szCs w:val="32"/>
          <w:lang w:eastAsia="ru-RU"/>
        </w:rPr>
        <w:t>И на наш взгляд, дело не в том какая организационно-правовая форма у этих организаций. То есть, это частное коммерческое предприятие, или муниципальное. Занимаясь жостко регулируемыми видами деятельности</w:t>
      </w:r>
      <w:r w:rsidR="00E75C89">
        <w:rPr>
          <w:rFonts w:ascii="Times New Roman" w:hAnsi="Times New Roman"/>
          <w:color w:val="000000"/>
          <w:sz w:val="32"/>
          <w:szCs w:val="32"/>
          <w:lang w:eastAsia="ru-RU"/>
        </w:rPr>
        <w:t>, проблемы у всех одинаковы и</w:t>
      </w:r>
      <w:r w:rsidR="00EF2EB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ни о какой прибыли речи быть не может. Скорее речь может идти о том, как минимизировать те финансовые потери, которые неизбежны при</w:t>
      </w:r>
      <w:r w:rsidR="00E75C8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таком положении дел. Именно по</w:t>
      </w:r>
      <w:r w:rsidR="00EF2EB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этому руководители указанных выше организаций </w:t>
      </w:r>
      <w:r w:rsidR="00E75C89">
        <w:rPr>
          <w:rFonts w:ascii="Times New Roman" w:hAnsi="Times New Roman"/>
          <w:color w:val="000000"/>
          <w:sz w:val="32"/>
          <w:szCs w:val="32"/>
          <w:lang w:eastAsia="ru-RU"/>
        </w:rPr>
        <w:t>стремятся заниматься подрядной деятельностью при любом удобном случае с тем, чтобы хоть как-то залатать финансовые прорехи, образовавшиеся при осуществлении основной деятельности. В этой связи стоит отметить своевременность постановления Правительства</w:t>
      </w:r>
      <w:r w:rsidR="00267DB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267DBE" w:rsidRPr="00267DBE">
        <w:rPr>
          <w:rFonts w:ascii="Times New Roman" w:hAnsi="Times New Roman"/>
          <w:bCs/>
          <w:sz w:val="28"/>
          <w:szCs w:val="28"/>
        </w:rPr>
        <w:t xml:space="preserve">от 1 июля </w:t>
      </w:r>
      <w:r w:rsidR="00267DBE" w:rsidRPr="00FC1B85">
        <w:rPr>
          <w:rFonts w:ascii="Times New Roman" w:hAnsi="Times New Roman"/>
          <w:bCs/>
          <w:sz w:val="24"/>
          <w:szCs w:val="24"/>
        </w:rPr>
        <w:t>2014 г. N 603 О ПОРЯДКЕ РАСЧЕТА РАЗМЕРА ВОЗМЕЩЕНИЯ ОРГАНИЗАЦИЯМ, ОСУЩЕСТВЛЯЮЩИМ РЕГУЛИРУЕМЫЕ ВИДЫ ДЕЯТЕЛЬНОСТИ В СФЕРАХ КОММУНАЛЬНОГО КОМПЛЕКСА, ЭЛЕКТРОЭНЕРГЕТИКИ, ТЕПЛОСНАБЖЕНИЯ, ВОДОСНАБЖЕНИЯ, ВОДООТВЕДЕНИЯ, НЕДОПОЛУЧЕННЫХ ДОХОДОВ, СВЯЗАННЫХ С ОСУЩЕСТВЛЕНИЕМ ИМИ РЕГУЛИРУЕМЫХ ВИДОВ ДЕЯТЕЛЬНОСТИ,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БЮДЖЕТА, ВОЗНИКШИХ В РЕЗУЛЬТАТЕ ВОЗМЕЩЕНИЯ НЕДОПОЛУЧЕННЫХ ДОХОДОВ.</w:t>
      </w:r>
    </w:p>
    <w:p w:rsidR="00267DBE" w:rsidRDefault="00C806C0" w:rsidP="00267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 xml:space="preserve">     </w:t>
      </w:r>
      <w:r w:rsidR="00267DBE">
        <w:rPr>
          <w:rFonts w:ascii="Times New Roman" w:hAnsi="Times New Roman"/>
          <w:bCs/>
          <w:sz w:val="32"/>
          <w:szCs w:val="32"/>
        </w:rPr>
        <w:t>Хотя не совсем понятно</w:t>
      </w:r>
      <w:r w:rsidR="00FC1B85">
        <w:rPr>
          <w:rFonts w:ascii="Times New Roman" w:hAnsi="Times New Roman"/>
          <w:bCs/>
          <w:sz w:val="32"/>
          <w:szCs w:val="32"/>
        </w:rPr>
        <w:t>,</w:t>
      </w:r>
      <w:r w:rsidR="00267DBE">
        <w:rPr>
          <w:rFonts w:ascii="Times New Roman" w:hAnsi="Times New Roman"/>
          <w:bCs/>
          <w:sz w:val="32"/>
          <w:szCs w:val="32"/>
        </w:rPr>
        <w:t xml:space="preserve"> как требования этого постановления будут реализовываться в региона</w:t>
      </w:r>
      <w:r w:rsidR="004660CA">
        <w:rPr>
          <w:rFonts w:ascii="Times New Roman" w:hAnsi="Times New Roman"/>
          <w:bCs/>
          <w:sz w:val="32"/>
          <w:szCs w:val="32"/>
        </w:rPr>
        <w:t>х. За счёт средств бюджетов субъ</w:t>
      </w:r>
      <w:r w:rsidR="00267DBE">
        <w:rPr>
          <w:rFonts w:ascii="Times New Roman" w:hAnsi="Times New Roman"/>
          <w:bCs/>
          <w:sz w:val="32"/>
          <w:szCs w:val="32"/>
        </w:rPr>
        <w:t>ектов федерации и органов местного самоуправления или за счёт федеральных субвенций.</w:t>
      </w:r>
    </w:p>
    <w:p w:rsidR="000D637D" w:rsidRDefault="004660CA" w:rsidP="00267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Не могу не коснуться ещё одного аспекта нашей повседневной жизни</w:t>
      </w:r>
      <w:r w:rsidR="00D000E2">
        <w:rPr>
          <w:rFonts w:ascii="Times New Roman" w:hAnsi="Times New Roman"/>
          <w:bCs/>
          <w:sz w:val="32"/>
          <w:szCs w:val="32"/>
        </w:rPr>
        <w:t>. Это стере</w:t>
      </w:r>
      <w:r>
        <w:rPr>
          <w:rFonts w:ascii="Times New Roman" w:hAnsi="Times New Roman"/>
          <w:bCs/>
          <w:sz w:val="32"/>
          <w:szCs w:val="32"/>
        </w:rPr>
        <w:t xml:space="preserve">отип </w:t>
      </w:r>
      <w:r w:rsidR="00D000E2">
        <w:rPr>
          <w:rFonts w:ascii="Times New Roman" w:hAnsi="Times New Roman"/>
          <w:bCs/>
          <w:sz w:val="32"/>
          <w:szCs w:val="32"/>
        </w:rPr>
        <w:t>отношения населения к работникам сферы ЖКХ. Он складывался десятилетиями. Какой это стереотип отношений все прекрасно знают, пояснять нет необходимости. Но возникает вопрос.</w:t>
      </w:r>
      <w:r w:rsidR="00E47061">
        <w:rPr>
          <w:rFonts w:ascii="Times New Roman" w:hAnsi="Times New Roman"/>
          <w:bCs/>
          <w:sz w:val="32"/>
          <w:szCs w:val="32"/>
        </w:rPr>
        <w:t xml:space="preserve"> П</w:t>
      </w:r>
      <w:r w:rsidR="00D000E2">
        <w:rPr>
          <w:rFonts w:ascii="Times New Roman" w:hAnsi="Times New Roman"/>
          <w:bCs/>
          <w:sz w:val="32"/>
          <w:szCs w:val="32"/>
        </w:rPr>
        <w:t>очему не заслуживают уважения представители профессии</w:t>
      </w:r>
      <w:r w:rsidR="00E47061">
        <w:rPr>
          <w:rFonts w:ascii="Times New Roman" w:hAnsi="Times New Roman"/>
          <w:bCs/>
          <w:sz w:val="32"/>
          <w:szCs w:val="32"/>
        </w:rPr>
        <w:t>,</w:t>
      </w:r>
      <w:r w:rsidR="00B67AEF">
        <w:rPr>
          <w:rFonts w:ascii="Times New Roman" w:hAnsi="Times New Roman"/>
          <w:bCs/>
          <w:sz w:val="32"/>
          <w:szCs w:val="32"/>
        </w:rPr>
        <w:t xml:space="preserve"> призванной</w:t>
      </w:r>
      <w:r w:rsidR="00D000E2">
        <w:rPr>
          <w:rFonts w:ascii="Times New Roman" w:hAnsi="Times New Roman"/>
          <w:bCs/>
          <w:sz w:val="32"/>
          <w:szCs w:val="32"/>
        </w:rPr>
        <w:t xml:space="preserve"> обеспечивать наше жилищно-бытовое благополучие</w:t>
      </w:r>
      <w:r w:rsidR="00E47061">
        <w:rPr>
          <w:rFonts w:ascii="Times New Roman" w:hAnsi="Times New Roman"/>
          <w:bCs/>
          <w:sz w:val="32"/>
          <w:szCs w:val="32"/>
        </w:rPr>
        <w:t>? И почему сфера жилищно-коммунального производства стала заложницей политических рейтингов руководителей органов</w:t>
      </w:r>
      <w:r w:rsidR="00FC1B85">
        <w:rPr>
          <w:rFonts w:ascii="Times New Roman" w:hAnsi="Times New Roman"/>
          <w:bCs/>
          <w:sz w:val="32"/>
          <w:szCs w:val="32"/>
        </w:rPr>
        <w:t xml:space="preserve"> местного самоуправления</w:t>
      </w:r>
      <w:r w:rsidR="00E47061">
        <w:rPr>
          <w:rFonts w:ascii="Times New Roman" w:hAnsi="Times New Roman"/>
          <w:bCs/>
          <w:sz w:val="32"/>
          <w:szCs w:val="32"/>
        </w:rPr>
        <w:t xml:space="preserve"> различных уровней, которые идя на выборы щедро раздают обещания понизит</w:t>
      </w:r>
      <w:r w:rsidR="008B4DF3">
        <w:rPr>
          <w:rFonts w:ascii="Times New Roman" w:hAnsi="Times New Roman"/>
          <w:bCs/>
          <w:sz w:val="32"/>
          <w:szCs w:val="32"/>
        </w:rPr>
        <w:t>ь тарифы ЖКХ или не повышать их?</w:t>
      </w:r>
      <w:r w:rsidR="00E47061">
        <w:rPr>
          <w:rFonts w:ascii="Times New Roman" w:hAnsi="Times New Roman"/>
          <w:bCs/>
          <w:sz w:val="32"/>
          <w:szCs w:val="32"/>
        </w:rPr>
        <w:t xml:space="preserve"> В ряде районов области тарифы не повышались на протяжении последних 4-5 лет и как результат полное разорение предприятий </w:t>
      </w:r>
      <w:r w:rsidR="008B4DF3">
        <w:rPr>
          <w:rFonts w:ascii="Times New Roman" w:hAnsi="Times New Roman"/>
          <w:bCs/>
          <w:sz w:val="32"/>
          <w:szCs w:val="32"/>
        </w:rPr>
        <w:t>сферы ЖКХ и невозможность ничего создать на их месте.</w:t>
      </w:r>
      <w:r w:rsidR="00C44EBA">
        <w:rPr>
          <w:rFonts w:ascii="Times New Roman" w:hAnsi="Times New Roman"/>
          <w:bCs/>
          <w:sz w:val="32"/>
          <w:szCs w:val="32"/>
        </w:rPr>
        <w:t xml:space="preserve"> Говоря о повышении тарифов на коммунальные услуги</w:t>
      </w:r>
      <w:r w:rsidR="00542558">
        <w:rPr>
          <w:rFonts w:ascii="Times New Roman" w:hAnsi="Times New Roman"/>
          <w:bCs/>
          <w:sz w:val="32"/>
          <w:szCs w:val="32"/>
        </w:rPr>
        <w:t>,</w:t>
      </w:r>
      <w:r w:rsidR="000D637D">
        <w:rPr>
          <w:rFonts w:ascii="Times New Roman" w:hAnsi="Times New Roman"/>
          <w:bCs/>
          <w:sz w:val="32"/>
          <w:szCs w:val="32"/>
        </w:rPr>
        <w:t xml:space="preserve"> мы не имеем в виду како</w:t>
      </w:r>
      <w:r w:rsidR="00C44EBA">
        <w:rPr>
          <w:rFonts w:ascii="Times New Roman" w:hAnsi="Times New Roman"/>
          <w:bCs/>
          <w:sz w:val="32"/>
          <w:szCs w:val="32"/>
        </w:rPr>
        <w:t>е</w:t>
      </w:r>
      <w:r w:rsidR="00542558">
        <w:rPr>
          <w:rFonts w:ascii="Times New Roman" w:hAnsi="Times New Roman"/>
          <w:bCs/>
          <w:sz w:val="32"/>
          <w:szCs w:val="32"/>
        </w:rPr>
        <w:t>-</w:t>
      </w:r>
      <w:r w:rsidR="00C44EBA">
        <w:rPr>
          <w:rFonts w:ascii="Times New Roman" w:hAnsi="Times New Roman"/>
          <w:bCs/>
          <w:sz w:val="32"/>
          <w:szCs w:val="32"/>
        </w:rPr>
        <w:t xml:space="preserve">то </w:t>
      </w:r>
      <w:r w:rsidR="000D637D">
        <w:rPr>
          <w:rFonts w:ascii="Times New Roman" w:hAnsi="Times New Roman"/>
          <w:bCs/>
          <w:sz w:val="32"/>
          <w:szCs w:val="32"/>
        </w:rPr>
        <w:t>глобальное повышение, а только</w:t>
      </w:r>
      <w:r w:rsidR="00C44EBA">
        <w:rPr>
          <w:rFonts w:ascii="Times New Roman" w:hAnsi="Times New Roman"/>
          <w:bCs/>
          <w:sz w:val="32"/>
          <w:szCs w:val="32"/>
        </w:rPr>
        <w:t xml:space="preserve"> в рамках</w:t>
      </w:r>
      <w:r w:rsidR="00542558">
        <w:rPr>
          <w:rFonts w:ascii="Times New Roman" w:hAnsi="Times New Roman"/>
          <w:bCs/>
          <w:sz w:val="32"/>
          <w:szCs w:val="32"/>
        </w:rPr>
        <w:t xml:space="preserve"> тех индексов изменения размеров платы граждан, которые сейчас установлены постановлениями и распоряжениями правительства Российской Федерации и указами губернатора.</w:t>
      </w:r>
    </w:p>
    <w:p w:rsidR="004660CA" w:rsidRDefault="000D637D" w:rsidP="00267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</w:t>
      </w:r>
      <w:r w:rsidR="00C44EBA">
        <w:rPr>
          <w:rFonts w:ascii="Times New Roman" w:hAnsi="Times New Roman"/>
          <w:bCs/>
          <w:sz w:val="32"/>
          <w:szCs w:val="32"/>
        </w:rPr>
        <w:t xml:space="preserve"> </w:t>
      </w:r>
      <w:r w:rsidR="008B4DF3">
        <w:rPr>
          <w:rFonts w:ascii="Times New Roman" w:hAnsi="Times New Roman"/>
          <w:bCs/>
          <w:sz w:val="32"/>
          <w:szCs w:val="32"/>
        </w:rPr>
        <w:t xml:space="preserve"> Отсюда и самый низкий уровень заработной платы в отрасли. Такой низкий, что уходя на пенсию некот</w:t>
      </w:r>
      <w:r w:rsidR="005613D6">
        <w:rPr>
          <w:rFonts w:ascii="Times New Roman" w:hAnsi="Times New Roman"/>
          <w:bCs/>
          <w:sz w:val="32"/>
          <w:szCs w:val="32"/>
        </w:rPr>
        <w:t>о</w:t>
      </w:r>
      <w:r w:rsidR="008B4DF3">
        <w:rPr>
          <w:rFonts w:ascii="Times New Roman" w:hAnsi="Times New Roman"/>
          <w:bCs/>
          <w:sz w:val="32"/>
          <w:szCs w:val="32"/>
        </w:rPr>
        <w:t>рые работники ЖКХ конфузясь просят рассчитать им пенсию не по стажу, а по социальной норме.</w:t>
      </w:r>
      <w:r w:rsidR="005613D6">
        <w:rPr>
          <w:rFonts w:ascii="Times New Roman" w:hAnsi="Times New Roman"/>
          <w:bCs/>
          <w:sz w:val="32"/>
          <w:szCs w:val="32"/>
        </w:rPr>
        <w:t xml:space="preserve"> О каком уважении к профессии может идти речь. И кто после этого пойдёт работать на предприятие данной отрасли. А этим предприятиям сегодня жизненно необходимы грамотные специалисты различных специальностей, которым предстоит внедрять новые энергосберегающие технологии, без которых не выжить в современных условиях.</w:t>
      </w:r>
    </w:p>
    <w:p w:rsidR="00267DBE" w:rsidRPr="00267DBE" w:rsidRDefault="0068700E" w:rsidP="00267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2D2FE7">
        <w:rPr>
          <w:rFonts w:ascii="Times New Roman" w:hAnsi="Times New Roman"/>
          <w:bCs/>
          <w:sz w:val="32"/>
          <w:szCs w:val="32"/>
        </w:rPr>
        <w:t xml:space="preserve">   По этим </w:t>
      </w:r>
      <w:r w:rsidR="00267DBE">
        <w:rPr>
          <w:rFonts w:ascii="Times New Roman" w:hAnsi="Times New Roman"/>
          <w:bCs/>
          <w:sz w:val="32"/>
          <w:szCs w:val="32"/>
        </w:rPr>
        <w:t>и многим дру</w:t>
      </w:r>
      <w:r w:rsidR="00831377">
        <w:rPr>
          <w:rFonts w:ascii="Times New Roman" w:hAnsi="Times New Roman"/>
          <w:bCs/>
          <w:sz w:val="32"/>
          <w:szCs w:val="32"/>
        </w:rPr>
        <w:t>гим вопросам мы хотели бы</w:t>
      </w:r>
      <w:r w:rsidR="00267DBE">
        <w:rPr>
          <w:rFonts w:ascii="Times New Roman" w:hAnsi="Times New Roman"/>
          <w:bCs/>
          <w:sz w:val="32"/>
          <w:szCs w:val="32"/>
        </w:rPr>
        <w:t xml:space="preserve"> тесно сотрудничать </w:t>
      </w:r>
      <w:r w:rsidR="002D2FE7">
        <w:rPr>
          <w:rFonts w:ascii="Times New Roman" w:hAnsi="Times New Roman"/>
          <w:bCs/>
          <w:sz w:val="32"/>
          <w:szCs w:val="32"/>
        </w:rPr>
        <w:t>и наладит</w:t>
      </w:r>
      <w:r w:rsidR="00542558">
        <w:rPr>
          <w:rFonts w:ascii="Times New Roman" w:hAnsi="Times New Roman"/>
          <w:bCs/>
          <w:sz w:val="32"/>
          <w:szCs w:val="32"/>
        </w:rPr>
        <w:t>ь конструктивное взаимодействие</w:t>
      </w:r>
      <w:r w:rsidR="00831377">
        <w:rPr>
          <w:rFonts w:ascii="Times New Roman" w:hAnsi="Times New Roman"/>
          <w:bCs/>
          <w:sz w:val="32"/>
          <w:szCs w:val="32"/>
        </w:rPr>
        <w:t xml:space="preserve"> с о многими организациями отрасли, включая управляющие компании,</w:t>
      </w:r>
      <w:r w:rsidR="00542558">
        <w:rPr>
          <w:rFonts w:ascii="Times New Roman" w:hAnsi="Times New Roman"/>
          <w:bCs/>
          <w:sz w:val="32"/>
          <w:szCs w:val="32"/>
        </w:rPr>
        <w:t xml:space="preserve"> в рамках </w:t>
      </w:r>
      <w:r w:rsidR="00831377">
        <w:rPr>
          <w:rFonts w:ascii="Times New Roman" w:hAnsi="Times New Roman"/>
          <w:bCs/>
          <w:sz w:val="32"/>
          <w:szCs w:val="32"/>
        </w:rPr>
        <w:t>обмена информацией, подготовке предложений в исполнительные и законодательные органы власти.</w:t>
      </w:r>
    </w:p>
    <w:p w:rsidR="00867E40" w:rsidRDefault="00867E40" w:rsidP="004329E8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B1C5B" w:rsidRDefault="002D2FE7" w:rsidP="004329E8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 xml:space="preserve">  </w:t>
      </w:r>
      <w:r w:rsidR="00E72CB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 заключении хочу сообщить о том, что </w:t>
      </w:r>
      <w:r>
        <w:rPr>
          <w:rFonts w:ascii="Times New Roman" w:hAnsi="Times New Roman"/>
          <w:sz w:val="32"/>
          <w:szCs w:val="32"/>
          <w:lang w:eastAsia="ru-RU"/>
        </w:rPr>
        <w:t>ч</w:t>
      </w:r>
      <w:r w:rsidR="001F4A6E" w:rsidRPr="00A22485">
        <w:rPr>
          <w:rFonts w:ascii="Times New Roman" w:hAnsi="Times New Roman"/>
          <w:sz w:val="32"/>
          <w:szCs w:val="32"/>
          <w:lang w:eastAsia="ru-RU"/>
        </w:rPr>
        <w:t>леном Ассоциации может стать любое юридическое лицо, осуществляющее различные виды деятельности в области жилищно-коммунального хозяйства, включая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>  юридических лиц - организаций, выполняющих инженерные изыскания, проектные и подрядные работы, оказывающих услуги, производящих и поставляющих товары для нужд организаций осуществляющих обслуживание жилого фонда, систем теплоснабжения, водоснабжения и водоотведения, а также  юридические лица - организации, которые выступают инвесторами, осуществляют капиталовложения в объекты жилого фонда, системы теплоснабжения</w:t>
      </w:r>
      <w:r w:rsidR="005613D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,  водоснабжения, водоотведения </w:t>
      </w:r>
      <w:r w:rsidR="001F4A6E" w:rsidRPr="00A22485">
        <w:rPr>
          <w:rFonts w:ascii="Times New Roman" w:hAnsi="Times New Roman"/>
          <w:color w:val="000000"/>
          <w:sz w:val="32"/>
          <w:szCs w:val="32"/>
          <w:lang w:eastAsia="ru-RU"/>
        </w:rPr>
        <w:t>на территории Орловской области.</w:t>
      </w:r>
    </w:p>
    <w:p w:rsidR="001F4A6E" w:rsidRPr="0059145A" w:rsidRDefault="001F4A6E" w:rsidP="00475AED">
      <w:pPr>
        <w:shd w:val="clear" w:color="auto" w:fill="F0F7FB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en-US" w:eastAsia="ru-RU"/>
        </w:rPr>
      </w:pPr>
      <w:r w:rsidRPr="00A2248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E72CB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</w:t>
      </w:r>
    </w:p>
    <w:p w:rsidR="001F4A6E" w:rsidRPr="00A22485" w:rsidRDefault="001F4A6E" w:rsidP="00475AED">
      <w:pPr>
        <w:shd w:val="clear" w:color="auto" w:fill="F0F7FB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2248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Генеральный директор Ассоциации ОЖКХОО</w:t>
      </w:r>
      <w:r w:rsidR="0054255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2248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И.А. Михайлов</w:t>
      </w:r>
    </w:p>
    <w:p w:rsidR="001F4A6E" w:rsidRPr="00A22485" w:rsidRDefault="001F4A6E" w:rsidP="00475AED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1F4A6E" w:rsidRPr="008B4818" w:rsidRDefault="001F4A6E" w:rsidP="00475AE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1F4A6E" w:rsidRPr="008B4818" w:rsidSect="00D0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818"/>
    <w:rsid w:val="0005582C"/>
    <w:rsid w:val="0007746B"/>
    <w:rsid w:val="000B1740"/>
    <w:rsid w:val="000D637D"/>
    <w:rsid w:val="000E637C"/>
    <w:rsid w:val="000E704D"/>
    <w:rsid w:val="001164CA"/>
    <w:rsid w:val="00120514"/>
    <w:rsid w:val="001246B6"/>
    <w:rsid w:val="00131A0A"/>
    <w:rsid w:val="00135C51"/>
    <w:rsid w:val="001D5704"/>
    <w:rsid w:val="001F4A6E"/>
    <w:rsid w:val="002024F7"/>
    <w:rsid w:val="00224ED6"/>
    <w:rsid w:val="002511FB"/>
    <w:rsid w:val="00267DBE"/>
    <w:rsid w:val="002D2FE7"/>
    <w:rsid w:val="002D3299"/>
    <w:rsid w:val="002F6586"/>
    <w:rsid w:val="00331CE6"/>
    <w:rsid w:val="003348DE"/>
    <w:rsid w:val="003406CB"/>
    <w:rsid w:val="003745AE"/>
    <w:rsid w:val="00374874"/>
    <w:rsid w:val="003C23CE"/>
    <w:rsid w:val="003D3040"/>
    <w:rsid w:val="004329E8"/>
    <w:rsid w:val="00432D17"/>
    <w:rsid w:val="004660CA"/>
    <w:rsid w:val="00475AED"/>
    <w:rsid w:val="00494DA2"/>
    <w:rsid w:val="00497A17"/>
    <w:rsid w:val="004A5BD4"/>
    <w:rsid w:val="004D1797"/>
    <w:rsid w:val="004D317C"/>
    <w:rsid w:val="00531CC8"/>
    <w:rsid w:val="00542558"/>
    <w:rsid w:val="005567D1"/>
    <w:rsid w:val="005613D6"/>
    <w:rsid w:val="0059145A"/>
    <w:rsid w:val="005D5AD6"/>
    <w:rsid w:val="0060064F"/>
    <w:rsid w:val="0061113B"/>
    <w:rsid w:val="006456AE"/>
    <w:rsid w:val="0066223C"/>
    <w:rsid w:val="0068700E"/>
    <w:rsid w:val="00690C0B"/>
    <w:rsid w:val="006917B0"/>
    <w:rsid w:val="006F3658"/>
    <w:rsid w:val="007516EC"/>
    <w:rsid w:val="00757067"/>
    <w:rsid w:val="007913FB"/>
    <w:rsid w:val="00796425"/>
    <w:rsid w:val="007B1C5B"/>
    <w:rsid w:val="00831377"/>
    <w:rsid w:val="00837665"/>
    <w:rsid w:val="00867E40"/>
    <w:rsid w:val="00883CD4"/>
    <w:rsid w:val="008B4818"/>
    <w:rsid w:val="008B4DF3"/>
    <w:rsid w:val="008E4321"/>
    <w:rsid w:val="0091481E"/>
    <w:rsid w:val="00950A25"/>
    <w:rsid w:val="00987C3F"/>
    <w:rsid w:val="009A48D9"/>
    <w:rsid w:val="009C4F88"/>
    <w:rsid w:val="009D6061"/>
    <w:rsid w:val="00A216DB"/>
    <w:rsid w:val="00A22485"/>
    <w:rsid w:val="00A46E35"/>
    <w:rsid w:val="00A53A4F"/>
    <w:rsid w:val="00A850CD"/>
    <w:rsid w:val="00A9286E"/>
    <w:rsid w:val="00AD601C"/>
    <w:rsid w:val="00AD671A"/>
    <w:rsid w:val="00AE0F6C"/>
    <w:rsid w:val="00AF69E5"/>
    <w:rsid w:val="00B1498F"/>
    <w:rsid w:val="00B17891"/>
    <w:rsid w:val="00B551AA"/>
    <w:rsid w:val="00B579A8"/>
    <w:rsid w:val="00B67AEF"/>
    <w:rsid w:val="00BE00DF"/>
    <w:rsid w:val="00C44EBA"/>
    <w:rsid w:val="00C806C0"/>
    <w:rsid w:val="00CA4A25"/>
    <w:rsid w:val="00CF47B3"/>
    <w:rsid w:val="00CF54B0"/>
    <w:rsid w:val="00D000E2"/>
    <w:rsid w:val="00D0047E"/>
    <w:rsid w:val="00D02A94"/>
    <w:rsid w:val="00D132B9"/>
    <w:rsid w:val="00DB3CF3"/>
    <w:rsid w:val="00DD068C"/>
    <w:rsid w:val="00E47061"/>
    <w:rsid w:val="00E70942"/>
    <w:rsid w:val="00E72CB5"/>
    <w:rsid w:val="00E75C89"/>
    <w:rsid w:val="00E773DF"/>
    <w:rsid w:val="00E8128E"/>
    <w:rsid w:val="00EB1C79"/>
    <w:rsid w:val="00EF2EB0"/>
    <w:rsid w:val="00F004BE"/>
    <w:rsid w:val="00F32482"/>
    <w:rsid w:val="00F4040C"/>
    <w:rsid w:val="00F47B04"/>
    <w:rsid w:val="00F67B97"/>
    <w:rsid w:val="00F73E60"/>
    <w:rsid w:val="00F75B97"/>
    <w:rsid w:val="00F76C7C"/>
    <w:rsid w:val="00FC1B85"/>
    <w:rsid w:val="00FC6F0E"/>
    <w:rsid w:val="00FD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7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61113B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C4F88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9C4F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49</cp:revision>
  <cp:lastPrinted>2014-08-06T07:17:00Z</cp:lastPrinted>
  <dcterms:created xsi:type="dcterms:W3CDTF">2014-06-23T07:24:00Z</dcterms:created>
  <dcterms:modified xsi:type="dcterms:W3CDTF">2014-09-15T08:16:00Z</dcterms:modified>
</cp:coreProperties>
</file>