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9D2F97" w:rsidRPr="009D2F97" w:rsidRDefault="009D2F97" w:rsidP="009D2F97">
      <w:pPr>
        <w:spacing w:after="0" w:line="254" w:lineRule="auto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 w:rsidRPr="009D2F9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EB41DB" wp14:editId="144A3B83">
            <wp:simplePos x="0" y="0"/>
            <wp:positionH relativeFrom="column">
              <wp:posOffset>1996441</wp:posOffset>
            </wp:positionH>
            <wp:positionV relativeFrom="paragraph">
              <wp:posOffset>525</wp:posOffset>
            </wp:positionV>
            <wp:extent cx="1885950" cy="1869550"/>
            <wp:effectExtent l="0" t="0" r="0" b="0"/>
            <wp:wrapSquare wrapText="bothSides"/>
            <wp:docPr id="2" name="Рисунок 13" descr="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нов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64" cy="1896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br w:type="textWrapping" w:clear="all"/>
      </w:r>
    </w:p>
    <w:p w:rsidR="009D2F97" w:rsidRDefault="009D2F97" w:rsidP="009D2F97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 xml:space="preserve">Рекламное приложение к </w:t>
      </w:r>
    </w:p>
    <w:p w:rsidR="009D2F97" w:rsidRPr="009D2F97" w:rsidRDefault="009D2F97" w:rsidP="009D2F97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информационному бюллетеню</w:t>
      </w:r>
    </w:p>
    <w:p w:rsidR="009D2F97" w:rsidRPr="009D2F97" w:rsidRDefault="009D2F97" w:rsidP="009D2F97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 xml:space="preserve">№8 </w:t>
      </w:r>
    </w:p>
    <w:p w:rsidR="009D2F97" w:rsidRPr="009D2F97" w:rsidRDefault="009D2F97" w:rsidP="009D2F97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Регионального отраслевого объединения работодателей</w:t>
      </w:r>
    </w:p>
    <w:p w:rsidR="009D2F97" w:rsidRPr="009D2F97" w:rsidRDefault="009D2F97" w:rsidP="009D2F97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9D2F97" w:rsidRDefault="009D2F97" w:rsidP="009D2F97">
      <w:pPr>
        <w:spacing w:line="254" w:lineRule="auto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       </w:t>
      </w: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                         </w:t>
      </w: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</w:t>
      </w: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август 20</w:t>
      </w:r>
      <w:r w:rsidRPr="004C6C90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20</w:t>
      </w:r>
      <w:r w:rsidRPr="009D2F97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 xml:space="preserve"> г.</w:t>
      </w:r>
    </w:p>
    <w:p w:rsidR="009D2F97" w:rsidRDefault="009D2F97" w:rsidP="009D2F97">
      <w:pPr>
        <w:pStyle w:val="Default"/>
      </w:pPr>
    </w:p>
    <w:p w:rsidR="009D2F97" w:rsidRPr="00852FA0" w:rsidRDefault="009D2F97" w:rsidP="009D2F97">
      <w:pPr>
        <w:pStyle w:val="Default"/>
        <w:jc w:val="both"/>
        <w:rPr>
          <w:b/>
          <w:color w:val="002060"/>
          <w:sz w:val="28"/>
          <w:szCs w:val="28"/>
        </w:rPr>
      </w:pPr>
      <w:r w:rsidRPr="00852FA0">
        <w:rPr>
          <w:b/>
          <w:color w:val="002060"/>
          <w:sz w:val="28"/>
          <w:szCs w:val="28"/>
        </w:rPr>
        <w:t>Уважаемые члены РООР АОЖКХ Орловской области!</w:t>
      </w:r>
    </w:p>
    <w:p w:rsidR="009D2F97" w:rsidRDefault="009D2F97" w:rsidP="009D2F97">
      <w:pPr>
        <w:pStyle w:val="Default"/>
        <w:jc w:val="both"/>
        <w:rPr>
          <w:b/>
          <w:color w:val="002060"/>
          <w:sz w:val="28"/>
          <w:szCs w:val="28"/>
        </w:rPr>
      </w:pPr>
      <w:r w:rsidRPr="00852FA0">
        <w:rPr>
          <w:b/>
          <w:color w:val="002060"/>
          <w:sz w:val="28"/>
          <w:szCs w:val="28"/>
        </w:rPr>
        <w:t xml:space="preserve">Имею честь представить вашему вниманию информацию о возможностях одного из Орловских предприятий-поставщиков так необходимого оборудования для предприятий </w:t>
      </w:r>
      <w:r w:rsidR="00852FA0" w:rsidRPr="00852FA0">
        <w:rPr>
          <w:b/>
          <w:color w:val="002060"/>
          <w:sz w:val="28"/>
          <w:szCs w:val="28"/>
        </w:rPr>
        <w:t>ВКХ и теплоснабжения</w:t>
      </w:r>
      <w:r w:rsidR="009A7E18">
        <w:rPr>
          <w:b/>
          <w:color w:val="002060"/>
          <w:sz w:val="28"/>
          <w:szCs w:val="28"/>
        </w:rPr>
        <w:t xml:space="preserve"> ООО «Дельта».</w:t>
      </w:r>
    </w:p>
    <w:p w:rsidR="009A7E18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 настоящее время ООО «Дельта» формирует основной пакет необходимого оборудования для расходного склада в г. Орле.</w:t>
      </w:r>
    </w:p>
    <w:p w:rsidR="009A7E18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С этой целью убедительная просьба сформируйте и пришлите на эл. Почту РООР АОЖКХ Орловской области ваши перечни необходимого оборудования до </w:t>
      </w:r>
      <w:r w:rsidR="004C6C90">
        <w:rPr>
          <w:b/>
          <w:color w:val="002060"/>
          <w:sz w:val="28"/>
          <w:szCs w:val="28"/>
        </w:rPr>
        <w:t>1</w:t>
      </w:r>
      <w:bookmarkStart w:id="0" w:name="_GoBack"/>
      <w:bookmarkEnd w:id="0"/>
      <w:r>
        <w:rPr>
          <w:b/>
          <w:color w:val="002060"/>
          <w:sz w:val="28"/>
          <w:szCs w:val="28"/>
        </w:rPr>
        <w:t>7 августа 2020 года</w:t>
      </w:r>
    </w:p>
    <w:p w:rsidR="009A7E18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</w:p>
    <w:p w:rsidR="009A7E18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 уважением</w:t>
      </w:r>
    </w:p>
    <w:p w:rsidR="009A7E18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Исполнительный директор</w:t>
      </w:r>
    </w:p>
    <w:p w:rsidR="009A7E18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РООР АОЖКХ ОО                                И. А. Михайлов</w:t>
      </w:r>
    </w:p>
    <w:p w:rsidR="009A7E18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</w:p>
    <w:p w:rsidR="009A7E18" w:rsidRPr="00852FA0" w:rsidRDefault="009A7E18" w:rsidP="009D2F97">
      <w:pPr>
        <w:pStyle w:val="Default"/>
        <w:jc w:val="both"/>
        <w:rPr>
          <w:b/>
          <w:color w:val="002060"/>
          <w:sz w:val="28"/>
          <w:szCs w:val="28"/>
        </w:rPr>
      </w:pPr>
    </w:p>
    <w:p w:rsidR="009D2F97" w:rsidRDefault="009D2F97" w:rsidP="00852FA0">
      <w:pPr>
        <w:pStyle w:val="Default"/>
        <w:ind w:left="-426"/>
        <w:jc w:val="both"/>
        <w:rPr>
          <w:sz w:val="28"/>
          <w:szCs w:val="28"/>
        </w:rPr>
      </w:pPr>
      <w:r w:rsidRPr="009D2F97">
        <w:rPr>
          <w:sz w:val="28"/>
          <w:szCs w:val="28"/>
        </w:rPr>
        <w:t>ООО «Дельта» с 2003 года с высокой долей профессионализма и точности выполняет работы по комплектации трубопроводов необходимым качественным оборудованием с учётом всех требований и задач, предъявляемых со стороны заказчика; осуществляет поставку оборудования для применения на объектах жилищно-коммунального и промышленного назначения.</w:t>
      </w:r>
    </w:p>
    <w:p w:rsidR="00852FA0" w:rsidRPr="009D2F97" w:rsidRDefault="00852FA0" w:rsidP="00852FA0">
      <w:pPr>
        <w:pStyle w:val="Default"/>
        <w:ind w:left="-426"/>
        <w:jc w:val="both"/>
        <w:rPr>
          <w:sz w:val="28"/>
          <w:szCs w:val="28"/>
        </w:rPr>
      </w:pPr>
    </w:p>
    <w:p w:rsidR="009D2F97" w:rsidRPr="009A7E18" w:rsidRDefault="009D2F97" w:rsidP="009D2F97">
      <w:pPr>
        <w:pStyle w:val="Default"/>
        <w:jc w:val="both"/>
        <w:rPr>
          <w:b/>
          <w:sz w:val="28"/>
          <w:szCs w:val="28"/>
        </w:rPr>
      </w:pPr>
      <w:r w:rsidRPr="009A7E18">
        <w:rPr>
          <w:b/>
          <w:sz w:val="28"/>
          <w:szCs w:val="28"/>
        </w:rPr>
        <w:lastRenderedPageBreak/>
        <w:t>Предлагаем следующие цены (с учетом 20% НДС) на основные позиции продукции.</w:t>
      </w:r>
    </w:p>
    <w:p w:rsidR="009D2F97" w:rsidRDefault="009D2F97" w:rsidP="009D2F97">
      <w:pPr>
        <w:pStyle w:val="Default"/>
        <w:jc w:val="both"/>
        <w:rPr>
          <w:sz w:val="28"/>
          <w:szCs w:val="28"/>
        </w:rPr>
      </w:pPr>
    </w:p>
    <w:p w:rsidR="009D2F97" w:rsidRPr="009D2F97" w:rsidRDefault="009D2F97" w:rsidP="009D2F97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>из наличия на складе: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 задвижки 30с41нж Ду50-Ду300 Ру16: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Ду50 - 3180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Ду100 - 6900 руб. </w:t>
      </w:r>
    </w:p>
    <w:p w:rsid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Ду300 - 45200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 задвижки 30ч6бр Ду50-Ду300 Ру10: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Ду50 - 2080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Ду100 - 4130 руб. </w:t>
      </w:r>
    </w:p>
    <w:p w:rsid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Ду200 -14700 руб. </w:t>
      </w:r>
    </w:p>
    <w:p w:rsid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 задвижки с обрезиненным клином 30ч39р Ду50-Ду300 Ру16: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Ду50 - 2120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Ду100 - 3500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Ду300 - 21080 руб. </w:t>
      </w:r>
    </w:p>
    <w:p w:rsid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 клапаны стальные запорные фланцевые 15с22нж Ду32-Ду200 Ру40: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Ду32 - 3520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Ду100 - 11750 руб. </w:t>
      </w:r>
    </w:p>
    <w:p w:rsid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Ду200 - 31530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 клапаны обратные чугунные поворотные 15кч14п Ду80-Ду200 Ру16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Ду80 - 4950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Ду100 - 6230 руб. </w:t>
      </w:r>
    </w:p>
    <w:p w:rsid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Ду200 - 25000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 клапаны обратные чугунные двухстворчатые Ду50-Ду100: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Ду50 - 575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Ду80 - 970 руб. </w:t>
      </w:r>
    </w:p>
    <w:p w:rsid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Ду100 - 1230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-клапаны обратные чугунные подъёмные 16ч6п Ду50-Ду150 Ру16: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Ду50 - 1865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Ду80 - 4600 руб. </w:t>
      </w:r>
    </w:p>
    <w:p w:rsid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Ду150 - 12890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-дисковые поворотные заслонки Ду50-Ду250 Ру16: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Ду50 – 536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– 875 руб. </w:t>
      </w:r>
    </w:p>
    <w:p w:rsidR="009D2F97" w:rsidRDefault="009D2F97" w:rsidP="009D2F97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Ду250 – 4000 руб. </w:t>
      </w:r>
    </w:p>
    <w:p w:rsidR="009D2F97" w:rsidRPr="009D2F97" w:rsidRDefault="009D2F97" w:rsidP="009D2F97">
      <w:pPr>
        <w:pStyle w:val="Default"/>
        <w:rPr>
          <w:sz w:val="28"/>
          <w:szCs w:val="28"/>
        </w:rPr>
      </w:pPr>
    </w:p>
    <w:p w:rsidR="009A7E18" w:rsidRPr="009D2F97" w:rsidRDefault="009D2F97" w:rsidP="009A7E18">
      <w:pPr>
        <w:pStyle w:val="Default"/>
        <w:pageBreakBefore/>
        <w:jc w:val="both"/>
        <w:rPr>
          <w:sz w:val="28"/>
          <w:szCs w:val="28"/>
        </w:rPr>
      </w:pPr>
      <w:r w:rsidRPr="009D2F97">
        <w:rPr>
          <w:sz w:val="28"/>
          <w:szCs w:val="28"/>
        </w:rPr>
        <w:lastRenderedPageBreak/>
        <w:t xml:space="preserve">Ду300 Ру10 - 1360 руб. Ду300 Ру16 - 1870 руб. </w:t>
      </w:r>
      <w:r w:rsidR="009A7E18" w:rsidRPr="009D2F97">
        <w:rPr>
          <w:sz w:val="28"/>
          <w:szCs w:val="28"/>
        </w:rPr>
        <w:t xml:space="preserve">-отводы стальные 90гр ГОСТ 30753 до Ду820 Ру16: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Ду108х4 - 330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Ду219х6 -1880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Ду426х8 - 9090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-переходы концентрические ГОСТ 17378: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ДУ89х3,5-57х3 - 195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ДУ159х4,5-89х3,5 - 715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ДУ377х10-219х8 – 4890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-фильтры фланцевые Ду50-Ду100: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Ду50 – 1550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Ду80 - 2700 руб. </w:t>
      </w:r>
    </w:p>
    <w:p w:rsidR="009A7E18" w:rsidRDefault="009A7E18" w:rsidP="009A7E18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– 3320 руб. </w:t>
      </w:r>
    </w:p>
    <w:p w:rsidR="009A7E18" w:rsidRPr="009D2F97" w:rsidRDefault="009A7E18" w:rsidP="009A7E18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-фланцы плоские ГОСТ 33259-2015 Ду15-Ду500 Ру10/16: </w:t>
      </w:r>
    </w:p>
    <w:p w:rsidR="009A7E18" w:rsidRPr="009D2F97" w:rsidRDefault="009A7E18" w:rsidP="009A7E18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Ду50 Ру10 - 213 руб. Ду50 Ру16 - 270 руб. </w:t>
      </w:r>
    </w:p>
    <w:p w:rsidR="009A7E18" w:rsidRPr="009D2F97" w:rsidRDefault="009A7E18" w:rsidP="009A7E18">
      <w:pPr>
        <w:pStyle w:val="Default"/>
        <w:rPr>
          <w:sz w:val="28"/>
          <w:szCs w:val="28"/>
        </w:rPr>
      </w:pPr>
      <w:r w:rsidRPr="009D2F97">
        <w:rPr>
          <w:sz w:val="28"/>
          <w:szCs w:val="28"/>
        </w:rPr>
        <w:t xml:space="preserve">Ду100 Ру10 - 430 руб. Ду100 Ру16 - 470 руб.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-шаровые латунные краны (отдельный прайс-лист).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-клапаны запорно-регулирующие и смесительные трехходовые, регуляторы давления и теплообменники производства «КПСР Групп» - ведущего белорусского производителя современной трубопроводной арматуры. Все оборудование сертифицировано в соответствии с требованиями Таможенного союза ТР ТС 010/2011 «О безопасности машин и оборудования» и ТР ТС 032/2013 «О безопасности оборудования, работающего под избыточным давлением», а также полностью соответствует современным требованиям к качеству и надежности, что подтверждается Сертификатом соответствия требованиям технического регламента о безопасности машин и оборудования РФ. Система управления качеством продукции сертифицирована немецкой компанией TÜV </w:t>
      </w:r>
      <w:proofErr w:type="spellStart"/>
      <w:r w:rsidRPr="009D2F97">
        <w:rPr>
          <w:sz w:val="28"/>
          <w:szCs w:val="28"/>
        </w:rPr>
        <w:t>Thüringen</w:t>
      </w:r>
      <w:proofErr w:type="spellEnd"/>
      <w:r w:rsidRPr="009D2F97">
        <w:rPr>
          <w:sz w:val="28"/>
          <w:szCs w:val="28"/>
        </w:rPr>
        <w:t xml:space="preserve"> на соответствие требованиям стандарта ISO 9001:2008</w:t>
      </w:r>
      <w:r w:rsidRPr="009D2F97">
        <w:rPr>
          <w:b/>
          <w:bCs/>
          <w:sz w:val="28"/>
          <w:szCs w:val="28"/>
        </w:rPr>
        <w:t xml:space="preserve">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Перечисленное оборудование входит в линейку складской продукции, что позволяет осуществлять комплектацию объектов в кратчайшие сроки. А постоянно расширяющийся товарный ассортимент гарантирует своевременную поставку необходимого оборудования.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Наша компания нацелена исключительно на долгосрочное и надежное сотрудничество с каждым клиентом. Отладив за годы работы четкую стратегию поставок товаров от производителя до потребителя и выработав систему контроля качества поставляемых товаров, мы сумели зарекомендовать себя как надежного поставщика и </w:t>
      </w:r>
      <w:proofErr w:type="gramStart"/>
      <w:r w:rsidRPr="009D2F97">
        <w:rPr>
          <w:sz w:val="28"/>
          <w:szCs w:val="28"/>
        </w:rPr>
        <w:t>партнера с множеством заводов</w:t>
      </w:r>
      <w:proofErr w:type="gramEnd"/>
      <w:r w:rsidRPr="009D2F97">
        <w:rPr>
          <w:sz w:val="28"/>
          <w:szCs w:val="28"/>
        </w:rPr>
        <w:t xml:space="preserve"> и предприятий.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С уважением, директор ООО «Дельта» Родин А.Н.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моб. 8-999-604-71-50 </w:t>
      </w:r>
    </w:p>
    <w:p w:rsidR="009A7E18" w:rsidRPr="009D2F97" w:rsidRDefault="009A7E18" w:rsidP="009A7E18">
      <w:pPr>
        <w:pStyle w:val="Default"/>
        <w:jc w:val="both"/>
        <w:rPr>
          <w:sz w:val="28"/>
          <w:szCs w:val="28"/>
        </w:rPr>
      </w:pPr>
      <w:r w:rsidRPr="009D2F97">
        <w:rPr>
          <w:sz w:val="28"/>
          <w:szCs w:val="28"/>
        </w:rPr>
        <w:t xml:space="preserve">общий т. 8-800-350-12-31 </w:t>
      </w:r>
    </w:p>
    <w:p w:rsidR="009A7E18" w:rsidRPr="009D2F97" w:rsidRDefault="009A7E18" w:rsidP="009A7E18">
      <w:pPr>
        <w:spacing w:line="24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9D2F97">
        <w:rPr>
          <w:rFonts w:ascii="Times New Roman" w:hAnsi="Times New Roman" w:cs="Times New Roman"/>
          <w:sz w:val="28"/>
          <w:szCs w:val="28"/>
        </w:rPr>
        <w:t xml:space="preserve">э/п: </w:t>
      </w:r>
      <w:r w:rsidRPr="009D2F97">
        <w:rPr>
          <w:rFonts w:ascii="Times New Roman" w:hAnsi="Times New Roman" w:cs="Times New Roman"/>
          <w:b/>
          <w:bCs/>
          <w:sz w:val="28"/>
          <w:szCs w:val="28"/>
        </w:rPr>
        <w:t>office@delta-arm.ru</w:t>
      </w:r>
    </w:p>
    <w:p w:rsidR="009D2F97" w:rsidRDefault="009D2F97" w:rsidP="009D2F97">
      <w:pPr>
        <w:pStyle w:val="Default"/>
        <w:rPr>
          <w:sz w:val="28"/>
          <w:szCs w:val="28"/>
        </w:rPr>
      </w:pPr>
    </w:p>
    <w:p w:rsidR="009D2F97" w:rsidRPr="009D2F97" w:rsidRDefault="009D2F97" w:rsidP="009D2F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F5F5F5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</w:tblGrid>
                        <w:tr w:rsidR="00852FA0" w:rsidRPr="00852FA0" w:rsidTr="00417D7D">
                          <w:tc>
                            <w:tcPr>
                              <w:tcW w:w="8100" w:type="dxa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Компания ООО "Дельта" осуществляет комплексные поставки трубопроводной арматуры и деталей трубопроводов. 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   8-800-350-12-</w:t>
                              </w:r>
                              <w:proofErr w:type="gram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31  </w:t>
                              </w:r>
                              <w:hyperlink r:id="rId5" w:history="1">
                                <w:r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5BD1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sales@delta-arm.ru</w:t>
                                </w:r>
                                <w:proofErr w:type="gramEnd"/>
                              </w:hyperlink>
                            </w:p>
                            <w:p w:rsidR="00852FA0" w:rsidRPr="00852FA0" w:rsidRDefault="004C6C9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="00852FA0"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2BA6CB"/>
                                    <w:sz w:val="24"/>
                                    <w:szCs w:val="24"/>
                                    <w:lang w:eastAsia="ru-RU"/>
                                  </w:rPr>
                                  <w:t>www.delta-arm.ru</w:t>
                                </w:r>
                              </w:hyperlink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2FA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61312" behindDoc="0" locked="0" layoutInCell="1" allowOverlap="0" wp14:anchorId="49DC47DE" wp14:editId="22BDDB7A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5524500" cy="2752725"/>
                              <wp:effectExtent l="0" t="0" r="0" b="9525"/>
                              <wp:wrapSquare wrapText="bothSides"/>
                              <wp:docPr id="4" name="Рисунок 2" descr="%D0%BA%D0%B0%D1%80%D1%82%D0%B0%20%D1%81%D0%B0%D0%B9%D1%82%D0%B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%D0%BA%D0%B0%D1%80%D1%82%D0%B0%20%D1%81%D0%B0%D0%B9%D1%82%D0%B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2752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52FA0" w:rsidRPr="00852FA0" w:rsidTr="00417D7D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:rsidR="00852FA0" w:rsidRPr="00852FA0" w:rsidRDefault="004C6C90" w:rsidP="00852FA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="00852FA0"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21"/>
                                    <w:szCs w:val="21"/>
                                    <w:bdr w:val="single" w:sz="6" w:space="4" w:color="FFFFFF" w:frame="1"/>
                                    <w:shd w:val="clear" w:color="auto" w:fill="AD1700"/>
                                    <w:lang w:eastAsia="ru-RU"/>
                                  </w:rPr>
                                  <w:t>Распродажа недели !!</w:t>
                                </w:r>
                              </w:hyperlink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lang w:eastAsia="ru-RU"/>
                                </w:rPr>
                                <w:t>Задвижки 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lang w:eastAsia="ru-RU"/>
                                </w:rPr>
                                <w:t>30с41нж Ру16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lang w:eastAsia="ru-RU"/>
                                </w:rPr>
                                <w:t> 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lang w:eastAsia="ru-RU"/>
                                </w:rPr>
                                <w:t>Ду50-Ду300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lang w:eastAsia="ru-RU"/>
                                </w:rPr>
                                <w:t> предназначены для установки в качестве запорного устройства на трубопроводах по транспортировке воды, пара, нефтепродуктов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200"/>
            </w:tblGrid>
            <w:tr w:rsidR="00852FA0" w:rsidRPr="00852FA0" w:rsidTr="00417D7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r w:rsidRPr="00852FA0"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6899AA44" wp14:editId="6A25CF76">
                              <wp:extent cx="1428750" cy="1905000"/>
                              <wp:effectExtent l="0" t="0" r="0" b="0"/>
                              <wp:docPr id="1" name="Рисунок 1" descr="30с41нж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30с41нж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</w:tblGrid>
                        <w:tr w:rsidR="00852FA0" w:rsidRPr="00852FA0" w:rsidTr="00417D7D">
                          <w:tc>
                            <w:tcPr>
                              <w:tcW w:w="4125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30с41нж Ду50            2278,29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30с41нж Ду80            3684,15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30с41нж Ду100          4852,60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30с41нж Ду150          9560,61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30с41нж Ду200          13746,93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30с41нж Ду250          20935,46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30с41нж Ду300          31820,84 руб.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Задвижки 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Ру10 Ду50-Ду300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применяются как запорное устройство на трубопроводах для холодной и горячей воды и системах канализации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200"/>
            </w:tblGrid>
            <w:tr w:rsidR="00852FA0" w:rsidRPr="00852FA0" w:rsidTr="00417D7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r w:rsidRPr="00852FA0"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4794DD20" wp14:editId="34F3E6BF">
                              <wp:extent cx="1247775" cy="1905000"/>
                              <wp:effectExtent l="0" t="0" r="9525" b="0"/>
                              <wp:docPr id="5" name="Рисунок 5" descr="30ч39р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30ч39р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77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</w:tblGrid>
                        <w:tr w:rsidR="00852FA0" w:rsidRPr="00852FA0" w:rsidTr="00417D7D">
                          <w:tc>
                            <w:tcPr>
                              <w:tcW w:w="4050" w:type="dxa"/>
                              <w:shd w:val="clear" w:color="auto" w:fill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Ду50             1493,78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Ду80             2135,65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Ду100           2470,75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Ду150           4563,42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Ду200           7020,50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Ду250           11068,08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30ч39р Ду300           14836,24 руб.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2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Задвижки 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30ч6бр Ру10 Ду50-Ду300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предназначены для использования в качестве запорных устройств на трубопроводах по транспортировке воды и пара для перекрытия потока среды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200"/>
            </w:tblGrid>
            <w:tr w:rsidR="00852FA0" w:rsidRPr="00852FA0" w:rsidTr="00417D7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r w:rsidRPr="00852FA0">
                          <w:rPr>
                            <w:rFonts w:ascii="Helvetica" w:eastAsia="Times New Roman" w:hAnsi="Helvetica" w:cs="Helvetica"/>
                            <w:noProof/>
                            <w:color w:val="222222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0BE80A3A" wp14:editId="5FDD0891">
                              <wp:extent cx="1905000" cy="1905000"/>
                              <wp:effectExtent l="0" t="0" r="0" b="0"/>
                              <wp:docPr id="3" name="Рисунок 3" descr="30%D1%876%D0%B1%D1%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30%D1%876%D0%B1%D1%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</w:tblGrid>
                        <w:tr w:rsidR="00852FA0" w:rsidRPr="00852FA0" w:rsidTr="00417D7D">
                          <w:tc>
                            <w:tcPr>
                              <w:tcW w:w="4050" w:type="dxa"/>
                              <w:shd w:val="clear" w:color="auto" w:fill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30ч6бр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50            1465,45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30ч6бр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80            2289,04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30ч6бр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100          2902,57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30ч6бр Ду150           4396,36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30ч6бр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200          5373,33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30ч6бр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250          8513,30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30ч6бр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300          18548,73 руб.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FFFFFF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Всю продукцию при необходимости можем укомплектовать фланцами, крепежом и уплотнительными материалами.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  <w:lang w:eastAsia="ru-RU"/>
                                </w:rPr>
                                <w:t>Акция действует до 31 июля 2020 г. Цена указана без НДС на условиях самовывоза со склада.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, 2020, ООО "Дельта" 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Москва, Варшавское шоссе д.28ж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 8-800-350-12-</w:t>
                              </w:r>
                              <w:proofErr w:type="gram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31  </w:t>
                              </w:r>
                              <w:hyperlink r:id="rId12" w:history="1">
                                <w:r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5BD1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sales@delta-arm.ru</w:t>
                                </w:r>
                                <w:proofErr w:type="gramEnd"/>
                              </w:hyperlink>
                            </w:p>
                            <w:p w:rsidR="00852FA0" w:rsidRPr="00852FA0" w:rsidRDefault="004C6C9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="00852FA0"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2BA6CB"/>
                                    <w:sz w:val="21"/>
                                    <w:szCs w:val="21"/>
                                    <w:lang w:eastAsia="ru-RU"/>
                                  </w:rPr>
                                  <w:t>www.delta-arm.ru</w:t>
                                </w:r>
                              </w:hyperlink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F5F5F5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F5F5F5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/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52FA0" w:rsidRPr="00852FA0" w:rsidTr="00417D7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852FA0" w:rsidRPr="00852FA0" w:rsidRDefault="004C6C90" w:rsidP="00852FA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4" w:tgtFrame="_blank" w:history="1">
                                <w:r w:rsidR="00852FA0"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shd w:val="clear" w:color="auto" w:fill="AD1700"/>
                                    <w:lang w:eastAsia="ru-RU"/>
                                  </w:rPr>
                                  <w:t>ОТВОДЫ</w:t>
                                </w:r>
                              </w:hyperlink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6"/>
              <w:gridCol w:w="4200"/>
            </w:tblGrid>
            <w:tr w:rsidR="00852FA0" w:rsidRPr="00852FA0" w:rsidTr="00417D7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p w:rsidR="00852FA0" w:rsidRPr="00852FA0" w:rsidRDefault="004C6C9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hyperlink r:id="rId15" w:tgtFrame="_blank" w:history="1">
                          <w:r w:rsidR="00852FA0" w:rsidRPr="00852FA0">
                            <w:rPr>
                              <w:rFonts w:ascii="Helvetica" w:eastAsia="Times New Roman" w:hAnsi="Helvetica" w:cs="Helvetica"/>
                              <w:noProof/>
                              <w:color w:val="222222"/>
                              <w:sz w:val="21"/>
                              <w:szCs w:val="21"/>
                              <w:lang w:eastAsia="ru-RU"/>
                            </w:rPr>
                            <w:drawing>
                              <wp:anchor distT="0" distB="0" distL="0" distR="0" simplePos="0" relativeHeight="251663360" behindDoc="0" locked="0" layoutInCell="1" allowOverlap="0" wp14:anchorId="1A2371BE" wp14:editId="5CCF4004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2667000" cy="1771650"/>
                                <wp:effectExtent l="0" t="0" r="0" b="0"/>
                                <wp:wrapSquare wrapText="bothSides"/>
                                <wp:docPr id="6" name="Рисунок 6" descr="отводы.jpg">
                                  <a:hlinkClick xmlns:a="http://schemas.openxmlformats.org/drawingml/2006/main" r:id="rId15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отводы.jpg">
                                          <a:hlinkClick r:id="rId15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0" cy="1771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</w:tblGrid>
                        <w:tr w:rsidR="00852FA0" w:rsidRPr="00852FA0" w:rsidTr="00417D7D">
                          <w:tc>
                            <w:tcPr>
                              <w:tcW w:w="390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 </w:t>
                              </w: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Ду89х3,5            151,45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Ду108х4,0          257,11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Ду133х4,5           419,13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Ду159х4,5           670,37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</w:t>
                              </w:r>
                              <w:proofErr w:type="gram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219,х</w:t>
                              </w:r>
                              <w:proofErr w:type="gram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6,0          1460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Ду273х7,0           2348,06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Ду325х7,0           3354,21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Ду325х8,0           3992,00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Ду377х8,0           5283,14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Ду377х10            6205,93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Ду426х8,0           7044,19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Ду426х10            8547,00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Ду530х8,0          10902,06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Ду530х10           12562,14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Ду630х8,0          16519,80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Ду630х10           18315,00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    Ду820х10           35556,72 руб.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52FA0" w:rsidRPr="00852FA0" w:rsidTr="00417D7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852FA0" w:rsidRPr="00852FA0" w:rsidRDefault="004C6C90" w:rsidP="00852FA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="00852FA0"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shd w:val="clear" w:color="auto" w:fill="AD1700"/>
                                    <w:lang w:eastAsia="ru-RU"/>
                                  </w:rPr>
                                  <w:t>ПЕРЕХОДЫ</w:t>
                                </w:r>
                              </w:hyperlink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200"/>
            </w:tblGrid>
            <w:tr w:rsidR="00852FA0" w:rsidRPr="00852FA0" w:rsidTr="00417D7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r w:rsidRPr="00852FA0">
                          <w:rPr>
                            <w:rFonts w:ascii="Helvetica" w:eastAsia="Times New Roman" w:hAnsi="Helvetica" w:cs="Helvetica"/>
                            <w:noProof/>
                            <w:color w:val="2BA6CB"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15D7C9EC" wp14:editId="126A2EDD">
                              <wp:extent cx="1905000" cy="1905000"/>
                              <wp:effectExtent l="0" t="0" r="0" b="0"/>
                              <wp:docPr id="7" name="Рисунок 7" descr="переходы.jpg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переходы.jpg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  <w:gridCol w:w="6"/>
                  </w:tblGrid>
                  <w:tr w:rsidR="00852FA0" w:rsidRPr="00852FA0" w:rsidTr="00417D7D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</w:tblGrid>
                        <w:tr w:rsidR="00852FA0" w:rsidRPr="00852FA0" w:rsidTr="00417D7D">
                          <w:tc>
                            <w:tcPr>
                              <w:tcW w:w="3750" w:type="dxa"/>
                              <w:shd w:val="clear" w:color="auto" w:fill="auto"/>
                              <w:tcMar>
                                <w:top w:w="75" w:type="dxa"/>
                                <w:left w:w="30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89х3,5-57х3,0          151,45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89х3,5-76х3,0          142,06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108х4-57х3,0           251,24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108х4-76х3,5           192,54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108х4-89х3,5           184,32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114х4-57х3,0           251,24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 114х4-76х3,0           192,54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руб</w:t>
                              </w:r>
                              <w:proofErr w:type="spellEnd"/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114х4-89х3,5           184,32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133х4-89х3,5           352,21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 133х5-108х4,0         335,77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159х4,5-89х3,5        553,00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159х4,5-108х4,0      503,66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159х4,5-133х4,0      469,61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219х6-108х4,0         838,26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219х6-133х4,0         754,90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219х6-159х4,5         687,98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273х7-219х6,0         1358,35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325х8-219х7,0         1761,05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325х8-273х7,0         1844,40 руб.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Ду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377х10-219х8,0        3790,95 руб.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4"/>
                    <w:gridCol w:w="6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FFFFFF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  <w:t>*Цены действительны до 10 августа 2020 г. Цена указана без НДС на условиях самовывоза со склада.</w:t>
                              </w:r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Pr="00852FA0" w:rsidRDefault="00852FA0" w:rsidP="00852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52FA0" w:rsidRPr="00852FA0" w:rsidTr="00417D7D"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52FA0" w:rsidRPr="00852FA0" w:rsidTr="00417D7D"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52FA0" w:rsidRPr="00852FA0" w:rsidTr="00417D7D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52FA0" w:rsidRPr="00852FA0" w:rsidTr="00417D7D">
                          <w:tc>
                            <w:tcPr>
                              <w:tcW w:w="8400" w:type="dxa"/>
                              <w:shd w:val="clear" w:color="auto" w:fill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, 2020, ООО "Дельта" 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Москва, Варшавское шоссе д.28ж</w:t>
                              </w:r>
                            </w:p>
                            <w:p w:rsidR="00852FA0" w:rsidRPr="00852FA0" w:rsidRDefault="00852FA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    8-800-350-12-</w:t>
                              </w:r>
                              <w:proofErr w:type="gramStart"/>
                              <w:r w:rsidRPr="00852FA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t>31  </w:t>
                              </w:r>
                              <w:hyperlink r:id="rId19" w:history="1">
                                <w:r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5BD1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sales@delta-arm.ru</w:t>
                                </w:r>
                                <w:proofErr w:type="gramEnd"/>
                              </w:hyperlink>
                            </w:p>
                            <w:p w:rsidR="00852FA0" w:rsidRPr="00852FA0" w:rsidRDefault="004C6C90" w:rsidP="00852FA0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20" w:tgtFrame="_blank" w:history="1">
                                <w:r w:rsidR="00852FA0" w:rsidRPr="00852FA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2BA6CB"/>
                                    <w:sz w:val="21"/>
                                    <w:szCs w:val="21"/>
                                    <w:lang w:eastAsia="ru-RU"/>
                                  </w:rPr>
                                  <w:t>www.delta-arm.ru</w:t>
                                </w:r>
                              </w:hyperlink>
                            </w:p>
                          </w:tc>
                        </w:tr>
                      </w:tbl>
                      <w:p w:rsidR="00852FA0" w:rsidRPr="00852FA0" w:rsidRDefault="00852FA0" w:rsidP="00852FA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52FA0" w:rsidRPr="00852FA0" w:rsidRDefault="00852FA0" w:rsidP="00852FA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52FA0" w:rsidRPr="00852FA0" w:rsidRDefault="00852FA0" w:rsidP="00852FA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852FA0" w:rsidRDefault="00852FA0" w:rsidP="00852FA0"/>
    <w:p w:rsidR="009A7E18" w:rsidRPr="00852FA0" w:rsidRDefault="009A7E18" w:rsidP="00852FA0"/>
    <w:p w:rsidR="009D2F97" w:rsidRPr="009D2F97" w:rsidRDefault="009D2F97" w:rsidP="009D2F97">
      <w:pPr>
        <w:pStyle w:val="Default"/>
        <w:ind w:left="-567"/>
        <w:jc w:val="both"/>
        <w:rPr>
          <w:sz w:val="28"/>
          <w:szCs w:val="28"/>
        </w:rPr>
      </w:pPr>
    </w:p>
    <w:sectPr w:rsidR="009D2F97" w:rsidRPr="009D2F97" w:rsidSect="00852FA0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6"/>
    <w:rsid w:val="00335FE7"/>
    <w:rsid w:val="004C6C90"/>
    <w:rsid w:val="008423E6"/>
    <w:rsid w:val="00852FA0"/>
    <w:rsid w:val="009A7E18"/>
    <w:rsid w:val="009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85DB-BFCF-4FB9-B582-B4CFF5B5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2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delta-arm.ru/track/redirect/b927bb7b9af2af0e228358c2e8046fb66b699babca23338285f667601ea69628" TargetMode="External"/><Relationship Id="rId13" Type="http://schemas.openxmlformats.org/officeDocument/2006/relationships/hyperlink" Target="http://service.delta-arm.ru/track/redirect/b927bb7b9af2af0e228358c2e8046fb63896d7d04b3054c514b7fc71e82a84ea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e.mail.ru/compose?To=sales@delta%2darm.ru" TargetMode="External"/><Relationship Id="rId17" Type="http://schemas.openxmlformats.org/officeDocument/2006/relationships/hyperlink" Target="http://service.delta-arm.ru/track/redirect/1360f0304db8b6fa6683fbfabd7023d12d8160d5c68a18413edbc8afb902e53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service.delta-arm.ru/track/redirect/1360f0304db8b6fa6683fbfabd7023d1ed35d5b68a698d10d5efca3a0792bcf2" TargetMode="External"/><Relationship Id="rId1" Type="http://schemas.openxmlformats.org/officeDocument/2006/relationships/styles" Target="styles.xml"/><Relationship Id="rId6" Type="http://schemas.openxmlformats.org/officeDocument/2006/relationships/hyperlink" Target="http://service.delta-arm.ru/track/redirect/b927bb7b9af2af0e228358c2e8046fb63896d7d04b3054c514b7fc71e82a84e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e.mail.ru/compose?To=sales@delta%2darm.ru" TargetMode="External"/><Relationship Id="rId15" Type="http://schemas.openxmlformats.org/officeDocument/2006/relationships/hyperlink" Target="http://service.delta-arm.ru/track/redirect/1360f0304db8b6fa6683fbfabd7023d106845022c990c9428ad37ac18be2485b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.mail.ru/compose?To=sales@delta%2darm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service.delta-arm.ru/track/redirect/1360f0304db8b6fa6683fbfabd7023d106845022c990c9428ad37ac18be2485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4</cp:revision>
  <dcterms:created xsi:type="dcterms:W3CDTF">2020-08-01T14:28:00Z</dcterms:created>
  <dcterms:modified xsi:type="dcterms:W3CDTF">2020-08-06T07:23:00Z</dcterms:modified>
</cp:coreProperties>
</file>