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1A1" w:rsidRDefault="000421A1" w:rsidP="000421A1">
      <w:pPr>
        <w:spacing w:line="240" w:lineRule="auto"/>
        <w:jc w:val="center"/>
        <w:rPr>
          <w:rFonts w:ascii="Times New Roman" w:hAnsi="Times New Roman" w:cs="Times New Roman"/>
          <w:b/>
          <w:color w:val="C00000"/>
          <w:sz w:val="36"/>
          <w:szCs w:val="36"/>
          <w:u w:val="single"/>
        </w:rPr>
      </w:pPr>
    </w:p>
    <w:p w:rsidR="000421A1" w:rsidRPr="00F719EE" w:rsidRDefault="000421A1" w:rsidP="000421A1">
      <w:pPr>
        <w:spacing w:after="0"/>
        <w:jc w:val="center"/>
        <w:rPr>
          <w:rFonts w:ascii="Times New Roman" w:hAnsi="Times New Roman" w:cs="Times New Roman"/>
          <w:b/>
          <w:color w:val="2E74B5" w:themeColor="accent1" w:themeShade="BF"/>
          <w:sz w:val="40"/>
          <w:szCs w:val="40"/>
          <w:u w:val="single"/>
        </w:rPr>
      </w:pPr>
      <w:r w:rsidRPr="00F719EE">
        <w:rPr>
          <w:b/>
          <w:noProof/>
          <w:color w:val="2E74B5" w:themeColor="accent1" w:themeShade="BF"/>
          <w:lang w:eastAsia="ru-RU"/>
        </w:rPr>
        <w:drawing>
          <wp:anchor distT="0" distB="0" distL="114300" distR="114300" simplePos="0" relativeHeight="251659264" behindDoc="0" locked="0" layoutInCell="1" allowOverlap="1" wp14:anchorId="3CF3A753" wp14:editId="6A66F3DD">
            <wp:simplePos x="0" y="0"/>
            <wp:positionH relativeFrom="column">
              <wp:posOffset>2952750</wp:posOffset>
            </wp:positionH>
            <wp:positionV relativeFrom="paragraph">
              <wp:posOffset>-123825</wp:posOffset>
            </wp:positionV>
            <wp:extent cx="695325" cy="6286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1A1" w:rsidRDefault="000421A1" w:rsidP="000421A1">
      <w:pPr>
        <w:spacing w:after="0"/>
        <w:jc w:val="center"/>
        <w:rPr>
          <w:rFonts w:ascii="Times New Roman" w:hAnsi="Times New Roman" w:cs="Times New Roman"/>
          <w:b/>
          <w:color w:val="C00000"/>
          <w:sz w:val="40"/>
          <w:szCs w:val="40"/>
          <w:u w:val="single"/>
        </w:rPr>
      </w:pPr>
    </w:p>
    <w:p w:rsidR="000421A1" w:rsidRDefault="000421A1" w:rsidP="000421A1">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rsidR="000421A1" w:rsidRPr="00F719EE" w:rsidRDefault="000421A1" w:rsidP="000421A1">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№5</w:t>
      </w:r>
    </w:p>
    <w:p w:rsidR="000421A1" w:rsidRPr="00F719EE" w:rsidRDefault="000421A1" w:rsidP="000421A1">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 xml:space="preserve"> Ассоциации организаций жилищно-коммунального хозяйства Орловской области.</w:t>
      </w:r>
    </w:p>
    <w:p w:rsidR="000421A1" w:rsidRDefault="000421A1" w:rsidP="000421A1">
      <w:pPr>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май</w:t>
      </w:r>
      <w:r w:rsidRPr="004F15A6">
        <w:rPr>
          <w:rFonts w:ascii="Times New Roman" w:hAnsi="Times New Roman" w:cs="Times New Roman"/>
          <w:b/>
          <w:color w:val="C00000"/>
          <w:sz w:val="40"/>
          <w:szCs w:val="40"/>
          <w:u w:val="single"/>
        </w:rPr>
        <w:t xml:space="preserve"> 2017 г.</w:t>
      </w:r>
    </w:p>
    <w:p w:rsidR="000421A1" w:rsidRDefault="000421A1" w:rsidP="000421A1">
      <w:pPr>
        <w:rPr>
          <w:rFonts w:ascii="Times New Roman" w:hAnsi="Times New Roman" w:cs="Times New Roman"/>
          <w:b/>
          <w:color w:val="1F3864" w:themeColor="accent5" w:themeShade="80"/>
          <w:sz w:val="40"/>
          <w:szCs w:val="40"/>
          <w:u w:val="single"/>
        </w:rPr>
      </w:pPr>
      <w:r w:rsidRPr="00B75282">
        <w:rPr>
          <w:rFonts w:ascii="Times New Roman" w:hAnsi="Times New Roman" w:cs="Times New Roman"/>
          <w:b/>
          <w:color w:val="1F3864" w:themeColor="accent5" w:themeShade="80"/>
          <w:sz w:val="40"/>
          <w:szCs w:val="40"/>
          <w:u w:val="single"/>
        </w:rPr>
        <w:t>Содержание:</w:t>
      </w:r>
    </w:p>
    <w:p w:rsidR="00A205C8" w:rsidRPr="00A205C8" w:rsidRDefault="00A205C8" w:rsidP="00A205C8">
      <w:pPr>
        <w:pStyle w:val="1"/>
        <w:shd w:val="clear" w:color="auto" w:fill="C3C3D0"/>
        <w:spacing w:before="0" w:line="495" w:lineRule="atLeast"/>
        <w:textAlignment w:val="baseline"/>
        <w:rPr>
          <w:rFonts w:ascii="Times New Roman" w:hAnsi="Times New Roman" w:cs="Times New Roman"/>
          <w:b/>
          <w:color w:val="1F3864" w:themeColor="accent5" w:themeShade="80"/>
          <w:u w:val="single"/>
        </w:rPr>
      </w:pPr>
      <w:r w:rsidRPr="00A205C8">
        <w:rPr>
          <w:rFonts w:ascii="Times New Roman" w:hAnsi="Times New Roman" w:cs="Times New Roman"/>
          <w:b/>
          <w:color w:val="1F3864" w:themeColor="accent5" w:themeShade="80"/>
          <w:u w:val="single"/>
        </w:rPr>
        <w:t>1.Может-ли РСО в одностороннем порядке расторгнуть ресурсный договор с УО, ТСЖ, ЖК. И возможен-ли сейчас переход на прямые договоры РСО и потребителей коммунальных услуг.</w:t>
      </w:r>
    </w:p>
    <w:p w:rsidR="00A205C8" w:rsidRPr="00A205C8" w:rsidRDefault="00A205C8" w:rsidP="00A205C8">
      <w:pPr>
        <w:rPr>
          <w:sz w:val="32"/>
          <w:szCs w:val="32"/>
        </w:rPr>
      </w:pPr>
    </w:p>
    <w:p w:rsidR="00A205C8" w:rsidRPr="00A205C8" w:rsidRDefault="00A205C8" w:rsidP="00A205C8">
      <w:pPr>
        <w:spacing w:after="280" w:afterAutospacing="1"/>
        <w:rPr>
          <w:rFonts w:ascii="Times New Roman" w:eastAsia="Times New Roman" w:hAnsi="Times New Roman" w:cs="Times New Roman"/>
          <w:b/>
          <w:bCs/>
          <w:color w:val="1F3864" w:themeColor="accent5" w:themeShade="80"/>
          <w:sz w:val="32"/>
          <w:szCs w:val="32"/>
          <w:u w:val="single"/>
          <w:lang w:eastAsia="ru-RU"/>
        </w:rPr>
      </w:pPr>
      <w:r w:rsidRPr="00A205C8">
        <w:rPr>
          <w:rFonts w:ascii="Times New Roman" w:hAnsi="Times New Roman" w:cs="Times New Roman"/>
          <w:b/>
          <w:color w:val="1F3864" w:themeColor="accent5" w:themeShade="80"/>
          <w:sz w:val="32"/>
          <w:szCs w:val="32"/>
          <w:u w:val="single"/>
        </w:rPr>
        <w:t>2.</w:t>
      </w:r>
      <w:r w:rsidRPr="00A205C8">
        <w:rPr>
          <w:rFonts w:ascii="Times New Roman" w:eastAsia="Times New Roman" w:hAnsi="Times New Roman" w:cs="Times New Roman"/>
          <w:b/>
          <w:bCs/>
          <w:color w:val="1F3864" w:themeColor="accent5" w:themeShade="80"/>
          <w:sz w:val="32"/>
          <w:szCs w:val="32"/>
          <w:u w:val="single"/>
          <w:lang w:eastAsia="ru-RU"/>
        </w:rPr>
        <w:t xml:space="preserve"> РСО не в праве применять повышающий коэффициент без согласования с контрагентом (потребителем).</w:t>
      </w:r>
      <w:r>
        <w:rPr>
          <w:rFonts w:ascii="Times New Roman" w:eastAsia="Times New Roman" w:hAnsi="Times New Roman" w:cs="Times New Roman"/>
          <w:b/>
          <w:bCs/>
          <w:color w:val="1F3864" w:themeColor="accent5" w:themeShade="80"/>
          <w:sz w:val="32"/>
          <w:szCs w:val="32"/>
          <w:u w:val="single"/>
          <w:lang w:eastAsia="ru-RU"/>
        </w:rPr>
        <w:t xml:space="preserve">                                                                                </w:t>
      </w:r>
    </w:p>
    <w:p w:rsidR="00A205C8" w:rsidRPr="00A205C8" w:rsidRDefault="00A205C8" w:rsidP="00A205C8">
      <w:pPr>
        <w:spacing w:before="100" w:beforeAutospacing="1" w:after="100" w:afterAutospacing="1" w:line="240" w:lineRule="auto"/>
        <w:outlineLvl w:val="1"/>
        <w:rPr>
          <w:rFonts w:ascii="Times New Roman" w:eastAsia="Times New Roman" w:hAnsi="Times New Roman" w:cs="Times New Roman"/>
          <w:b/>
          <w:bCs/>
          <w:color w:val="002060"/>
          <w:sz w:val="32"/>
          <w:szCs w:val="32"/>
          <w:u w:val="single"/>
          <w:lang w:eastAsia="ru-RU"/>
        </w:rPr>
      </w:pPr>
      <w:r w:rsidRPr="00A205C8">
        <w:rPr>
          <w:rFonts w:ascii="Times New Roman" w:eastAsia="Times New Roman" w:hAnsi="Times New Roman" w:cs="Times New Roman"/>
          <w:b/>
          <w:bCs/>
          <w:color w:val="002060"/>
          <w:sz w:val="32"/>
          <w:szCs w:val="32"/>
          <w:u w:val="single"/>
          <w:lang w:eastAsia="ru-RU"/>
        </w:rPr>
        <w:t>3. Как рассчитать плату за отопление равномерно в течение календарного года и отопительного периода при централизованной системе теплоснабжения</w:t>
      </w:r>
    </w:p>
    <w:p w:rsidR="00A205C8" w:rsidRPr="00A205C8" w:rsidRDefault="00A205C8" w:rsidP="00A205C8">
      <w:pPr>
        <w:rPr>
          <w:rFonts w:ascii="Times New Roman" w:hAnsi="Times New Roman" w:cs="Times New Roman"/>
          <w:b/>
          <w:color w:val="002060"/>
          <w:sz w:val="32"/>
          <w:szCs w:val="32"/>
          <w:u w:val="single"/>
        </w:rPr>
      </w:pPr>
      <w:r w:rsidRPr="00A205C8">
        <w:rPr>
          <w:rFonts w:ascii="Times New Roman" w:hAnsi="Times New Roman" w:cs="Times New Roman"/>
          <w:b/>
          <w:color w:val="002060"/>
          <w:sz w:val="32"/>
          <w:szCs w:val="32"/>
          <w:u w:val="single"/>
        </w:rPr>
        <w:t>4. ГОСУДАРСТВЕННО-ЧАСТНОЕ ПАРТНЁРСТВО</w:t>
      </w:r>
    </w:p>
    <w:p w:rsidR="00A205C8" w:rsidRPr="00A205C8" w:rsidRDefault="00A205C8" w:rsidP="00A205C8">
      <w:pPr>
        <w:rPr>
          <w:rFonts w:ascii="Times New Roman" w:hAnsi="Times New Roman" w:cs="Times New Roman"/>
          <w:b/>
          <w:color w:val="002060"/>
          <w:sz w:val="32"/>
          <w:szCs w:val="32"/>
          <w:u w:val="single"/>
        </w:rPr>
      </w:pPr>
      <w:r w:rsidRPr="00A205C8">
        <w:rPr>
          <w:rFonts w:ascii="Times New Roman" w:hAnsi="Times New Roman" w:cs="Times New Roman"/>
          <w:b/>
          <w:color w:val="002060"/>
          <w:sz w:val="32"/>
          <w:szCs w:val="32"/>
          <w:u w:val="single"/>
        </w:rPr>
        <w:t>5. Разъяснения о возможности заключения договоров подключения к централизованной системе водоснабжения/водоотведения и выдачи технических условий на подключение до включения необходимых мероприятий в инвестиционную программу</w:t>
      </w:r>
    </w:p>
    <w:p w:rsidR="00A205C8" w:rsidRPr="00A205C8" w:rsidRDefault="00A205C8" w:rsidP="00A205C8">
      <w:pPr>
        <w:jc w:val="center"/>
        <w:rPr>
          <w:rFonts w:ascii="Times New Roman" w:hAnsi="Times New Roman" w:cs="Times New Roman"/>
          <w:b/>
          <w:color w:val="002060"/>
          <w:sz w:val="32"/>
          <w:szCs w:val="32"/>
          <w:u w:val="single"/>
        </w:rPr>
      </w:pPr>
      <w:r w:rsidRPr="00A205C8">
        <w:rPr>
          <w:rFonts w:ascii="Times New Roman" w:hAnsi="Times New Roman" w:cs="Times New Roman"/>
          <w:b/>
          <w:color w:val="002060"/>
          <w:sz w:val="32"/>
          <w:szCs w:val="32"/>
          <w:u w:val="single"/>
        </w:rPr>
        <w:t>Вниманию руководителей</w:t>
      </w:r>
    </w:p>
    <w:p w:rsidR="00A205C8" w:rsidRPr="00A205C8" w:rsidRDefault="00A205C8" w:rsidP="00A205C8">
      <w:pPr>
        <w:jc w:val="center"/>
        <w:rPr>
          <w:rFonts w:ascii="Times New Roman" w:hAnsi="Times New Roman" w:cs="Times New Roman"/>
          <w:b/>
          <w:color w:val="002060"/>
          <w:sz w:val="32"/>
          <w:szCs w:val="32"/>
          <w:u w:val="single"/>
        </w:rPr>
      </w:pPr>
      <w:r w:rsidRPr="00A205C8">
        <w:rPr>
          <w:rFonts w:ascii="Times New Roman" w:hAnsi="Times New Roman" w:cs="Times New Roman"/>
          <w:b/>
          <w:color w:val="002060"/>
          <w:sz w:val="32"/>
          <w:szCs w:val="32"/>
          <w:u w:val="single"/>
        </w:rPr>
        <w:t>управляющих организаций</w:t>
      </w:r>
    </w:p>
    <w:p w:rsidR="00A205C8" w:rsidRDefault="00A205C8" w:rsidP="00A205C8">
      <w:pPr>
        <w:spacing w:after="0"/>
        <w:jc w:val="both"/>
        <w:rPr>
          <w:rFonts w:ascii="Times New Roman" w:eastAsia="Times New Roman" w:hAnsi="Times New Roman" w:cs="Times New Roman"/>
          <w:b/>
          <w:bCs/>
          <w:color w:val="002060"/>
          <w:sz w:val="32"/>
          <w:szCs w:val="32"/>
          <w:u w:val="single"/>
          <w:lang w:eastAsia="ru-RU"/>
        </w:rPr>
      </w:pPr>
      <w:r w:rsidRPr="00A205C8">
        <w:rPr>
          <w:rFonts w:ascii="Times New Roman" w:hAnsi="Times New Roman" w:cs="Times New Roman"/>
          <w:b/>
          <w:color w:val="002060"/>
          <w:sz w:val="32"/>
          <w:szCs w:val="32"/>
          <w:u w:val="single"/>
        </w:rPr>
        <w:t>6.</w:t>
      </w:r>
      <w:r w:rsidRPr="00A205C8">
        <w:rPr>
          <w:rFonts w:ascii="Times New Roman" w:eastAsia="Times New Roman" w:hAnsi="Times New Roman" w:cs="Times New Roman"/>
          <w:b/>
          <w:bCs/>
          <w:color w:val="002060"/>
          <w:sz w:val="32"/>
          <w:szCs w:val="32"/>
          <w:u w:val="single"/>
          <w:lang w:eastAsia="ru-RU"/>
        </w:rPr>
        <w:t xml:space="preserve"> Индексировать ли размер платы на величину инфляции</w:t>
      </w:r>
    </w:p>
    <w:p w:rsidR="00A205C8" w:rsidRDefault="00A205C8" w:rsidP="00A205C8">
      <w:pPr>
        <w:spacing w:after="0"/>
        <w:jc w:val="both"/>
        <w:rPr>
          <w:rFonts w:ascii="Times New Roman" w:eastAsia="Times New Roman" w:hAnsi="Times New Roman" w:cs="Times New Roman"/>
          <w:b/>
          <w:bCs/>
          <w:color w:val="002060"/>
          <w:sz w:val="32"/>
          <w:szCs w:val="32"/>
          <w:u w:val="single"/>
          <w:lang w:eastAsia="ru-RU"/>
        </w:rPr>
      </w:pPr>
    </w:p>
    <w:p w:rsidR="00A205C8" w:rsidRDefault="00A205C8" w:rsidP="00A205C8">
      <w:pPr>
        <w:spacing w:after="280" w:afterAutospacing="1"/>
        <w:rPr>
          <w:rFonts w:ascii="Times New Roman" w:eastAsia="Times New Roman" w:hAnsi="Times New Roman" w:cs="Times New Roman"/>
          <w:b/>
          <w:bCs/>
          <w:color w:val="002060"/>
          <w:sz w:val="32"/>
          <w:szCs w:val="32"/>
          <w:u w:val="single"/>
          <w:lang w:eastAsia="ru-RU"/>
        </w:rPr>
      </w:pPr>
      <w:r w:rsidRPr="00A205C8">
        <w:rPr>
          <w:rFonts w:ascii="Times New Roman" w:eastAsia="Times New Roman" w:hAnsi="Times New Roman" w:cs="Times New Roman"/>
          <w:b/>
          <w:color w:val="002060"/>
          <w:sz w:val="32"/>
          <w:szCs w:val="32"/>
          <w:u w:val="single"/>
          <w:lang w:eastAsia="ru-RU"/>
        </w:rPr>
        <w:t>7.</w:t>
      </w:r>
      <w:r w:rsidRPr="00A205C8">
        <w:rPr>
          <w:rFonts w:ascii="Times New Roman" w:eastAsia="Times New Roman" w:hAnsi="Times New Roman" w:cs="Times New Roman"/>
          <w:b/>
          <w:bCs/>
          <w:color w:val="002060"/>
          <w:sz w:val="32"/>
          <w:szCs w:val="32"/>
          <w:u w:val="single"/>
          <w:lang w:eastAsia="ru-RU"/>
        </w:rPr>
        <w:t xml:space="preserve"> Как провести общее собрание собственников помещений в МКД в форме заочного голосования</w:t>
      </w:r>
    </w:p>
    <w:p w:rsidR="00A205C8" w:rsidRDefault="00A205C8" w:rsidP="00A205C8">
      <w:pPr>
        <w:jc w:val="both"/>
        <w:rPr>
          <w:rFonts w:ascii="Times New Roman" w:eastAsia="Times New Roman" w:hAnsi="Times New Roman" w:cs="Times New Roman"/>
          <w:b/>
          <w:bCs/>
          <w:color w:val="1F3864" w:themeColor="accent5" w:themeShade="80"/>
          <w:sz w:val="32"/>
          <w:szCs w:val="32"/>
          <w:u w:val="single"/>
          <w:lang w:eastAsia="ru-RU"/>
        </w:rPr>
      </w:pPr>
      <w:r w:rsidRPr="00A205C8">
        <w:rPr>
          <w:rFonts w:ascii="Times New Roman" w:eastAsia="Times New Roman" w:hAnsi="Times New Roman" w:cs="Times New Roman"/>
          <w:b/>
          <w:bCs/>
          <w:color w:val="1F3864" w:themeColor="accent5" w:themeShade="80"/>
          <w:sz w:val="32"/>
          <w:szCs w:val="32"/>
          <w:u w:val="single"/>
          <w:lang w:eastAsia="ru-RU"/>
        </w:rPr>
        <w:lastRenderedPageBreak/>
        <w:t>8.Акты выполненных работ при содержании общего имущества: оформлять или нет?</w:t>
      </w:r>
    </w:p>
    <w:p w:rsidR="00A205C8" w:rsidRDefault="00A205C8" w:rsidP="00A205C8">
      <w:pPr>
        <w:spacing w:after="280" w:afterAutospacing="1"/>
        <w:rPr>
          <w:rFonts w:ascii="Times New Roman" w:eastAsia="Times New Roman" w:hAnsi="Times New Roman" w:cs="Times New Roman"/>
          <w:b/>
          <w:bCs/>
          <w:color w:val="002060"/>
          <w:sz w:val="36"/>
          <w:szCs w:val="36"/>
          <w:u w:val="single"/>
          <w:lang w:eastAsia="ru-RU"/>
        </w:rPr>
      </w:pPr>
      <w:r w:rsidRPr="00B0588A">
        <w:rPr>
          <w:rFonts w:ascii="Times New Roman" w:eastAsia="Times New Roman" w:hAnsi="Times New Roman" w:cs="Times New Roman"/>
          <w:b/>
          <w:bCs/>
          <w:color w:val="002060"/>
          <w:sz w:val="36"/>
          <w:szCs w:val="36"/>
          <w:u w:val="single"/>
          <w:lang w:eastAsia="ru-RU"/>
        </w:rPr>
        <w:t>9. Нужен ли специальный счет для расчетов с собственниками за ЖКУ</w:t>
      </w:r>
    </w:p>
    <w:p w:rsidR="00A205C8" w:rsidRPr="00A205C8" w:rsidRDefault="00A205C8" w:rsidP="00A205C8">
      <w:pPr>
        <w:spacing w:after="0" w:line="300" w:lineRule="atLeast"/>
        <w:jc w:val="both"/>
        <w:rPr>
          <w:rFonts w:ascii="Times New Roman" w:eastAsia="Times New Roman" w:hAnsi="Times New Roman" w:cs="Times New Roman"/>
          <w:b/>
          <w:color w:val="1F3864" w:themeColor="accent5" w:themeShade="80"/>
          <w:sz w:val="32"/>
          <w:szCs w:val="32"/>
          <w:u w:val="single"/>
          <w:lang w:eastAsia="ru-RU"/>
        </w:rPr>
      </w:pPr>
      <w:r w:rsidRPr="00A205C8">
        <w:rPr>
          <w:rFonts w:ascii="Times New Roman" w:eastAsia="Times New Roman" w:hAnsi="Times New Roman" w:cs="Times New Roman"/>
          <w:b/>
          <w:color w:val="1F3864" w:themeColor="accent5" w:themeShade="80"/>
          <w:sz w:val="32"/>
          <w:szCs w:val="32"/>
          <w:u w:val="single"/>
          <w:lang w:eastAsia="ru-RU"/>
        </w:rPr>
        <w:t>10. КОРОТКИЕ ОТВЕТЫ НА ВАШИ ВОПРОСЫ</w:t>
      </w:r>
    </w:p>
    <w:p w:rsidR="00A205C8" w:rsidRDefault="008E06A2" w:rsidP="000421A1">
      <w:pPr>
        <w:rPr>
          <w:rFonts w:ascii="Times New Roman" w:hAnsi="Times New Roman" w:cs="Times New Roman"/>
          <w:b/>
          <w:color w:val="1F3864" w:themeColor="accent5" w:themeShade="80"/>
          <w:sz w:val="40"/>
          <w:szCs w:val="40"/>
          <w:u w:val="single"/>
        </w:rPr>
      </w:pPr>
      <w:r>
        <w:rPr>
          <w:rFonts w:ascii="Times New Roman" w:eastAsia="Times New Roman" w:hAnsi="Times New Roman" w:cs="Times New Roman"/>
          <w:b/>
          <w:bCs/>
          <w:color w:val="002060"/>
          <w:sz w:val="36"/>
          <w:szCs w:val="36"/>
          <w:u w:val="single"/>
          <w:lang w:eastAsia="ru-RU"/>
        </w:rPr>
        <w:t>---------------------------------------------------------------------------------------</w:t>
      </w:r>
      <w:bookmarkStart w:id="0" w:name="_GoBack"/>
      <w:bookmarkEnd w:id="0"/>
    </w:p>
    <w:p w:rsidR="005D01F0" w:rsidRDefault="003611D8" w:rsidP="0034313F">
      <w:pPr>
        <w:pStyle w:val="1"/>
        <w:shd w:val="clear" w:color="auto" w:fill="C3C3D0"/>
        <w:spacing w:before="0" w:line="495" w:lineRule="atLeast"/>
        <w:textAlignment w:val="baseline"/>
        <w:rPr>
          <w:rFonts w:ascii="Times New Roman" w:hAnsi="Times New Roman" w:cs="Times New Roman"/>
          <w:b/>
          <w:color w:val="1F3864" w:themeColor="accent5" w:themeShade="80"/>
          <w:sz w:val="40"/>
          <w:szCs w:val="40"/>
          <w:u w:val="single"/>
        </w:rPr>
      </w:pPr>
      <w:r w:rsidRPr="0089375C">
        <w:rPr>
          <w:rFonts w:ascii="Times New Roman" w:hAnsi="Times New Roman" w:cs="Times New Roman"/>
          <w:b/>
          <w:color w:val="1F3864" w:themeColor="accent5" w:themeShade="80"/>
          <w:sz w:val="40"/>
          <w:szCs w:val="40"/>
          <w:u w:val="single"/>
        </w:rPr>
        <w:t>1.</w:t>
      </w:r>
      <w:r w:rsidR="0034313F" w:rsidRPr="0089375C">
        <w:rPr>
          <w:rFonts w:ascii="Times New Roman" w:hAnsi="Times New Roman" w:cs="Times New Roman"/>
          <w:b/>
          <w:color w:val="1F3864" w:themeColor="accent5" w:themeShade="80"/>
          <w:sz w:val="40"/>
          <w:szCs w:val="40"/>
          <w:u w:val="single"/>
        </w:rPr>
        <w:t>Может-ли РСО в одностороннем порядке расторгнуть ресурсный договор с УО, ТСЖ, ЖК.</w:t>
      </w:r>
      <w:r w:rsidR="0089375C">
        <w:rPr>
          <w:rFonts w:ascii="Times New Roman" w:hAnsi="Times New Roman" w:cs="Times New Roman"/>
          <w:b/>
          <w:color w:val="1F3864" w:themeColor="accent5" w:themeShade="80"/>
          <w:sz w:val="40"/>
          <w:szCs w:val="40"/>
          <w:u w:val="single"/>
        </w:rPr>
        <w:t xml:space="preserve"> И возможен-ли сейчас переход на прямые договоры РСО и потребителей коммунальных услуг.</w:t>
      </w:r>
    </w:p>
    <w:p w:rsidR="0034313F" w:rsidRDefault="0034313F" w:rsidP="0034313F"/>
    <w:p w:rsidR="0034313F" w:rsidRDefault="0034313F" w:rsidP="0034313F">
      <w:pPr>
        <w:rPr>
          <w:rFonts w:ascii="Times New Roman" w:hAnsi="Times New Roman" w:cs="Times New Roman"/>
          <w:b/>
          <w:bCs/>
          <w:sz w:val="28"/>
          <w:szCs w:val="28"/>
        </w:rPr>
      </w:pPr>
      <w:r w:rsidRPr="00A90DDD">
        <w:rPr>
          <w:rFonts w:ascii="Times New Roman" w:hAnsi="Times New Roman" w:cs="Times New Roman"/>
          <w:b/>
          <w:sz w:val="28"/>
          <w:szCs w:val="28"/>
        </w:rPr>
        <w:t xml:space="preserve">Может. Так как в п. 30 Постановления Правительства РФ от 14.02.2014 г. № 124 </w:t>
      </w:r>
      <w:r w:rsidRPr="00A90DDD">
        <w:rPr>
          <w:rFonts w:ascii="Times New Roman" w:hAnsi="Times New Roman" w:cs="Times New Roman"/>
          <w:b/>
          <w:bCs/>
          <w:sz w:val="28"/>
          <w:szCs w:val="28"/>
        </w:rPr>
        <w:t xml:space="preserve">в ред. </w:t>
      </w:r>
      <w:hyperlink r:id="rId8" w:history="1">
        <w:r w:rsidRPr="00A90DDD">
          <w:rPr>
            <w:rFonts w:ascii="Times New Roman" w:hAnsi="Times New Roman" w:cs="Times New Roman"/>
            <w:b/>
            <w:bCs/>
            <w:color w:val="0000FF"/>
            <w:sz w:val="28"/>
            <w:szCs w:val="28"/>
          </w:rPr>
          <w:t>Постановления</w:t>
        </w:r>
      </w:hyperlink>
      <w:r w:rsidRPr="00A90DDD">
        <w:rPr>
          <w:rFonts w:ascii="Times New Roman" w:hAnsi="Times New Roman" w:cs="Times New Roman"/>
          <w:b/>
          <w:bCs/>
          <w:sz w:val="28"/>
          <w:szCs w:val="28"/>
        </w:rPr>
        <w:t xml:space="preserve"> Правительства РФ от 29.06.2016 N 603</w:t>
      </w:r>
      <w:r w:rsidR="00A90DDD" w:rsidRPr="00A90DDD">
        <w:rPr>
          <w:rFonts w:ascii="Times New Roman" w:hAnsi="Times New Roman" w:cs="Times New Roman"/>
          <w:b/>
          <w:bCs/>
          <w:sz w:val="28"/>
          <w:szCs w:val="28"/>
        </w:rPr>
        <w:t xml:space="preserve"> предусматривается право:</w:t>
      </w:r>
    </w:p>
    <w:p w:rsidR="00A90DDD" w:rsidRPr="0089375C" w:rsidRDefault="00A90DDD" w:rsidP="00A90DDD">
      <w:pPr>
        <w:autoSpaceDE w:val="0"/>
        <w:autoSpaceDN w:val="0"/>
        <w:adjustRightInd w:val="0"/>
        <w:spacing w:after="0" w:line="240" w:lineRule="auto"/>
        <w:ind w:firstLine="540"/>
        <w:jc w:val="both"/>
        <w:rPr>
          <w:rFonts w:ascii="Times New Roman" w:hAnsi="Times New Roman" w:cs="Times New Roman"/>
          <w:b/>
          <w:bCs/>
          <w:color w:val="C00000"/>
          <w:sz w:val="28"/>
          <w:szCs w:val="28"/>
          <w:highlight w:val="yellow"/>
        </w:rPr>
      </w:pPr>
      <w:r w:rsidRPr="0089375C">
        <w:rPr>
          <w:rFonts w:ascii="Times New Roman" w:hAnsi="Times New Roman" w:cs="Times New Roman"/>
          <w:b/>
          <w:bCs/>
          <w:color w:val="C00000"/>
          <w:sz w:val="28"/>
          <w:szCs w:val="28"/>
          <w:highlight w:val="yellow"/>
        </w:rPr>
        <w:t xml:space="preserve">а) </w:t>
      </w:r>
      <w:r w:rsidRPr="0089375C">
        <w:rPr>
          <w:rFonts w:ascii="Times New Roman" w:hAnsi="Times New Roman" w:cs="Times New Roman"/>
          <w:b/>
          <w:bCs/>
          <w:color w:val="C00000"/>
          <w:sz w:val="28"/>
          <w:szCs w:val="28"/>
          <w:highlight w:val="yellow"/>
          <w:u w:val="single"/>
        </w:rPr>
        <w:t xml:space="preserve">для </w:t>
      </w:r>
      <w:proofErr w:type="spellStart"/>
      <w:r w:rsidRPr="0089375C">
        <w:rPr>
          <w:rFonts w:ascii="Times New Roman" w:hAnsi="Times New Roman" w:cs="Times New Roman"/>
          <w:b/>
          <w:bCs/>
          <w:color w:val="C00000"/>
          <w:sz w:val="28"/>
          <w:szCs w:val="28"/>
          <w:highlight w:val="yellow"/>
          <w:u w:val="single"/>
        </w:rPr>
        <w:t>ресурсоснабжающей</w:t>
      </w:r>
      <w:proofErr w:type="spellEnd"/>
      <w:r w:rsidRPr="0089375C">
        <w:rPr>
          <w:rFonts w:ascii="Times New Roman" w:hAnsi="Times New Roman" w:cs="Times New Roman"/>
          <w:b/>
          <w:bCs/>
          <w:color w:val="C00000"/>
          <w:sz w:val="28"/>
          <w:szCs w:val="28"/>
          <w:highlight w:val="yellow"/>
          <w:u w:val="single"/>
        </w:rPr>
        <w:t xml:space="preserve"> организации - на односторонний отказ от договора </w:t>
      </w:r>
      <w:proofErr w:type="spellStart"/>
      <w:r w:rsidRPr="0089375C">
        <w:rPr>
          <w:rFonts w:ascii="Times New Roman" w:hAnsi="Times New Roman" w:cs="Times New Roman"/>
          <w:b/>
          <w:bCs/>
          <w:color w:val="C00000"/>
          <w:sz w:val="28"/>
          <w:szCs w:val="28"/>
          <w:highlight w:val="yellow"/>
          <w:u w:val="single"/>
        </w:rPr>
        <w:t>ресурсоснабжения</w:t>
      </w:r>
      <w:proofErr w:type="spellEnd"/>
      <w:r w:rsidRPr="0089375C">
        <w:rPr>
          <w:rFonts w:ascii="Times New Roman" w:hAnsi="Times New Roman" w:cs="Times New Roman"/>
          <w:b/>
          <w:bCs/>
          <w:color w:val="C00000"/>
          <w:sz w:val="28"/>
          <w:szCs w:val="28"/>
          <w:highlight w:val="yellow"/>
          <w:u w:val="single"/>
        </w:rPr>
        <w:t xml:space="preserve">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 при наличии у исполнителя признанной им по акту сверки расчетов или подтвержденной решением суда задолженности перед </w:t>
      </w:r>
      <w:proofErr w:type="spellStart"/>
      <w:r w:rsidRPr="0089375C">
        <w:rPr>
          <w:rFonts w:ascii="Times New Roman" w:hAnsi="Times New Roman" w:cs="Times New Roman"/>
          <w:b/>
          <w:bCs/>
          <w:color w:val="C00000"/>
          <w:sz w:val="28"/>
          <w:szCs w:val="28"/>
          <w:highlight w:val="yellow"/>
          <w:u w:val="single"/>
        </w:rPr>
        <w:t>ресурсоснабжающей</w:t>
      </w:r>
      <w:proofErr w:type="spellEnd"/>
      <w:r w:rsidRPr="0089375C">
        <w:rPr>
          <w:rFonts w:ascii="Times New Roman" w:hAnsi="Times New Roman" w:cs="Times New Roman"/>
          <w:b/>
          <w:bCs/>
          <w:color w:val="C00000"/>
          <w:sz w:val="28"/>
          <w:szCs w:val="28"/>
          <w:highlight w:val="yellow"/>
          <w:u w:val="single"/>
        </w:rPr>
        <w:t xml:space="preserve">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r w:rsidRPr="0089375C">
        <w:rPr>
          <w:rFonts w:ascii="Times New Roman" w:hAnsi="Times New Roman" w:cs="Times New Roman"/>
          <w:b/>
          <w:bCs/>
          <w:color w:val="C00000"/>
          <w:sz w:val="28"/>
          <w:szCs w:val="28"/>
          <w:highlight w:val="yellow"/>
        </w:rPr>
        <w:t xml:space="preserve"> </w:t>
      </w:r>
    </w:p>
    <w:p w:rsidR="00A90DDD" w:rsidRPr="0089375C" w:rsidRDefault="00A90DDD" w:rsidP="00A90DDD">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r w:rsidRPr="0089375C">
        <w:rPr>
          <w:rFonts w:ascii="Times New Roman" w:hAnsi="Times New Roman" w:cs="Times New Roman"/>
          <w:b/>
          <w:bCs/>
          <w:color w:val="C00000"/>
          <w:sz w:val="28"/>
          <w:szCs w:val="28"/>
          <w:highlight w:val="yellow"/>
          <w:u w:val="single"/>
        </w:rPr>
        <w:t xml:space="preserve">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w:t>
      </w:r>
      <w:proofErr w:type="spellStart"/>
      <w:r w:rsidRPr="0089375C">
        <w:rPr>
          <w:rFonts w:ascii="Times New Roman" w:hAnsi="Times New Roman" w:cs="Times New Roman"/>
          <w:b/>
          <w:bCs/>
          <w:color w:val="C00000"/>
          <w:sz w:val="28"/>
          <w:szCs w:val="28"/>
          <w:highlight w:val="yellow"/>
          <w:u w:val="single"/>
        </w:rPr>
        <w:t>ресурсоснабжающей</w:t>
      </w:r>
      <w:proofErr w:type="spellEnd"/>
      <w:r w:rsidRPr="0089375C">
        <w:rPr>
          <w:rFonts w:ascii="Times New Roman" w:hAnsi="Times New Roman" w:cs="Times New Roman"/>
          <w:b/>
          <w:bCs/>
          <w:color w:val="C00000"/>
          <w:sz w:val="28"/>
          <w:szCs w:val="28"/>
          <w:highlight w:val="yellow"/>
          <w:u w:val="single"/>
        </w:rPr>
        <w:t xml:space="preserve"> организацией вплоть до заключения договора </w:t>
      </w:r>
      <w:proofErr w:type="spellStart"/>
      <w:r w:rsidRPr="0089375C">
        <w:rPr>
          <w:rFonts w:ascii="Times New Roman" w:hAnsi="Times New Roman" w:cs="Times New Roman"/>
          <w:b/>
          <w:bCs/>
          <w:color w:val="C00000"/>
          <w:sz w:val="28"/>
          <w:szCs w:val="28"/>
          <w:highlight w:val="yellow"/>
          <w:u w:val="single"/>
        </w:rPr>
        <w:t>ресурсоснабжения</w:t>
      </w:r>
      <w:proofErr w:type="spellEnd"/>
      <w:r w:rsidRPr="0089375C">
        <w:rPr>
          <w:rFonts w:ascii="Times New Roman" w:hAnsi="Times New Roman" w:cs="Times New Roman"/>
          <w:b/>
          <w:bCs/>
          <w:color w:val="C00000"/>
          <w:sz w:val="28"/>
          <w:szCs w:val="28"/>
          <w:highlight w:val="yellow"/>
          <w:u w:val="single"/>
        </w:rPr>
        <w:t xml:space="preserve"> с иным исполнителем или напрямую с потребителями,</w:t>
      </w:r>
      <w:r w:rsidRPr="0089375C">
        <w:rPr>
          <w:rFonts w:ascii="Times New Roman" w:hAnsi="Times New Roman" w:cs="Times New Roman"/>
          <w:b/>
          <w:bCs/>
          <w:color w:val="C00000"/>
          <w:sz w:val="28"/>
          <w:szCs w:val="28"/>
          <w:highlight w:val="yellow"/>
        </w:rPr>
        <w:t xml:space="preserve"> а также путем уведомления потребителей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w:t>
      </w:r>
      <w:r w:rsidRPr="0089375C">
        <w:rPr>
          <w:rFonts w:ascii="Times New Roman" w:hAnsi="Times New Roman" w:cs="Times New Roman"/>
          <w:b/>
          <w:bCs/>
          <w:color w:val="C00000"/>
          <w:sz w:val="28"/>
          <w:szCs w:val="28"/>
          <w:highlight w:val="yellow"/>
          <w:u w:val="single"/>
        </w:rPr>
        <w:t xml:space="preserve">заключения договора </w:t>
      </w:r>
      <w:proofErr w:type="spellStart"/>
      <w:r w:rsidRPr="0089375C">
        <w:rPr>
          <w:rFonts w:ascii="Times New Roman" w:hAnsi="Times New Roman" w:cs="Times New Roman"/>
          <w:b/>
          <w:bCs/>
          <w:color w:val="C00000"/>
          <w:sz w:val="28"/>
          <w:szCs w:val="28"/>
          <w:highlight w:val="yellow"/>
          <w:u w:val="single"/>
        </w:rPr>
        <w:t>ресурсоснабжения</w:t>
      </w:r>
      <w:proofErr w:type="spellEnd"/>
      <w:r w:rsidRPr="0089375C">
        <w:rPr>
          <w:rFonts w:ascii="Times New Roman" w:hAnsi="Times New Roman" w:cs="Times New Roman"/>
          <w:b/>
          <w:bCs/>
          <w:color w:val="C00000"/>
          <w:sz w:val="28"/>
          <w:szCs w:val="28"/>
          <w:highlight w:val="yellow"/>
          <w:u w:val="single"/>
        </w:rPr>
        <w:t xml:space="preserve"> напрямую с </w:t>
      </w:r>
      <w:proofErr w:type="spellStart"/>
      <w:r w:rsidRPr="0089375C">
        <w:rPr>
          <w:rFonts w:ascii="Times New Roman" w:hAnsi="Times New Roman" w:cs="Times New Roman"/>
          <w:b/>
          <w:bCs/>
          <w:color w:val="C00000"/>
          <w:sz w:val="28"/>
          <w:szCs w:val="28"/>
          <w:highlight w:val="yellow"/>
          <w:u w:val="single"/>
        </w:rPr>
        <w:t>ресурсоснабжающей</w:t>
      </w:r>
      <w:proofErr w:type="spellEnd"/>
      <w:r w:rsidRPr="0089375C">
        <w:rPr>
          <w:rFonts w:ascii="Times New Roman" w:hAnsi="Times New Roman" w:cs="Times New Roman"/>
          <w:b/>
          <w:bCs/>
          <w:color w:val="C00000"/>
          <w:sz w:val="28"/>
          <w:szCs w:val="28"/>
          <w:highlight w:val="yellow"/>
          <w:u w:val="single"/>
        </w:rPr>
        <w:t xml:space="preserve"> организацией в случае выбора непосредственного способа управления собственниками помещений в многоквартирном доме;</w:t>
      </w:r>
    </w:p>
    <w:p w:rsidR="00A90DDD" w:rsidRDefault="00A90DDD" w:rsidP="00A90DD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(в ред. Постановлений Правительства РФ от 29.06.2016 </w:t>
      </w:r>
      <w:hyperlink r:id="rId9" w:history="1">
        <w:r>
          <w:rPr>
            <w:rFonts w:ascii="Times New Roman" w:hAnsi="Times New Roman" w:cs="Times New Roman"/>
            <w:b/>
            <w:bCs/>
            <w:color w:val="0000FF"/>
            <w:sz w:val="28"/>
            <w:szCs w:val="28"/>
          </w:rPr>
          <w:t>N 603</w:t>
        </w:r>
      </w:hyperlink>
      <w:r>
        <w:rPr>
          <w:rFonts w:ascii="Times New Roman" w:hAnsi="Times New Roman" w:cs="Times New Roman"/>
          <w:b/>
          <w:bCs/>
          <w:sz w:val="28"/>
          <w:szCs w:val="28"/>
        </w:rPr>
        <w:t xml:space="preserve">, от 26.12.2016 </w:t>
      </w:r>
      <w:hyperlink r:id="rId10" w:history="1">
        <w:r>
          <w:rPr>
            <w:rFonts w:ascii="Times New Roman" w:hAnsi="Times New Roman" w:cs="Times New Roman"/>
            <w:b/>
            <w:bCs/>
            <w:color w:val="0000FF"/>
            <w:sz w:val="28"/>
            <w:szCs w:val="28"/>
          </w:rPr>
          <w:t>N 1498</w:t>
        </w:r>
      </w:hyperlink>
      <w:r>
        <w:rPr>
          <w:rFonts w:ascii="Times New Roman" w:hAnsi="Times New Roman" w:cs="Times New Roman"/>
          <w:b/>
          <w:bCs/>
          <w:sz w:val="28"/>
          <w:szCs w:val="28"/>
        </w:rPr>
        <w:t>)</w:t>
      </w:r>
    </w:p>
    <w:p w:rsidR="00A90DDD" w:rsidRDefault="00A90DDD" w:rsidP="00A90DDD">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б) для исполнителя - на отказ от исполнения договора </w:t>
      </w:r>
      <w:proofErr w:type="spellStart"/>
      <w:r>
        <w:rPr>
          <w:rFonts w:ascii="Times New Roman" w:hAnsi="Times New Roman" w:cs="Times New Roman"/>
          <w:b/>
          <w:bCs/>
          <w:sz w:val="28"/>
          <w:szCs w:val="28"/>
        </w:rPr>
        <w:t>ресурсоснабжения</w:t>
      </w:r>
      <w:proofErr w:type="spellEnd"/>
      <w:r>
        <w:rPr>
          <w:rFonts w:ascii="Times New Roman" w:hAnsi="Times New Roman" w:cs="Times New Roman"/>
          <w:b/>
          <w:bCs/>
          <w:sz w:val="28"/>
          <w:szCs w:val="28"/>
        </w:rPr>
        <w:t xml:space="preserve">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w:t>
      </w:r>
      <w:r>
        <w:rPr>
          <w:rFonts w:ascii="Times New Roman" w:hAnsi="Times New Roman" w:cs="Times New Roman"/>
          <w:b/>
          <w:bCs/>
          <w:sz w:val="28"/>
          <w:szCs w:val="28"/>
        </w:rPr>
        <w:lastRenderedPageBreak/>
        <w:t xml:space="preserve">момента расторжения договора </w:t>
      </w:r>
      <w:proofErr w:type="spellStart"/>
      <w:r>
        <w:rPr>
          <w:rFonts w:ascii="Times New Roman" w:hAnsi="Times New Roman" w:cs="Times New Roman"/>
          <w:b/>
          <w:bCs/>
          <w:sz w:val="28"/>
          <w:szCs w:val="28"/>
        </w:rPr>
        <w:t>ресурсоснабжения</w:t>
      </w:r>
      <w:proofErr w:type="spellEnd"/>
      <w:r>
        <w:rPr>
          <w:rFonts w:ascii="Times New Roman" w:hAnsi="Times New Roman" w:cs="Times New Roman"/>
          <w:b/>
          <w:bCs/>
          <w:sz w:val="28"/>
          <w:szCs w:val="28"/>
        </w:rPr>
        <w:t xml:space="preserve"> коммунального ресурса в полном объеме и исполнение иных возникших до момента расторжения договора </w:t>
      </w:r>
      <w:proofErr w:type="spellStart"/>
      <w:r>
        <w:rPr>
          <w:rFonts w:ascii="Times New Roman" w:hAnsi="Times New Roman" w:cs="Times New Roman"/>
          <w:b/>
          <w:bCs/>
          <w:sz w:val="28"/>
          <w:szCs w:val="28"/>
        </w:rPr>
        <w:t>ресурсоснабжения</w:t>
      </w:r>
      <w:proofErr w:type="spellEnd"/>
      <w:r>
        <w:rPr>
          <w:rFonts w:ascii="Times New Roman" w:hAnsi="Times New Roman" w:cs="Times New Roman"/>
          <w:b/>
          <w:bCs/>
          <w:sz w:val="28"/>
          <w:szCs w:val="28"/>
        </w:rPr>
        <w:t xml:space="preserve"> обязательств, в том числе обязательств, возникших вследствие применения мер ответственности за нарушение договора, либо отказ от исполнения договора </w:t>
      </w:r>
      <w:proofErr w:type="spellStart"/>
      <w:r>
        <w:rPr>
          <w:rFonts w:ascii="Times New Roman" w:hAnsi="Times New Roman" w:cs="Times New Roman"/>
          <w:b/>
          <w:bCs/>
          <w:sz w:val="28"/>
          <w:szCs w:val="28"/>
        </w:rPr>
        <w:t>ресурсоснабжения</w:t>
      </w:r>
      <w:proofErr w:type="spellEnd"/>
      <w:r>
        <w:rPr>
          <w:rFonts w:ascii="Times New Roman" w:hAnsi="Times New Roman" w:cs="Times New Roman"/>
          <w:b/>
          <w:bCs/>
          <w:sz w:val="28"/>
          <w:szCs w:val="28"/>
        </w:rPr>
        <w:t xml:space="preserve">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rsidR="00A90DDD" w:rsidRDefault="00A90DDD" w:rsidP="00A90DD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пп</w:t>
      </w:r>
      <w:proofErr w:type="spellEnd"/>
      <w:r>
        <w:rPr>
          <w:rFonts w:ascii="Times New Roman" w:hAnsi="Times New Roman" w:cs="Times New Roman"/>
          <w:b/>
          <w:bCs/>
          <w:sz w:val="28"/>
          <w:szCs w:val="28"/>
        </w:rPr>
        <w:t xml:space="preserve">. "б" в ред. </w:t>
      </w:r>
      <w:hyperlink r:id="rId11" w:history="1">
        <w:r>
          <w:rPr>
            <w:rFonts w:ascii="Times New Roman" w:hAnsi="Times New Roman" w:cs="Times New Roman"/>
            <w:b/>
            <w:bCs/>
            <w:color w:val="0000FF"/>
            <w:sz w:val="28"/>
            <w:szCs w:val="28"/>
          </w:rPr>
          <w:t>Постановления</w:t>
        </w:r>
      </w:hyperlink>
      <w:r>
        <w:rPr>
          <w:rFonts w:ascii="Times New Roman" w:hAnsi="Times New Roman" w:cs="Times New Roman"/>
          <w:b/>
          <w:bCs/>
          <w:sz w:val="28"/>
          <w:szCs w:val="28"/>
        </w:rPr>
        <w:t xml:space="preserve"> Правительства РФ от 29.06.2016 N 603)</w:t>
      </w:r>
    </w:p>
    <w:p w:rsidR="00A90DDD" w:rsidRDefault="00A90DDD" w:rsidP="00A90DDD">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31. В договоре </w:t>
      </w:r>
      <w:proofErr w:type="spellStart"/>
      <w:r>
        <w:rPr>
          <w:rFonts w:ascii="Times New Roman" w:hAnsi="Times New Roman" w:cs="Times New Roman"/>
          <w:b/>
          <w:bCs/>
          <w:sz w:val="28"/>
          <w:szCs w:val="28"/>
        </w:rPr>
        <w:t>ресурсоснабжения</w:t>
      </w:r>
      <w:proofErr w:type="spellEnd"/>
      <w:r>
        <w:rPr>
          <w:rFonts w:ascii="Times New Roman" w:hAnsi="Times New Roman" w:cs="Times New Roman"/>
          <w:b/>
          <w:bCs/>
          <w:sz w:val="28"/>
          <w:szCs w:val="28"/>
        </w:rPr>
        <w:t xml:space="preserve">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w:t>
      </w:r>
      <w:proofErr w:type="spellStart"/>
      <w:r>
        <w:rPr>
          <w:rFonts w:ascii="Times New Roman" w:hAnsi="Times New Roman" w:cs="Times New Roman"/>
          <w:b/>
          <w:bCs/>
          <w:sz w:val="28"/>
          <w:szCs w:val="28"/>
        </w:rPr>
        <w:t>ресурсоснабжающую</w:t>
      </w:r>
      <w:proofErr w:type="spellEnd"/>
      <w:r>
        <w:rPr>
          <w:rFonts w:ascii="Times New Roman" w:hAnsi="Times New Roman" w:cs="Times New Roman"/>
          <w:b/>
          <w:bCs/>
          <w:sz w:val="28"/>
          <w:szCs w:val="28"/>
        </w:rPr>
        <w:t xml:space="preserve"> организацию о наступлении указанного обстоятельства в предусмотренные договором </w:t>
      </w:r>
      <w:proofErr w:type="spellStart"/>
      <w:r>
        <w:rPr>
          <w:rFonts w:ascii="Times New Roman" w:hAnsi="Times New Roman" w:cs="Times New Roman"/>
          <w:b/>
          <w:bCs/>
          <w:sz w:val="28"/>
          <w:szCs w:val="28"/>
        </w:rPr>
        <w:t>ресурсоснабжения</w:t>
      </w:r>
      <w:proofErr w:type="spellEnd"/>
      <w:r>
        <w:rPr>
          <w:rFonts w:ascii="Times New Roman" w:hAnsi="Times New Roman" w:cs="Times New Roman"/>
          <w:b/>
          <w:bCs/>
          <w:sz w:val="28"/>
          <w:szCs w:val="28"/>
        </w:rPr>
        <w:t xml:space="preserve"> сроки.</w:t>
      </w:r>
    </w:p>
    <w:p w:rsidR="00A90DDD" w:rsidRDefault="00A90DDD" w:rsidP="00A90DD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 31 в ред. </w:t>
      </w:r>
      <w:hyperlink r:id="rId12" w:history="1">
        <w:r>
          <w:rPr>
            <w:rFonts w:ascii="Times New Roman" w:hAnsi="Times New Roman" w:cs="Times New Roman"/>
            <w:b/>
            <w:bCs/>
            <w:color w:val="0000FF"/>
            <w:sz w:val="28"/>
            <w:szCs w:val="28"/>
          </w:rPr>
          <w:t>Постановления</w:t>
        </w:r>
      </w:hyperlink>
      <w:r>
        <w:rPr>
          <w:rFonts w:ascii="Times New Roman" w:hAnsi="Times New Roman" w:cs="Times New Roman"/>
          <w:b/>
          <w:bCs/>
          <w:sz w:val="28"/>
          <w:szCs w:val="28"/>
        </w:rPr>
        <w:t xml:space="preserve"> Правительства РФ от 26.12.2016 N 1498)</w:t>
      </w:r>
    </w:p>
    <w:p w:rsidR="00A90DDD" w:rsidRDefault="00A90DDD" w:rsidP="00A90DDD">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32. Договор </w:t>
      </w:r>
      <w:proofErr w:type="spellStart"/>
      <w:r>
        <w:rPr>
          <w:rFonts w:ascii="Times New Roman" w:hAnsi="Times New Roman" w:cs="Times New Roman"/>
          <w:b/>
          <w:bCs/>
          <w:sz w:val="28"/>
          <w:szCs w:val="28"/>
        </w:rPr>
        <w:t>ресурсоснабжения</w:t>
      </w:r>
      <w:proofErr w:type="spellEnd"/>
      <w:r>
        <w:rPr>
          <w:rFonts w:ascii="Times New Roman" w:hAnsi="Times New Roman" w:cs="Times New Roman"/>
          <w:b/>
          <w:bCs/>
          <w:sz w:val="28"/>
          <w:szCs w:val="28"/>
        </w:rPr>
        <w:t xml:space="preserve">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A90DDD" w:rsidRDefault="00A90DDD" w:rsidP="00A90DD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 32 введен </w:t>
      </w:r>
      <w:hyperlink r:id="rId13" w:history="1">
        <w:r>
          <w:rPr>
            <w:rFonts w:ascii="Times New Roman" w:hAnsi="Times New Roman" w:cs="Times New Roman"/>
            <w:b/>
            <w:bCs/>
            <w:color w:val="0000FF"/>
            <w:sz w:val="28"/>
            <w:szCs w:val="28"/>
          </w:rPr>
          <w:t>Постановлением</w:t>
        </w:r>
      </w:hyperlink>
      <w:r>
        <w:rPr>
          <w:rFonts w:ascii="Times New Roman" w:hAnsi="Times New Roman" w:cs="Times New Roman"/>
          <w:b/>
          <w:bCs/>
          <w:sz w:val="28"/>
          <w:szCs w:val="28"/>
        </w:rPr>
        <w:t xml:space="preserve"> Правительства РФ от 25.12.2015 N 1434)</w:t>
      </w:r>
      <w:r w:rsidR="00990F68">
        <w:rPr>
          <w:rFonts w:ascii="Times New Roman" w:hAnsi="Times New Roman" w:cs="Times New Roman"/>
          <w:b/>
          <w:bCs/>
          <w:sz w:val="28"/>
          <w:szCs w:val="28"/>
        </w:rPr>
        <w:t>.</w:t>
      </w:r>
    </w:p>
    <w:p w:rsidR="00990F68" w:rsidRDefault="00990F68" w:rsidP="00A90DDD">
      <w:pPr>
        <w:autoSpaceDE w:val="0"/>
        <w:autoSpaceDN w:val="0"/>
        <w:adjustRightInd w:val="0"/>
        <w:spacing w:after="0" w:line="240" w:lineRule="auto"/>
        <w:jc w:val="both"/>
        <w:rPr>
          <w:rFonts w:ascii="Times New Roman" w:hAnsi="Times New Roman" w:cs="Times New Roman"/>
          <w:b/>
          <w:bCs/>
          <w:sz w:val="28"/>
          <w:szCs w:val="28"/>
        </w:rPr>
      </w:pPr>
    </w:p>
    <w:p w:rsidR="000C0BED" w:rsidRDefault="003201C2" w:rsidP="003201C2">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Кроме того, в соответствии с положением ч. 8 ст. 163 ЖК РФ изменение и (или) расторжение договора управления многоквартирным домом осуществляются в порядке, предусмотренном гражданским </w:t>
      </w:r>
      <w:hyperlink r:id="rId14" w:history="1">
        <w:r>
          <w:rPr>
            <w:rFonts w:ascii="Times New Roman" w:hAnsi="Times New Roman" w:cs="Times New Roman"/>
            <w:b/>
            <w:bCs/>
            <w:color w:val="0000FF"/>
            <w:sz w:val="28"/>
            <w:szCs w:val="28"/>
          </w:rPr>
          <w:t>законодательством.</w:t>
        </w:r>
      </w:hyperlink>
      <w:r>
        <w:rPr>
          <w:rFonts w:ascii="Times New Roman" w:hAnsi="Times New Roman" w:cs="Times New Roman"/>
          <w:b/>
          <w:bCs/>
          <w:sz w:val="28"/>
          <w:szCs w:val="28"/>
        </w:rPr>
        <w:t xml:space="preserve"> При этом согласно ч.1 ст</w:t>
      </w:r>
      <w:r w:rsidR="00990F68">
        <w:rPr>
          <w:rFonts w:ascii="Times New Roman" w:hAnsi="Times New Roman" w:cs="Times New Roman"/>
          <w:b/>
          <w:bCs/>
          <w:sz w:val="28"/>
          <w:szCs w:val="28"/>
        </w:rPr>
        <w:t>.</w:t>
      </w:r>
      <w:r>
        <w:rPr>
          <w:rFonts w:ascii="Times New Roman" w:hAnsi="Times New Roman" w:cs="Times New Roman"/>
          <w:b/>
          <w:bCs/>
          <w:sz w:val="28"/>
          <w:szCs w:val="28"/>
        </w:rPr>
        <w:t xml:space="preserve"> 450 ГК РФ изменение и расторжение договора возможны по соглашению сторон, если иное не предусмотрено настоящим кодексом, другими законами или договорами.</w:t>
      </w:r>
    </w:p>
    <w:p w:rsidR="003201C2" w:rsidRDefault="000C0BED" w:rsidP="000C0BED">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На основании положений п.</w:t>
      </w:r>
      <w:r w:rsidRPr="000C0BED">
        <w:rPr>
          <w:rFonts w:ascii="Times New Roman" w:hAnsi="Times New Roman" w:cs="Times New Roman"/>
          <w:b/>
          <w:bCs/>
          <w:sz w:val="28"/>
          <w:szCs w:val="28"/>
        </w:rPr>
        <w:t xml:space="preserve">18 </w:t>
      </w:r>
      <w:hyperlink r:id="rId15" w:history="1">
        <w:r w:rsidRPr="000C0BED">
          <w:rPr>
            <w:rFonts w:ascii="Times New Roman" w:hAnsi="Times New Roman" w:cs="Times New Roman"/>
            <w:b/>
            <w:bCs/>
            <w:sz w:val="28"/>
            <w:szCs w:val="28"/>
          </w:rPr>
          <w:t>статьи 12</w:t>
        </w:r>
      </w:hyperlink>
      <w:r>
        <w:rPr>
          <w:rFonts w:ascii="Times New Roman" w:hAnsi="Times New Roman" w:cs="Times New Roman"/>
          <w:b/>
          <w:bCs/>
          <w:sz w:val="28"/>
          <w:szCs w:val="28"/>
        </w:rPr>
        <w:t xml:space="preserve"> Федерального закона N 176-ФЗ</w:t>
      </w:r>
      <w:r w:rsidR="00990F68">
        <w:rPr>
          <w:rFonts w:ascii="Times New Roman" w:hAnsi="Times New Roman" w:cs="Times New Roman"/>
          <w:b/>
          <w:bCs/>
          <w:sz w:val="28"/>
          <w:szCs w:val="28"/>
        </w:rPr>
        <w:t xml:space="preserve"> </w:t>
      </w:r>
      <w:r>
        <w:rPr>
          <w:rFonts w:ascii="Times New Roman" w:hAnsi="Times New Roman" w:cs="Times New Roman"/>
          <w:b/>
          <w:bCs/>
          <w:sz w:val="28"/>
          <w:szCs w:val="28"/>
        </w:rPr>
        <w:t>о</w:t>
      </w:r>
      <w:r w:rsidR="00990F68">
        <w:rPr>
          <w:rFonts w:ascii="Times New Roman" w:hAnsi="Times New Roman" w:cs="Times New Roman"/>
          <w:b/>
          <w:bCs/>
          <w:sz w:val="28"/>
          <w:szCs w:val="28"/>
        </w:rPr>
        <w:t>снованием для принятия решения управляющей организации о расторжении ресурсного договора с РСО может быть только решение собрания собственников помещения МКД по вопросу «О порядке предоставления ком</w:t>
      </w:r>
      <w:r w:rsidR="00C1103D">
        <w:rPr>
          <w:rFonts w:ascii="Times New Roman" w:hAnsi="Times New Roman" w:cs="Times New Roman"/>
          <w:b/>
          <w:bCs/>
          <w:sz w:val="28"/>
          <w:szCs w:val="28"/>
        </w:rPr>
        <w:t>мунальной услуги по (</w:t>
      </w:r>
      <w:r>
        <w:rPr>
          <w:rFonts w:ascii="Times New Roman" w:hAnsi="Times New Roman" w:cs="Times New Roman"/>
          <w:b/>
          <w:bCs/>
          <w:sz w:val="28"/>
          <w:szCs w:val="28"/>
        </w:rPr>
        <w:t>холодному</w:t>
      </w:r>
      <w:r w:rsidR="00C1103D">
        <w:rPr>
          <w:rFonts w:ascii="Times New Roman" w:hAnsi="Times New Roman" w:cs="Times New Roman"/>
          <w:b/>
          <w:bCs/>
          <w:sz w:val="28"/>
          <w:szCs w:val="28"/>
        </w:rPr>
        <w:t xml:space="preserve"> или горячему водоснабжению</w:t>
      </w:r>
      <w:r>
        <w:rPr>
          <w:rFonts w:ascii="Times New Roman" w:hAnsi="Times New Roman" w:cs="Times New Roman"/>
          <w:b/>
          <w:bCs/>
          <w:sz w:val="28"/>
          <w:szCs w:val="28"/>
        </w:rPr>
        <w:t xml:space="preserve"> и водоотведению или энергоснабжению или</w:t>
      </w:r>
      <w:r w:rsidR="00C1103D">
        <w:rPr>
          <w:rFonts w:ascii="Times New Roman" w:hAnsi="Times New Roman" w:cs="Times New Roman"/>
          <w:b/>
          <w:bCs/>
          <w:sz w:val="28"/>
          <w:szCs w:val="28"/>
        </w:rPr>
        <w:t xml:space="preserve"> теплоснабжению)»</w:t>
      </w:r>
      <w:r w:rsidR="00990F68">
        <w:rPr>
          <w:rFonts w:ascii="Times New Roman" w:hAnsi="Times New Roman" w:cs="Times New Roman"/>
          <w:b/>
          <w:bCs/>
          <w:sz w:val="28"/>
          <w:szCs w:val="28"/>
        </w:rPr>
        <w:t xml:space="preserve">. </w:t>
      </w:r>
      <w:r w:rsidR="00C1103D">
        <w:rPr>
          <w:rFonts w:ascii="Times New Roman" w:hAnsi="Times New Roman" w:cs="Times New Roman"/>
          <w:b/>
          <w:bCs/>
          <w:sz w:val="28"/>
          <w:szCs w:val="28"/>
        </w:rPr>
        <w:t>При этом формулировка решения собственников должна быть примерно такой: «</w:t>
      </w:r>
      <w:r w:rsidR="00C939A5">
        <w:rPr>
          <w:rFonts w:ascii="Times New Roman" w:hAnsi="Times New Roman" w:cs="Times New Roman"/>
          <w:b/>
          <w:bCs/>
          <w:sz w:val="28"/>
          <w:szCs w:val="28"/>
        </w:rPr>
        <w:t xml:space="preserve">Исключить </w:t>
      </w:r>
      <w:r w:rsidR="00C1103D">
        <w:rPr>
          <w:rFonts w:ascii="Times New Roman" w:hAnsi="Times New Roman" w:cs="Times New Roman"/>
          <w:b/>
          <w:bCs/>
          <w:sz w:val="28"/>
          <w:szCs w:val="28"/>
        </w:rPr>
        <w:t>с (указать месяц и год) из договора управления МКД обязанность управляющей организации по предоставлению</w:t>
      </w:r>
      <w:r w:rsidR="00C939A5">
        <w:rPr>
          <w:rFonts w:ascii="Times New Roman" w:hAnsi="Times New Roman" w:cs="Times New Roman"/>
          <w:b/>
          <w:bCs/>
          <w:sz w:val="28"/>
          <w:szCs w:val="28"/>
        </w:rPr>
        <w:t xml:space="preserve"> коммунальной услуги (указать вид коммунальной услуги) и поручить управляющей организации ООО «________» довести изменённый договор управления до собственников (нанимателей) помещений путём размещения на информационных стендах в МКД или другим общедоступным способом. Собственникам помещений заключить с РСО (указать наименование) с (указать месяц, год) договоры о предоставлении коммунальной услуги (указать вид) без оформления в письменной форме, на условиях, предусмотренных Правилами предоставления коммунальных услуг»</w:t>
      </w:r>
      <w:r w:rsidR="009C748E">
        <w:rPr>
          <w:rFonts w:ascii="Times New Roman" w:hAnsi="Times New Roman" w:cs="Times New Roman"/>
          <w:b/>
          <w:bCs/>
          <w:sz w:val="28"/>
          <w:szCs w:val="28"/>
        </w:rPr>
        <w:t>.</w:t>
      </w:r>
    </w:p>
    <w:p w:rsidR="009C748E" w:rsidRDefault="009C748E" w:rsidP="009C748E">
      <w:pPr>
        <w:autoSpaceDE w:val="0"/>
        <w:autoSpaceDN w:val="0"/>
        <w:adjustRightInd w:val="0"/>
        <w:spacing w:after="0" w:line="240" w:lineRule="auto"/>
        <w:ind w:firstLine="540"/>
        <w:jc w:val="both"/>
        <w:rPr>
          <w:rFonts w:ascii="Times New Roman" w:hAnsi="Times New Roman" w:cs="Times New Roman"/>
          <w:b/>
          <w:bCs/>
          <w:sz w:val="28"/>
          <w:szCs w:val="28"/>
          <w:u w:val="single"/>
        </w:rPr>
      </w:pPr>
      <w:r>
        <w:rPr>
          <w:rFonts w:ascii="Times New Roman" w:hAnsi="Times New Roman" w:cs="Times New Roman"/>
          <w:b/>
          <w:bCs/>
          <w:sz w:val="28"/>
          <w:szCs w:val="28"/>
        </w:rPr>
        <w:t xml:space="preserve">Поскольку жилищное законодательство допускает отсутствие заключенного между управляющей организацией и РСО договора </w:t>
      </w:r>
      <w:proofErr w:type="spellStart"/>
      <w:r>
        <w:rPr>
          <w:rFonts w:ascii="Times New Roman" w:hAnsi="Times New Roman" w:cs="Times New Roman"/>
          <w:b/>
          <w:bCs/>
          <w:sz w:val="28"/>
          <w:szCs w:val="28"/>
        </w:rPr>
        <w:t>ресурсоснабжения</w:t>
      </w:r>
      <w:proofErr w:type="spellEnd"/>
      <w:r>
        <w:rPr>
          <w:rFonts w:ascii="Times New Roman" w:hAnsi="Times New Roman" w:cs="Times New Roman"/>
          <w:b/>
          <w:bCs/>
          <w:sz w:val="28"/>
          <w:szCs w:val="28"/>
        </w:rPr>
        <w:t xml:space="preserve"> в случаях, предусмотренных </w:t>
      </w:r>
      <w:hyperlink r:id="rId16" w:history="1">
        <w:r>
          <w:rPr>
            <w:rFonts w:ascii="Times New Roman" w:hAnsi="Times New Roman" w:cs="Times New Roman"/>
            <w:b/>
            <w:bCs/>
            <w:color w:val="0000FF"/>
            <w:sz w:val="28"/>
            <w:szCs w:val="28"/>
          </w:rPr>
          <w:t>частями 17</w:t>
        </w:r>
      </w:hyperlink>
      <w:r>
        <w:rPr>
          <w:rFonts w:ascii="Times New Roman" w:hAnsi="Times New Roman" w:cs="Times New Roman"/>
          <w:b/>
          <w:bCs/>
          <w:sz w:val="28"/>
          <w:szCs w:val="28"/>
        </w:rPr>
        <w:t xml:space="preserve"> и </w:t>
      </w:r>
      <w:hyperlink r:id="rId17" w:history="1">
        <w:r>
          <w:rPr>
            <w:rFonts w:ascii="Times New Roman" w:hAnsi="Times New Roman" w:cs="Times New Roman"/>
            <w:b/>
            <w:bCs/>
            <w:color w:val="0000FF"/>
            <w:sz w:val="28"/>
            <w:szCs w:val="28"/>
          </w:rPr>
          <w:t>18 статьи 12</w:t>
        </w:r>
      </w:hyperlink>
      <w:r>
        <w:rPr>
          <w:rFonts w:ascii="Times New Roman" w:hAnsi="Times New Roman" w:cs="Times New Roman"/>
          <w:b/>
          <w:bCs/>
          <w:sz w:val="28"/>
          <w:szCs w:val="28"/>
        </w:rPr>
        <w:t xml:space="preserve"> Федерального закона N 176-ФЗ, </w:t>
      </w:r>
      <w:hyperlink r:id="rId18" w:history="1">
        <w:r>
          <w:rPr>
            <w:rFonts w:ascii="Times New Roman" w:hAnsi="Times New Roman" w:cs="Times New Roman"/>
            <w:b/>
            <w:bCs/>
            <w:color w:val="0000FF"/>
            <w:sz w:val="28"/>
            <w:szCs w:val="28"/>
          </w:rPr>
          <w:t>пунктом 30</w:t>
        </w:r>
      </w:hyperlink>
      <w:r>
        <w:rPr>
          <w:rFonts w:ascii="Times New Roman" w:hAnsi="Times New Roman" w:cs="Times New Roman"/>
          <w:b/>
          <w:bCs/>
          <w:sz w:val="28"/>
          <w:szCs w:val="28"/>
        </w:rPr>
        <w:t xml:space="preserve"> Правил N 124, </w:t>
      </w:r>
      <w:hyperlink r:id="rId19" w:history="1">
        <w:r>
          <w:rPr>
            <w:rFonts w:ascii="Times New Roman" w:hAnsi="Times New Roman" w:cs="Times New Roman"/>
            <w:b/>
            <w:bCs/>
            <w:color w:val="0000FF"/>
            <w:sz w:val="28"/>
            <w:szCs w:val="28"/>
          </w:rPr>
          <w:t>пунктом 14</w:t>
        </w:r>
      </w:hyperlink>
      <w:r>
        <w:rPr>
          <w:rFonts w:ascii="Times New Roman" w:hAnsi="Times New Roman" w:cs="Times New Roman"/>
          <w:b/>
          <w:bCs/>
          <w:sz w:val="28"/>
          <w:szCs w:val="28"/>
        </w:rPr>
        <w:t xml:space="preserve"> и </w:t>
      </w:r>
      <w:hyperlink r:id="rId20" w:history="1">
        <w:r>
          <w:rPr>
            <w:rFonts w:ascii="Times New Roman" w:hAnsi="Times New Roman" w:cs="Times New Roman"/>
            <w:b/>
            <w:bCs/>
            <w:color w:val="0000FF"/>
            <w:sz w:val="28"/>
            <w:szCs w:val="28"/>
          </w:rPr>
          <w:t>17</w:t>
        </w:r>
      </w:hyperlink>
      <w:r>
        <w:rPr>
          <w:rFonts w:ascii="Times New Roman" w:hAnsi="Times New Roman" w:cs="Times New Roman"/>
          <w:b/>
          <w:bCs/>
          <w:sz w:val="28"/>
          <w:szCs w:val="28"/>
        </w:rPr>
        <w:t xml:space="preserve"> Правил N 354, из системного </w:t>
      </w:r>
      <w:r>
        <w:rPr>
          <w:rFonts w:ascii="Times New Roman" w:hAnsi="Times New Roman" w:cs="Times New Roman"/>
          <w:b/>
          <w:bCs/>
          <w:sz w:val="28"/>
          <w:szCs w:val="28"/>
        </w:rPr>
        <w:lastRenderedPageBreak/>
        <w:t xml:space="preserve">толкования указанных норм, а также </w:t>
      </w:r>
      <w:hyperlink r:id="rId21" w:history="1">
        <w:r>
          <w:rPr>
            <w:rFonts w:ascii="Times New Roman" w:hAnsi="Times New Roman" w:cs="Times New Roman"/>
            <w:b/>
            <w:bCs/>
            <w:color w:val="0000FF"/>
            <w:sz w:val="28"/>
            <w:szCs w:val="28"/>
          </w:rPr>
          <w:t>подпунктов "а"</w:t>
        </w:r>
      </w:hyperlink>
      <w:r>
        <w:rPr>
          <w:rFonts w:ascii="Times New Roman" w:hAnsi="Times New Roman" w:cs="Times New Roman"/>
          <w:b/>
          <w:bCs/>
          <w:sz w:val="28"/>
          <w:szCs w:val="28"/>
        </w:rPr>
        <w:t xml:space="preserve"> и </w:t>
      </w:r>
      <w:hyperlink r:id="rId22" w:history="1">
        <w:r>
          <w:rPr>
            <w:rFonts w:ascii="Times New Roman" w:hAnsi="Times New Roman" w:cs="Times New Roman"/>
            <w:b/>
            <w:bCs/>
            <w:color w:val="0000FF"/>
            <w:sz w:val="28"/>
            <w:szCs w:val="28"/>
          </w:rPr>
          <w:t>"б" пункта 3</w:t>
        </w:r>
      </w:hyperlink>
      <w:r>
        <w:rPr>
          <w:rFonts w:ascii="Times New Roman" w:hAnsi="Times New Roman" w:cs="Times New Roman"/>
          <w:b/>
          <w:bCs/>
          <w:sz w:val="28"/>
          <w:szCs w:val="28"/>
        </w:rP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N 1110, </w:t>
      </w:r>
      <w:hyperlink r:id="rId23" w:history="1">
        <w:r>
          <w:rPr>
            <w:rFonts w:ascii="Times New Roman" w:hAnsi="Times New Roman" w:cs="Times New Roman"/>
            <w:b/>
            <w:bCs/>
            <w:color w:val="0000FF"/>
            <w:sz w:val="28"/>
            <w:szCs w:val="28"/>
          </w:rPr>
          <w:t>части 2.3 статьи 161</w:t>
        </w:r>
      </w:hyperlink>
      <w:r>
        <w:rPr>
          <w:rFonts w:ascii="Times New Roman" w:hAnsi="Times New Roman" w:cs="Times New Roman"/>
          <w:b/>
          <w:bCs/>
          <w:sz w:val="28"/>
          <w:szCs w:val="28"/>
        </w:rPr>
        <w:t xml:space="preserve"> ЖК РФ и </w:t>
      </w:r>
      <w:hyperlink r:id="rId24" w:history="1">
        <w:r>
          <w:rPr>
            <w:rFonts w:ascii="Times New Roman" w:hAnsi="Times New Roman" w:cs="Times New Roman"/>
            <w:b/>
            <w:bCs/>
            <w:color w:val="0000FF"/>
            <w:sz w:val="28"/>
            <w:szCs w:val="28"/>
          </w:rPr>
          <w:t>части 2 статьи 162</w:t>
        </w:r>
      </w:hyperlink>
      <w:r>
        <w:rPr>
          <w:rFonts w:ascii="Times New Roman" w:hAnsi="Times New Roman" w:cs="Times New Roman"/>
          <w:b/>
          <w:bCs/>
          <w:sz w:val="28"/>
          <w:szCs w:val="28"/>
        </w:rPr>
        <w:t xml:space="preserve"> ЖК РФ следует, что не</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предоставление управляющими организациями коммунальных услуг либо предоставление коммунальных услуг ненадлежащего качества собственникам (пользователям) помещений в многоквартирных домах </w:t>
      </w:r>
      <w:r w:rsidRPr="009C748E">
        <w:rPr>
          <w:rFonts w:ascii="Times New Roman" w:hAnsi="Times New Roman" w:cs="Times New Roman"/>
          <w:b/>
          <w:bCs/>
          <w:color w:val="C00000"/>
          <w:sz w:val="28"/>
          <w:szCs w:val="28"/>
          <w:highlight w:val="yellow"/>
          <w:u w:val="single"/>
        </w:rPr>
        <w:t xml:space="preserve">может рассматриваться в качестве нарушения управляющими организациями установленных лицензионных требований только в случае, когда между управляющей организацией и РСО заключен договор </w:t>
      </w:r>
      <w:proofErr w:type="spellStart"/>
      <w:r w:rsidRPr="009C748E">
        <w:rPr>
          <w:rFonts w:ascii="Times New Roman" w:hAnsi="Times New Roman" w:cs="Times New Roman"/>
          <w:b/>
          <w:bCs/>
          <w:color w:val="C00000"/>
          <w:sz w:val="28"/>
          <w:szCs w:val="28"/>
          <w:highlight w:val="yellow"/>
          <w:u w:val="single"/>
        </w:rPr>
        <w:t>ресурсоснабжения</w:t>
      </w:r>
      <w:proofErr w:type="spellEnd"/>
      <w:r w:rsidRPr="009C748E">
        <w:rPr>
          <w:rFonts w:ascii="Times New Roman" w:hAnsi="Times New Roman" w:cs="Times New Roman"/>
          <w:b/>
          <w:bCs/>
          <w:sz w:val="28"/>
          <w:szCs w:val="28"/>
          <w:u w:val="single"/>
        </w:rPr>
        <w:t>.</w:t>
      </w:r>
    </w:p>
    <w:p w:rsidR="000C0BED" w:rsidRPr="0089375C" w:rsidRDefault="000C0BED" w:rsidP="009C748E">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r w:rsidRPr="0089375C">
        <w:rPr>
          <w:rFonts w:ascii="Times New Roman" w:hAnsi="Times New Roman" w:cs="Times New Roman"/>
          <w:b/>
          <w:bCs/>
          <w:color w:val="C00000"/>
          <w:sz w:val="28"/>
          <w:szCs w:val="28"/>
          <w:highlight w:val="yellow"/>
          <w:u w:val="single"/>
        </w:rPr>
        <w:t>Таким образом</w:t>
      </w:r>
      <w:r w:rsidR="0089375C" w:rsidRPr="0089375C">
        <w:rPr>
          <w:rFonts w:ascii="Times New Roman" w:hAnsi="Times New Roman" w:cs="Times New Roman"/>
          <w:b/>
          <w:bCs/>
          <w:color w:val="C00000"/>
          <w:sz w:val="28"/>
          <w:szCs w:val="28"/>
          <w:highlight w:val="yellow"/>
          <w:u w:val="single"/>
        </w:rPr>
        <w:t xml:space="preserve"> расторжение договора </w:t>
      </w:r>
      <w:proofErr w:type="spellStart"/>
      <w:r w:rsidR="0089375C" w:rsidRPr="0089375C">
        <w:rPr>
          <w:rFonts w:ascii="Times New Roman" w:hAnsi="Times New Roman" w:cs="Times New Roman"/>
          <w:b/>
          <w:bCs/>
          <w:color w:val="C00000"/>
          <w:sz w:val="28"/>
          <w:szCs w:val="28"/>
          <w:highlight w:val="yellow"/>
          <w:u w:val="single"/>
        </w:rPr>
        <w:t>ресурсоснабжения</w:t>
      </w:r>
      <w:proofErr w:type="spellEnd"/>
      <w:r w:rsidR="0089375C" w:rsidRPr="0089375C">
        <w:rPr>
          <w:rFonts w:ascii="Times New Roman" w:hAnsi="Times New Roman" w:cs="Times New Roman"/>
          <w:b/>
          <w:bCs/>
          <w:color w:val="C00000"/>
          <w:sz w:val="28"/>
          <w:szCs w:val="28"/>
          <w:highlight w:val="yellow"/>
          <w:u w:val="single"/>
        </w:rPr>
        <w:t>, заключенного между УО и РСО в целях предоставления коммунальных услуг</w:t>
      </w:r>
      <w:r w:rsidR="0089375C">
        <w:rPr>
          <w:rFonts w:ascii="Times New Roman" w:hAnsi="Times New Roman" w:cs="Times New Roman"/>
          <w:b/>
          <w:bCs/>
          <w:color w:val="C00000"/>
          <w:sz w:val="28"/>
          <w:szCs w:val="28"/>
          <w:highlight w:val="yellow"/>
          <w:u w:val="single"/>
        </w:rPr>
        <w:t xml:space="preserve"> собственникам и нанимателям жилых помещений в МКД</w:t>
      </w:r>
      <w:r w:rsidR="0089375C" w:rsidRPr="0089375C">
        <w:rPr>
          <w:rFonts w:ascii="Times New Roman" w:hAnsi="Times New Roman" w:cs="Times New Roman"/>
          <w:b/>
          <w:bCs/>
          <w:color w:val="C00000"/>
          <w:sz w:val="28"/>
          <w:szCs w:val="28"/>
          <w:highlight w:val="yellow"/>
          <w:u w:val="single"/>
        </w:rPr>
        <w:t xml:space="preserve">, в связи с приведёнными выше </w:t>
      </w:r>
      <w:r w:rsidR="0089375C">
        <w:rPr>
          <w:rFonts w:ascii="Times New Roman" w:hAnsi="Times New Roman" w:cs="Times New Roman"/>
          <w:b/>
          <w:bCs/>
          <w:color w:val="C00000"/>
          <w:sz w:val="28"/>
          <w:szCs w:val="28"/>
          <w:highlight w:val="yellow"/>
          <w:u w:val="single"/>
        </w:rPr>
        <w:t xml:space="preserve">условиями и </w:t>
      </w:r>
      <w:r w:rsidR="0089375C" w:rsidRPr="0089375C">
        <w:rPr>
          <w:rFonts w:ascii="Times New Roman" w:hAnsi="Times New Roman" w:cs="Times New Roman"/>
          <w:b/>
          <w:bCs/>
          <w:color w:val="C00000"/>
          <w:sz w:val="28"/>
          <w:szCs w:val="28"/>
          <w:highlight w:val="yellow"/>
          <w:u w:val="single"/>
        </w:rPr>
        <w:t>обстоятельствами</w:t>
      </w:r>
      <w:r w:rsidR="0089375C" w:rsidRPr="0089375C">
        <w:rPr>
          <w:rFonts w:ascii="Times New Roman" w:hAnsi="Times New Roman" w:cs="Times New Roman"/>
          <w:b/>
          <w:bCs/>
          <w:color w:val="C00000"/>
          <w:sz w:val="28"/>
          <w:szCs w:val="28"/>
          <w:highlight w:val="yellow"/>
          <w:u w:val="single"/>
        </w:rPr>
        <w:t>, не может рассматриваться как нарушение УО установленных лицензионных требований.</w:t>
      </w:r>
    </w:p>
    <w:p w:rsidR="0089375C" w:rsidRDefault="0089375C" w:rsidP="0089375C">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u w:val="single"/>
        </w:rPr>
        <w:t>----------------------------------------------------------------------------------------------------------------</w:t>
      </w:r>
    </w:p>
    <w:p w:rsidR="009C748E" w:rsidRDefault="009C748E" w:rsidP="003201C2">
      <w:pPr>
        <w:autoSpaceDE w:val="0"/>
        <w:autoSpaceDN w:val="0"/>
        <w:adjustRightInd w:val="0"/>
        <w:spacing w:after="0" w:line="240" w:lineRule="auto"/>
        <w:ind w:firstLine="540"/>
        <w:jc w:val="both"/>
        <w:rPr>
          <w:rFonts w:ascii="Times New Roman" w:hAnsi="Times New Roman" w:cs="Times New Roman"/>
          <w:b/>
          <w:bCs/>
          <w:sz w:val="28"/>
          <w:szCs w:val="28"/>
        </w:rPr>
      </w:pPr>
    </w:p>
    <w:p w:rsidR="003201C2" w:rsidRDefault="003201C2" w:rsidP="00A90DDD">
      <w:pPr>
        <w:autoSpaceDE w:val="0"/>
        <w:autoSpaceDN w:val="0"/>
        <w:adjustRightInd w:val="0"/>
        <w:spacing w:after="0" w:line="240" w:lineRule="auto"/>
        <w:jc w:val="both"/>
        <w:rPr>
          <w:rFonts w:ascii="Times New Roman" w:hAnsi="Times New Roman" w:cs="Times New Roman"/>
          <w:b/>
          <w:bCs/>
          <w:sz w:val="28"/>
          <w:szCs w:val="28"/>
        </w:rPr>
      </w:pPr>
    </w:p>
    <w:p w:rsidR="005D01F0" w:rsidRPr="005D01F0" w:rsidRDefault="003611D8" w:rsidP="005D01F0">
      <w:pPr>
        <w:spacing w:after="280" w:afterAutospacing="1"/>
        <w:rPr>
          <w:rFonts w:ascii="Times New Roman" w:eastAsia="Times New Roman" w:hAnsi="Times New Roman" w:cs="Times New Roman"/>
          <w:color w:val="1F3864" w:themeColor="accent5" w:themeShade="80"/>
          <w:sz w:val="36"/>
          <w:szCs w:val="36"/>
          <w:u w:val="single"/>
          <w:lang w:eastAsia="ru-RU"/>
        </w:rPr>
      </w:pPr>
      <w:r>
        <w:rPr>
          <w:rFonts w:ascii="Times New Roman" w:hAnsi="Times New Roman" w:cs="Times New Roman"/>
          <w:b/>
          <w:color w:val="1F3864" w:themeColor="accent5" w:themeShade="80"/>
          <w:sz w:val="36"/>
          <w:szCs w:val="36"/>
          <w:u w:val="single"/>
        </w:rPr>
        <w:t>2</w:t>
      </w:r>
      <w:r w:rsidR="005D01F0" w:rsidRPr="005D01F0">
        <w:rPr>
          <w:rFonts w:ascii="Times New Roman" w:hAnsi="Times New Roman" w:cs="Times New Roman"/>
          <w:b/>
          <w:color w:val="1F3864" w:themeColor="accent5" w:themeShade="80"/>
          <w:sz w:val="36"/>
          <w:szCs w:val="36"/>
          <w:u w:val="single"/>
        </w:rPr>
        <w:t>.</w:t>
      </w:r>
      <w:r w:rsidR="005D01F0" w:rsidRPr="005D01F0">
        <w:rPr>
          <w:rFonts w:ascii="Times New Roman" w:eastAsia="Times New Roman" w:hAnsi="Times New Roman" w:cs="Times New Roman"/>
          <w:b/>
          <w:bCs/>
          <w:color w:val="1F3864" w:themeColor="accent5" w:themeShade="80"/>
          <w:sz w:val="36"/>
          <w:szCs w:val="36"/>
          <w:u w:val="single"/>
          <w:lang w:eastAsia="ru-RU"/>
        </w:rPr>
        <w:t xml:space="preserve"> РСО не </w:t>
      </w:r>
      <w:r w:rsidR="00197E38">
        <w:rPr>
          <w:rFonts w:ascii="Times New Roman" w:eastAsia="Times New Roman" w:hAnsi="Times New Roman" w:cs="Times New Roman"/>
          <w:b/>
          <w:bCs/>
          <w:color w:val="1F3864" w:themeColor="accent5" w:themeShade="80"/>
          <w:sz w:val="36"/>
          <w:szCs w:val="36"/>
          <w:u w:val="single"/>
          <w:lang w:eastAsia="ru-RU"/>
        </w:rPr>
        <w:t>в праве применя</w:t>
      </w:r>
      <w:r w:rsidR="005D01F0" w:rsidRPr="005D01F0">
        <w:rPr>
          <w:rFonts w:ascii="Times New Roman" w:eastAsia="Times New Roman" w:hAnsi="Times New Roman" w:cs="Times New Roman"/>
          <w:b/>
          <w:bCs/>
          <w:color w:val="1F3864" w:themeColor="accent5" w:themeShade="80"/>
          <w:sz w:val="36"/>
          <w:szCs w:val="36"/>
          <w:u w:val="single"/>
          <w:lang w:eastAsia="ru-RU"/>
        </w:rPr>
        <w:t>т</w:t>
      </w:r>
      <w:r w:rsidR="00197E38">
        <w:rPr>
          <w:rFonts w:ascii="Times New Roman" w:eastAsia="Times New Roman" w:hAnsi="Times New Roman" w:cs="Times New Roman"/>
          <w:b/>
          <w:bCs/>
          <w:color w:val="1F3864" w:themeColor="accent5" w:themeShade="80"/>
          <w:sz w:val="36"/>
          <w:szCs w:val="36"/>
          <w:u w:val="single"/>
          <w:lang w:eastAsia="ru-RU"/>
        </w:rPr>
        <w:t>ь</w:t>
      </w:r>
      <w:r w:rsidR="005D01F0" w:rsidRPr="005D01F0">
        <w:rPr>
          <w:rFonts w:ascii="Times New Roman" w:eastAsia="Times New Roman" w:hAnsi="Times New Roman" w:cs="Times New Roman"/>
          <w:b/>
          <w:bCs/>
          <w:color w:val="1F3864" w:themeColor="accent5" w:themeShade="80"/>
          <w:sz w:val="36"/>
          <w:szCs w:val="36"/>
          <w:u w:val="single"/>
          <w:lang w:eastAsia="ru-RU"/>
        </w:rPr>
        <w:t xml:space="preserve"> повышающий коэффициент без согласования с контрагентом (потребителем).</w:t>
      </w:r>
    </w:p>
    <w:p w:rsidR="005D01F0" w:rsidRPr="005D01F0" w:rsidRDefault="005D01F0" w:rsidP="005D01F0">
      <w:pPr>
        <w:spacing w:after="280" w:afterAutospacing="1"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 xml:space="preserve">Сверьте счета, которые вы получаете от РСО, с условиями договора </w:t>
      </w:r>
      <w:proofErr w:type="spellStart"/>
      <w:r w:rsidRPr="005D01F0">
        <w:rPr>
          <w:rFonts w:ascii="Times New Roman" w:eastAsia="Times New Roman" w:hAnsi="Times New Roman" w:cs="Times New Roman"/>
          <w:sz w:val="28"/>
          <w:szCs w:val="28"/>
          <w:lang w:eastAsia="ru-RU"/>
        </w:rPr>
        <w:t>ресурсоснабжения</w:t>
      </w:r>
      <w:proofErr w:type="spellEnd"/>
      <w:r w:rsidRPr="005D01F0">
        <w:rPr>
          <w:rFonts w:ascii="Times New Roman" w:eastAsia="Times New Roman" w:hAnsi="Times New Roman" w:cs="Times New Roman"/>
          <w:sz w:val="28"/>
          <w:szCs w:val="28"/>
          <w:lang w:eastAsia="ru-RU"/>
        </w:rPr>
        <w:t xml:space="preserve">. Договором предусмотрено применение повышающего коэффициента? Нет? И дополнительное соглашение вы не подписывали? Тогда РСО не имеет права увеличивать сумму платежа, и вот почему. </w:t>
      </w:r>
    </w:p>
    <w:p w:rsidR="005D01F0" w:rsidRPr="005D01F0" w:rsidRDefault="005D01F0" w:rsidP="005D01F0">
      <w:pPr>
        <w:keepNext/>
        <w:spacing w:before="240" w:after="280" w:afterAutospacing="1" w:line="440" w:lineRule="atLeast"/>
        <w:jc w:val="both"/>
        <w:outlineLvl w:val="1"/>
        <w:rPr>
          <w:rFonts w:ascii="Times New Roman" w:eastAsia="Times New Roman" w:hAnsi="Times New Roman" w:cs="Times New Roman"/>
          <w:b/>
          <w:bCs/>
          <w:sz w:val="28"/>
          <w:szCs w:val="28"/>
          <w:lang w:eastAsia="ru-RU"/>
        </w:rPr>
      </w:pPr>
      <w:r w:rsidRPr="005D01F0">
        <w:rPr>
          <w:rFonts w:ascii="Times New Roman" w:eastAsia="Times New Roman" w:hAnsi="Times New Roman" w:cs="Times New Roman"/>
          <w:b/>
          <w:bCs/>
          <w:sz w:val="28"/>
          <w:szCs w:val="28"/>
          <w:lang w:eastAsia="ru-RU"/>
        </w:rPr>
        <w:t>На что ссылаются РСО</w:t>
      </w:r>
    </w:p>
    <w:p w:rsidR="005D01F0" w:rsidRPr="005D01F0" w:rsidRDefault="005D01F0" w:rsidP="00DD4395">
      <w:pPr>
        <w:spacing w:after="280" w:afterAutospacing="1"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С 2017 года во взаимоотношениях между РСО и организациями, управляющими М</w:t>
      </w:r>
      <w:r w:rsidR="00B259EF">
        <w:rPr>
          <w:rFonts w:ascii="Times New Roman" w:eastAsia="Times New Roman" w:hAnsi="Times New Roman" w:cs="Times New Roman"/>
          <w:sz w:val="28"/>
          <w:szCs w:val="28"/>
          <w:lang w:eastAsia="ru-RU"/>
        </w:rPr>
        <w:t>КД, появился новый инструмент —</w:t>
      </w:r>
      <w:r w:rsidRPr="005D01F0">
        <w:rPr>
          <w:rFonts w:ascii="Times New Roman" w:eastAsia="Times New Roman" w:hAnsi="Times New Roman" w:cs="Times New Roman"/>
          <w:sz w:val="28"/>
          <w:szCs w:val="28"/>
          <w:lang w:eastAsia="ru-RU"/>
        </w:rPr>
        <w:t>по</w:t>
      </w:r>
      <w:r w:rsidR="00B259EF">
        <w:rPr>
          <w:rFonts w:ascii="Times New Roman" w:eastAsia="Times New Roman" w:hAnsi="Times New Roman" w:cs="Times New Roman"/>
          <w:sz w:val="28"/>
          <w:szCs w:val="28"/>
          <w:lang w:eastAsia="ru-RU"/>
        </w:rPr>
        <w:t xml:space="preserve">вышающий коэффициент (далее — </w:t>
      </w:r>
      <w:proofErr w:type="spellStart"/>
      <w:r w:rsidR="00B259EF">
        <w:rPr>
          <w:rFonts w:ascii="Times New Roman" w:eastAsia="Times New Roman" w:hAnsi="Times New Roman" w:cs="Times New Roman"/>
          <w:sz w:val="28"/>
          <w:szCs w:val="28"/>
          <w:lang w:eastAsia="ru-RU"/>
        </w:rPr>
        <w:t>Пк</w:t>
      </w:r>
      <w:proofErr w:type="spellEnd"/>
      <w:r w:rsidRPr="005D01F0">
        <w:rPr>
          <w:rFonts w:ascii="Times New Roman" w:eastAsia="Times New Roman" w:hAnsi="Times New Roman" w:cs="Times New Roman"/>
          <w:sz w:val="28"/>
          <w:szCs w:val="28"/>
          <w:lang w:eastAsia="ru-RU"/>
        </w:rPr>
        <w:t xml:space="preserve">). Соответствующие изменения внесены в Правила, обязательные при заключении договоров снабжения коммунальными ресурсами, утв. </w:t>
      </w:r>
      <w:r w:rsidRPr="005D01F0">
        <w:rPr>
          <w:rFonts w:ascii="Times New Roman" w:eastAsia="Times New Roman" w:hAnsi="Times New Roman" w:cs="Times New Roman"/>
          <w:color w:val="008200"/>
          <w:sz w:val="28"/>
          <w:szCs w:val="28"/>
          <w:u w:val="single"/>
          <w:lang w:eastAsia="ru-RU"/>
        </w:rPr>
        <w:t>постановлением Правительства РФ от 14.02.2012 № 124</w:t>
      </w:r>
      <w:r w:rsidRPr="005D01F0">
        <w:rPr>
          <w:rFonts w:ascii="Times New Roman" w:eastAsia="Times New Roman" w:hAnsi="Times New Roman" w:cs="Times New Roman"/>
          <w:sz w:val="28"/>
          <w:szCs w:val="28"/>
          <w:lang w:eastAsia="ru-RU"/>
        </w:rPr>
        <w:t xml:space="preserve"> (далее — Правила заключения договоров). </w:t>
      </w:r>
    </w:p>
    <w:p w:rsidR="005D01F0" w:rsidRPr="005D01F0" w:rsidRDefault="005D01F0" w:rsidP="005D01F0">
      <w:pPr>
        <w:pStyle w:val="2"/>
        <w:spacing w:after="280" w:afterAutospacing="1"/>
        <w:rPr>
          <w:rFonts w:ascii="Times New Roman" w:eastAsia="Times New Roman" w:hAnsi="Times New Roman" w:cs="Times New Roman"/>
          <w:b/>
          <w:bCs/>
          <w:color w:val="auto"/>
          <w:sz w:val="28"/>
          <w:szCs w:val="28"/>
          <w:lang w:eastAsia="ru-RU"/>
        </w:rPr>
      </w:pPr>
      <w:r w:rsidRPr="005D01F0">
        <w:rPr>
          <w:rFonts w:ascii="Times New Roman" w:eastAsia="Times New Roman" w:hAnsi="Times New Roman" w:cs="Times New Roman"/>
          <w:b/>
          <w:bCs/>
          <w:color w:val="auto"/>
          <w:sz w:val="28"/>
          <w:szCs w:val="28"/>
          <w:lang w:eastAsia="ru-RU"/>
        </w:rPr>
        <w:t>О чем РСО могут умолчать</w:t>
      </w:r>
    </w:p>
    <w:p w:rsidR="005D01F0" w:rsidRPr="005D01F0" w:rsidRDefault="005D01F0" w:rsidP="005D01F0">
      <w:pPr>
        <w:spacing w:after="280" w:afterAutospacing="1"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 xml:space="preserve">Нельзя </w:t>
      </w:r>
      <w:r w:rsidR="00B259EF">
        <w:rPr>
          <w:rFonts w:ascii="Times New Roman" w:eastAsia="Times New Roman" w:hAnsi="Times New Roman" w:cs="Times New Roman"/>
          <w:sz w:val="28"/>
          <w:szCs w:val="28"/>
          <w:lang w:eastAsia="ru-RU"/>
        </w:rPr>
        <w:t>по умолчанию начать применять </w:t>
      </w:r>
      <w:proofErr w:type="spellStart"/>
      <w:r w:rsidR="00B259EF">
        <w:rPr>
          <w:rFonts w:ascii="Times New Roman" w:eastAsia="Times New Roman" w:hAnsi="Times New Roman" w:cs="Times New Roman"/>
          <w:sz w:val="28"/>
          <w:szCs w:val="28"/>
          <w:lang w:eastAsia="ru-RU"/>
        </w:rPr>
        <w:t>Пк</w:t>
      </w:r>
      <w:proofErr w:type="spellEnd"/>
      <w:r w:rsidRPr="005D01F0">
        <w:rPr>
          <w:rFonts w:ascii="Times New Roman" w:eastAsia="Times New Roman" w:hAnsi="Times New Roman" w:cs="Times New Roman"/>
          <w:sz w:val="28"/>
          <w:szCs w:val="28"/>
          <w:lang w:eastAsia="ru-RU"/>
        </w:rPr>
        <w:t xml:space="preserve"> в расчетах за коммунальные ресурсы по договорам, заключенным ранее 2017 года. Так определено </w:t>
      </w:r>
      <w:r w:rsidRPr="005D01F0">
        <w:rPr>
          <w:rFonts w:ascii="Times New Roman" w:eastAsia="Times New Roman" w:hAnsi="Times New Roman" w:cs="Times New Roman"/>
          <w:color w:val="008200"/>
          <w:sz w:val="28"/>
          <w:szCs w:val="28"/>
          <w:u w:val="single"/>
          <w:lang w:eastAsia="ru-RU"/>
        </w:rPr>
        <w:t>ст. 422</w:t>
      </w:r>
      <w:r w:rsidRPr="005D01F0">
        <w:rPr>
          <w:rFonts w:ascii="Times New Roman" w:eastAsia="Times New Roman" w:hAnsi="Times New Roman" w:cs="Times New Roman"/>
          <w:sz w:val="28"/>
          <w:szCs w:val="28"/>
          <w:lang w:eastAsia="ru-RU"/>
        </w:rPr>
        <w:t> ГК РФ. Это означ</w:t>
      </w:r>
      <w:r w:rsidR="00B259EF">
        <w:rPr>
          <w:rFonts w:ascii="Times New Roman" w:eastAsia="Times New Roman" w:hAnsi="Times New Roman" w:cs="Times New Roman"/>
          <w:sz w:val="28"/>
          <w:szCs w:val="28"/>
          <w:lang w:eastAsia="ru-RU"/>
        </w:rPr>
        <w:t>ает, что правило о применении </w:t>
      </w:r>
      <w:proofErr w:type="spellStart"/>
      <w:r w:rsidR="00B259EF">
        <w:rPr>
          <w:rFonts w:ascii="Times New Roman" w:eastAsia="Times New Roman" w:hAnsi="Times New Roman" w:cs="Times New Roman"/>
          <w:sz w:val="28"/>
          <w:szCs w:val="28"/>
          <w:lang w:eastAsia="ru-RU"/>
        </w:rPr>
        <w:t>Пк</w:t>
      </w:r>
      <w:proofErr w:type="spellEnd"/>
      <w:r w:rsidRPr="005D01F0">
        <w:rPr>
          <w:rFonts w:ascii="Times New Roman" w:eastAsia="Times New Roman" w:hAnsi="Times New Roman" w:cs="Times New Roman"/>
          <w:sz w:val="28"/>
          <w:szCs w:val="28"/>
          <w:lang w:eastAsia="ru-RU"/>
        </w:rPr>
        <w:t xml:space="preserve"> в отношениях между вами и РСО не имеет обратн</w:t>
      </w:r>
      <w:r w:rsidR="00B259EF">
        <w:rPr>
          <w:rFonts w:ascii="Times New Roman" w:eastAsia="Times New Roman" w:hAnsi="Times New Roman" w:cs="Times New Roman"/>
          <w:sz w:val="28"/>
          <w:szCs w:val="28"/>
          <w:lang w:eastAsia="ru-RU"/>
        </w:rPr>
        <w:t>ой силы. Условие о применении </w:t>
      </w:r>
      <w:proofErr w:type="spellStart"/>
      <w:r w:rsidR="00B259EF">
        <w:rPr>
          <w:rFonts w:ascii="Times New Roman" w:eastAsia="Times New Roman" w:hAnsi="Times New Roman" w:cs="Times New Roman"/>
          <w:sz w:val="28"/>
          <w:szCs w:val="28"/>
          <w:lang w:eastAsia="ru-RU"/>
        </w:rPr>
        <w:t>Пк</w:t>
      </w:r>
      <w:proofErr w:type="spellEnd"/>
      <w:r w:rsidRPr="005D01F0">
        <w:rPr>
          <w:rFonts w:ascii="Times New Roman" w:eastAsia="Times New Roman" w:hAnsi="Times New Roman" w:cs="Times New Roman"/>
          <w:sz w:val="28"/>
          <w:szCs w:val="28"/>
          <w:lang w:eastAsia="ru-RU"/>
        </w:rPr>
        <w:t xml:space="preserve"> в расчетах можно включить в договор </w:t>
      </w:r>
      <w:proofErr w:type="spellStart"/>
      <w:r w:rsidRPr="005D01F0">
        <w:rPr>
          <w:rFonts w:ascii="Times New Roman" w:eastAsia="Times New Roman" w:hAnsi="Times New Roman" w:cs="Times New Roman"/>
          <w:sz w:val="28"/>
          <w:szCs w:val="28"/>
          <w:lang w:eastAsia="ru-RU"/>
        </w:rPr>
        <w:t>ресурсоснабжения</w:t>
      </w:r>
      <w:proofErr w:type="spellEnd"/>
      <w:r w:rsidRPr="005D01F0">
        <w:rPr>
          <w:rFonts w:ascii="Times New Roman" w:eastAsia="Times New Roman" w:hAnsi="Times New Roman" w:cs="Times New Roman"/>
          <w:sz w:val="28"/>
          <w:szCs w:val="28"/>
          <w:lang w:eastAsia="ru-RU"/>
        </w:rPr>
        <w:t xml:space="preserve"> только по соглашению сторон. </w:t>
      </w:r>
    </w:p>
    <w:p w:rsidR="005D01F0" w:rsidRPr="005D01F0" w:rsidRDefault="005D01F0" w:rsidP="005D01F0">
      <w:pPr>
        <w:spacing w:after="280" w:afterAutospacing="1"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 xml:space="preserve">Таким образом, если договор между вами и РСО заключен до 1 января 2017 года, то РСО может предложить вам заключить дополнительное соглашение к договору или </w:t>
      </w:r>
      <w:r w:rsidRPr="005D01F0">
        <w:rPr>
          <w:rFonts w:ascii="Times New Roman" w:eastAsia="Times New Roman" w:hAnsi="Times New Roman" w:cs="Times New Roman"/>
          <w:sz w:val="28"/>
          <w:szCs w:val="28"/>
          <w:lang w:eastAsia="ru-RU"/>
        </w:rPr>
        <w:lastRenderedPageBreak/>
        <w:t>изложить отдельные пункты договора в новой редакции. Подписав изменения к договору, вы согласитес</w:t>
      </w:r>
      <w:r w:rsidR="00B259EF">
        <w:rPr>
          <w:rFonts w:ascii="Times New Roman" w:eastAsia="Times New Roman" w:hAnsi="Times New Roman" w:cs="Times New Roman"/>
          <w:sz w:val="28"/>
          <w:szCs w:val="28"/>
          <w:lang w:eastAsia="ru-RU"/>
        </w:rPr>
        <w:t>ь с использованием </w:t>
      </w:r>
      <w:proofErr w:type="spellStart"/>
      <w:r w:rsidR="00B259EF">
        <w:rPr>
          <w:rFonts w:ascii="Times New Roman" w:eastAsia="Times New Roman" w:hAnsi="Times New Roman" w:cs="Times New Roman"/>
          <w:sz w:val="28"/>
          <w:szCs w:val="28"/>
          <w:lang w:eastAsia="ru-RU"/>
        </w:rPr>
        <w:t>Пк</w:t>
      </w:r>
      <w:proofErr w:type="spellEnd"/>
      <w:r w:rsidRPr="005D01F0">
        <w:rPr>
          <w:rFonts w:ascii="Times New Roman" w:eastAsia="Times New Roman" w:hAnsi="Times New Roman" w:cs="Times New Roman"/>
          <w:sz w:val="28"/>
          <w:szCs w:val="28"/>
          <w:lang w:eastAsia="ru-RU"/>
        </w:rPr>
        <w:t xml:space="preserve"> в расчетах. </w:t>
      </w:r>
    </w:p>
    <w:tbl>
      <w:tblPr>
        <w:tblpPr w:leftFromText="180" w:rightFromText="180" w:vertAnchor="text" w:horzAnchor="margin" w:tblpY="1224"/>
        <w:tblW w:w="5000" w:type="pct"/>
        <w:tblCellMar>
          <w:left w:w="0" w:type="dxa"/>
          <w:right w:w="0" w:type="dxa"/>
        </w:tblCellMar>
        <w:tblLook w:val="04A0" w:firstRow="1" w:lastRow="0" w:firstColumn="1" w:lastColumn="0" w:noHBand="0" w:noVBand="1"/>
      </w:tblPr>
      <w:tblGrid>
        <w:gridCol w:w="10450"/>
      </w:tblGrid>
      <w:tr w:rsidR="0005339E" w:rsidRPr="005D01F0" w:rsidTr="0005339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05339E" w:rsidRPr="005D01F0" w:rsidRDefault="0005339E" w:rsidP="0005339E">
            <w:pPr>
              <w:keepNext/>
              <w:spacing w:before="240" w:after="280" w:afterAutospacing="1" w:line="340" w:lineRule="atLeast"/>
              <w:outlineLvl w:val="2"/>
              <w:rPr>
                <w:rFonts w:ascii="Arial" w:eastAsia="Arial" w:hAnsi="Arial" w:cs="Arial"/>
                <w:b/>
                <w:bCs/>
                <w:sz w:val="27"/>
                <w:szCs w:val="27"/>
                <w:lang w:eastAsia="ru-RU"/>
              </w:rPr>
            </w:pPr>
            <w:r w:rsidRPr="005D01F0">
              <w:rPr>
                <w:rFonts w:ascii="Arial" w:eastAsia="Arial" w:hAnsi="Arial" w:cs="Arial"/>
                <w:b/>
                <w:bCs/>
                <w:sz w:val="27"/>
                <w:szCs w:val="27"/>
                <w:lang w:eastAsia="ru-RU"/>
              </w:rPr>
              <w:t xml:space="preserve">ВОПРОС </w:t>
            </w:r>
          </w:p>
          <w:p w:rsidR="0005339E" w:rsidRPr="005D01F0" w:rsidRDefault="0005339E" w:rsidP="0005339E">
            <w:pPr>
              <w:keepNext/>
              <w:spacing w:before="240" w:after="0" w:line="440" w:lineRule="atLeast"/>
              <w:outlineLvl w:val="3"/>
              <w:rPr>
                <w:rFonts w:ascii="Times New Roman" w:eastAsia="Times New Roman" w:hAnsi="Times New Roman" w:cs="Times New Roman"/>
                <w:b/>
                <w:bCs/>
                <w:sz w:val="28"/>
                <w:szCs w:val="28"/>
                <w:lang w:eastAsia="ru-RU"/>
              </w:rPr>
            </w:pPr>
            <w:r w:rsidRPr="005D01F0">
              <w:rPr>
                <w:rFonts w:ascii="Times New Roman" w:eastAsia="Times New Roman" w:hAnsi="Times New Roman" w:cs="Times New Roman"/>
                <w:b/>
                <w:bCs/>
                <w:sz w:val="28"/>
                <w:szCs w:val="28"/>
                <w:lang w:eastAsia="ru-RU"/>
              </w:rPr>
              <w:t xml:space="preserve">РСО сделала перерасчет с 1 января и включила в формулу повышающий коэффициент. Это законно? </w:t>
            </w:r>
          </w:p>
          <w:p w:rsidR="0005339E" w:rsidRPr="005D01F0" w:rsidRDefault="0005339E" w:rsidP="0005339E">
            <w:pPr>
              <w:spacing w:after="0" w:line="250" w:lineRule="atLeast"/>
              <w:jc w:val="both"/>
              <w:rPr>
                <w:rFonts w:ascii="Times New Roman" w:eastAsia="Arial" w:hAnsi="Times New Roman" w:cs="Times New Roman"/>
                <w:sz w:val="28"/>
                <w:szCs w:val="28"/>
                <w:lang w:eastAsia="ru-RU"/>
              </w:rPr>
            </w:pPr>
            <w:r w:rsidRPr="005D01F0">
              <w:rPr>
                <w:rFonts w:ascii="Times New Roman" w:eastAsia="Arial" w:hAnsi="Times New Roman" w:cs="Times New Roman"/>
                <w:sz w:val="28"/>
                <w:szCs w:val="28"/>
                <w:lang w:eastAsia="ru-RU"/>
              </w:rPr>
              <w:t>Ответ зависит от того, какие дополнения к договору вы оформили.</w:t>
            </w:r>
          </w:p>
          <w:p w:rsidR="0005339E" w:rsidRPr="005D01F0" w:rsidRDefault="0005339E" w:rsidP="0005339E">
            <w:pPr>
              <w:spacing w:after="0" w:line="250" w:lineRule="atLeast"/>
              <w:jc w:val="both"/>
              <w:rPr>
                <w:rFonts w:ascii="Times New Roman" w:eastAsia="Arial" w:hAnsi="Times New Roman" w:cs="Times New Roman"/>
                <w:sz w:val="28"/>
                <w:szCs w:val="28"/>
                <w:lang w:eastAsia="ru-RU"/>
              </w:rPr>
            </w:pPr>
            <w:r w:rsidRPr="005D01F0">
              <w:rPr>
                <w:rFonts w:ascii="Times New Roman" w:eastAsia="Arial" w:hAnsi="Times New Roman" w:cs="Times New Roman"/>
                <w:sz w:val="28"/>
                <w:szCs w:val="28"/>
                <w:lang w:eastAsia="ru-RU"/>
              </w:rPr>
              <w:t xml:space="preserve">Изменения в Правила заключения договоров внесены </w:t>
            </w:r>
            <w:r w:rsidRPr="005D01F0">
              <w:rPr>
                <w:rFonts w:ascii="Times New Roman" w:eastAsia="Arial" w:hAnsi="Times New Roman" w:cs="Times New Roman"/>
                <w:color w:val="008200"/>
                <w:sz w:val="28"/>
                <w:szCs w:val="28"/>
                <w:u w:val="single"/>
                <w:lang w:eastAsia="ru-RU"/>
              </w:rPr>
              <w:t>постановлением Правительства РФ от 27.02.2017 № 232</w:t>
            </w:r>
            <w:r w:rsidRPr="005D01F0">
              <w:rPr>
                <w:rFonts w:ascii="Times New Roman" w:eastAsia="Arial" w:hAnsi="Times New Roman" w:cs="Times New Roman"/>
                <w:sz w:val="28"/>
                <w:szCs w:val="28"/>
                <w:lang w:eastAsia="ru-RU"/>
              </w:rPr>
              <w:t>. В постановлении есть такая формулировка: «Изменения подлежат применению к отношениям, возникшим с 1 января 2017 года». Это означает, что в расчеты по договорам, заключ</w:t>
            </w:r>
            <w:r w:rsidR="00B259EF">
              <w:rPr>
                <w:rFonts w:ascii="Times New Roman" w:eastAsia="Arial" w:hAnsi="Times New Roman" w:cs="Times New Roman"/>
                <w:sz w:val="28"/>
                <w:szCs w:val="28"/>
                <w:lang w:eastAsia="ru-RU"/>
              </w:rPr>
              <w:t xml:space="preserve">енным до 1 января этого года, </w:t>
            </w:r>
            <w:proofErr w:type="spellStart"/>
            <w:r w:rsidR="00B259EF">
              <w:rPr>
                <w:rFonts w:ascii="Times New Roman" w:eastAsia="Arial" w:hAnsi="Times New Roman" w:cs="Times New Roman"/>
                <w:sz w:val="28"/>
                <w:szCs w:val="28"/>
                <w:lang w:eastAsia="ru-RU"/>
              </w:rPr>
              <w:t>Пк</w:t>
            </w:r>
            <w:proofErr w:type="spellEnd"/>
            <w:r w:rsidRPr="005D01F0">
              <w:rPr>
                <w:rFonts w:ascii="Times New Roman" w:eastAsia="Arial" w:hAnsi="Times New Roman" w:cs="Times New Roman"/>
                <w:sz w:val="28"/>
                <w:szCs w:val="28"/>
                <w:lang w:eastAsia="ru-RU"/>
              </w:rPr>
              <w:t xml:space="preserve"> не включается по умолчанию. При этом во все договоры </w:t>
            </w:r>
            <w:proofErr w:type="spellStart"/>
            <w:r w:rsidRPr="005D01F0">
              <w:rPr>
                <w:rFonts w:ascii="Times New Roman" w:eastAsia="Arial" w:hAnsi="Times New Roman" w:cs="Times New Roman"/>
                <w:sz w:val="28"/>
                <w:szCs w:val="28"/>
                <w:lang w:eastAsia="ru-RU"/>
              </w:rPr>
              <w:t>ресурсоснабжения</w:t>
            </w:r>
            <w:proofErr w:type="spellEnd"/>
            <w:r w:rsidRPr="005D01F0">
              <w:rPr>
                <w:rFonts w:ascii="Times New Roman" w:eastAsia="Arial" w:hAnsi="Times New Roman" w:cs="Times New Roman"/>
                <w:sz w:val="28"/>
                <w:szCs w:val="28"/>
                <w:lang w:eastAsia="ru-RU"/>
              </w:rPr>
              <w:t xml:space="preserve">, заключаемые после 1 января, условие о применении ПК должно быть включено в обязательном порядке. </w:t>
            </w:r>
          </w:p>
          <w:p w:rsidR="0005339E" w:rsidRPr="005D01F0" w:rsidRDefault="0005339E" w:rsidP="0005339E">
            <w:pPr>
              <w:spacing w:after="0" w:line="250" w:lineRule="atLeast"/>
              <w:jc w:val="both"/>
              <w:rPr>
                <w:rFonts w:ascii="Arial" w:eastAsia="Arial" w:hAnsi="Arial" w:cs="Arial"/>
                <w:sz w:val="18"/>
                <w:szCs w:val="18"/>
                <w:lang w:eastAsia="ru-RU"/>
              </w:rPr>
            </w:pPr>
            <w:r w:rsidRPr="005D01F0">
              <w:rPr>
                <w:rFonts w:ascii="Times New Roman" w:eastAsia="Arial" w:hAnsi="Times New Roman" w:cs="Times New Roman"/>
                <w:sz w:val="28"/>
                <w:szCs w:val="28"/>
                <w:lang w:eastAsia="ru-RU"/>
              </w:rPr>
              <w:t>Перерасчет с 1 января 2017 года РСО может сделать в случае, если вы заключили договор уже после указанной даты, но по каким</w:t>
            </w:r>
            <w:r w:rsidRPr="005D01F0">
              <w:rPr>
                <w:rFonts w:ascii="Cambria Math" w:eastAsia="Arial" w:hAnsi="Cambria Math" w:cs="Cambria Math"/>
                <w:sz w:val="28"/>
                <w:szCs w:val="28"/>
                <w:lang w:eastAsia="ru-RU"/>
              </w:rPr>
              <w:t>‑</w:t>
            </w:r>
            <w:r w:rsidR="00B259EF">
              <w:rPr>
                <w:rFonts w:ascii="Times New Roman" w:eastAsia="Arial" w:hAnsi="Times New Roman" w:cs="Times New Roman"/>
                <w:sz w:val="28"/>
                <w:szCs w:val="28"/>
                <w:lang w:eastAsia="ru-RU"/>
              </w:rPr>
              <w:t>то причинам </w:t>
            </w:r>
            <w:proofErr w:type="spellStart"/>
            <w:r w:rsidR="00B259EF">
              <w:rPr>
                <w:rFonts w:ascii="Times New Roman" w:eastAsia="Arial" w:hAnsi="Times New Roman" w:cs="Times New Roman"/>
                <w:sz w:val="28"/>
                <w:szCs w:val="28"/>
                <w:lang w:eastAsia="ru-RU"/>
              </w:rPr>
              <w:t>Пк</w:t>
            </w:r>
            <w:proofErr w:type="spellEnd"/>
            <w:r w:rsidRPr="005D01F0">
              <w:rPr>
                <w:rFonts w:ascii="Times New Roman" w:eastAsia="Arial" w:hAnsi="Times New Roman" w:cs="Times New Roman"/>
                <w:sz w:val="28"/>
                <w:szCs w:val="28"/>
                <w:lang w:eastAsia="ru-RU"/>
              </w:rPr>
              <w:t xml:space="preserve"> не был включен в порядок расчетов. Такая ситуация могла возникнуть, например, по договорам, заключенным в период с 1 января по 27 февраля.</w:t>
            </w:r>
            <w:r w:rsidRPr="005D01F0">
              <w:rPr>
                <w:rFonts w:ascii="Arial" w:eastAsia="Arial" w:hAnsi="Arial" w:cs="Arial"/>
                <w:sz w:val="18"/>
                <w:szCs w:val="18"/>
                <w:lang w:eastAsia="ru-RU"/>
              </w:rPr>
              <w:t xml:space="preserve"> </w:t>
            </w:r>
          </w:p>
        </w:tc>
      </w:tr>
    </w:tbl>
    <w:p w:rsidR="005D01F0" w:rsidRPr="005D01F0" w:rsidRDefault="00B259EF" w:rsidP="005D01F0">
      <w:pPr>
        <w:keepNext/>
        <w:spacing w:before="240" w:after="280" w:afterAutospacing="1" w:line="44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Когда начнется применение </w:t>
      </w:r>
      <w:proofErr w:type="spellStart"/>
      <w:r>
        <w:rPr>
          <w:rFonts w:ascii="Times New Roman" w:eastAsia="Times New Roman" w:hAnsi="Times New Roman" w:cs="Times New Roman"/>
          <w:b/>
          <w:bCs/>
          <w:sz w:val="28"/>
          <w:szCs w:val="28"/>
          <w:lang w:eastAsia="ru-RU"/>
        </w:rPr>
        <w:t>Пк</w:t>
      </w:r>
      <w:proofErr w:type="spellEnd"/>
      <w:r w:rsidR="005D01F0" w:rsidRPr="005D01F0">
        <w:rPr>
          <w:rFonts w:ascii="Times New Roman" w:eastAsia="Times New Roman" w:hAnsi="Times New Roman" w:cs="Times New Roman"/>
          <w:b/>
          <w:bCs/>
          <w:sz w:val="28"/>
          <w:szCs w:val="28"/>
          <w:lang w:eastAsia="ru-RU"/>
        </w:rPr>
        <w:t>, если вы не подпишете изменения к договору с РСО</w:t>
      </w:r>
    </w:p>
    <w:p w:rsidR="005D01F0" w:rsidRPr="005D01F0" w:rsidRDefault="005D01F0" w:rsidP="005D01F0">
      <w:pPr>
        <w:spacing w:after="280" w:afterAutospacing="1"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Если вы не подписывали дополнительное соглашение, РСО внесет в договор необходи</w:t>
      </w:r>
      <w:r w:rsidR="00B259EF">
        <w:rPr>
          <w:rFonts w:ascii="Times New Roman" w:eastAsia="Times New Roman" w:hAnsi="Times New Roman" w:cs="Times New Roman"/>
          <w:sz w:val="28"/>
          <w:szCs w:val="28"/>
          <w:lang w:eastAsia="ru-RU"/>
        </w:rPr>
        <w:t>мые правки в части применения </w:t>
      </w:r>
      <w:proofErr w:type="spellStart"/>
      <w:r w:rsidR="00B259EF">
        <w:rPr>
          <w:rFonts w:ascii="Times New Roman" w:eastAsia="Times New Roman" w:hAnsi="Times New Roman" w:cs="Times New Roman"/>
          <w:sz w:val="28"/>
          <w:szCs w:val="28"/>
          <w:lang w:eastAsia="ru-RU"/>
        </w:rPr>
        <w:t>Пк</w:t>
      </w:r>
      <w:proofErr w:type="spellEnd"/>
      <w:r w:rsidRPr="005D01F0">
        <w:rPr>
          <w:rFonts w:ascii="Times New Roman" w:eastAsia="Times New Roman" w:hAnsi="Times New Roman" w:cs="Times New Roman"/>
          <w:sz w:val="28"/>
          <w:szCs w:val="28"/>
          <w:lang w:eastAsia="ru-RU"/>
        </w:rPr>
        <w:t xml:space="preserve"> при его пролонгации. В вашем договоре </w:t>
      </w:r>
      <w:proofErr w:type="spellStart"/>
      <w:r w:rsidRPr="005D01F0">
        <w:rPr>
          <w:rFonts w:ascii="Times New Roman" w:eastAsia="Times New Roman" w:hAnsi="Times New Roman" w:cs="Times New Roman"/>
          <w:sz w:val="28"/>
          <w:szCs w:val="28"/>
          <w:lang w:eastAsia="ru-RU"/>
        </w:rPr>
        <w:t>ресурсоснабжения</w:t>
      </w:r>
      <w:proofErr w:type="spellEnd"/>
      <w:r w:rsidRPr="005D01F0">
        <w:rPr>
          <w:rFonts w:ascii="Times New Roman" w:eastAsia="Times New Roman" w:hAnsi="Times New Roman" w:cs="Times New Roman"/>
          <w:sz w:val="28"/>
          <w:szCs w:val="28"/>
          <w:lang w:eastAsia="ru-RU"/>
        </w:rPr>
        <w:t xml:space="preserve"> определен срок его действия, и при его перезаключении порядок расчетов изменится. Это законный порядок, ведь перезаключать договор вы будете уже в период действия новых положений </w:t>
      </w:r>
      <w:r w:rsidRPr="005D01F0">
        <w:rPr>
          <w:rFonts w:ascii="Times New Roman" w:eastAsia="Times New Roman" w:hAnsi="Times New Roman" w:cs="Times New Roman"/>
          <w:color w:val="008200"/>
          <w:sz w:val="28"/>
          <w:szCs w:val="28"/>
          <w:u w:val="single"/>
          <w:lang w:eastAsia="ru-RU"/>
        </w:rPr>
        <w:t>Правил заключения договоров</w:t>
      </w:r>
      <w:r w:rsidRPr="005D01F0">
        <w:rPr>
          <w:rFonts w:ascii="Times New Roman" w:eastAsia="Times New Roman" w:hAnsi="Times New Roman" w:cs="Times New Roman"/>
          <w:sz w:val="28"/>
          <w:szCs w:val="28"/>
          <w:lang w:eastAsia="ru-RU"/>
        </w:rPr>
        <w:t xml:space="preserve">. </w:t>
      </w:r>
    </w:p>
    <w:p w:rsidR="005D01F0" w:rsidRPr="005D01F0" w:rsidRDefault="005D01F0" w:rsidP="005D01F0">
      <w:pPr>
        <w:spacing w:after="0" w:line="300" w:lineRule="atLeast"/>
        <w:rPr>
          <w:rFonts w:ascii="Times New Roman" w:eastAsia="Times New Roman" w:hAnsi="Times New Roman" w:cs="Times New Roman"/>
          <w:lang w:eastAsia="ru-RU"/>
        </w:rPr>
      </w:pPr>
    </w:p>
    <w:p w:rsidR="005D01F0" w:rsidRPr="005D01F0" w:rsidRDefault="005D01F0" w:rsidP="005D01F0">
      <w:pPr>
        <w:spacing w:after="0"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 xml:space="preserve">Если договор </w:t>
      </w:r>
      <w:proofErr w:type="spellStart"/>
      <w:r w:rsidRPr="005D01F0">
        <w:rPr>
          <w:rFonts w:ascii="Times New Roman" w:eastAsia="Times New Roman" w:hAnsi="Times New Roman" w:cs="Times New Roman"/>
          <w:sz w:val="28"/>
          <w:szCs w:val="28"/>
          <w:lang w:eastAsia="ru-RU"/>
        </w:rPr>
        <w:t>ресурсоснабжения</w:t>
      </w:r>
      <w:proofErr w:type="spellEnd"/>
      <w:r w:rsidRPr="005D01F0">
        <w:rPr>
          <w:rFonts w:ascii="Times New Roman" w:eastAsia="Times New Roman" w:hAnsi="Times New Roman" w:cs="Times New Roman"/>
          <w:sz w:val="28"/>
          <w:szCs w:val="28"/>
          <w:lang w:eastAsia="ru-RU"/>
        </w:rPr>
        <w:t xml:space="preserve"> у вас бессрочный, то РСО, скорее всего, будет прилагать максимум усилий к тому, чтобы подписать дополнительное соглашение. Обоснование будет предложено следующее: «в целях приведения условий договора в соответствие с действующим законодательством». Ваше согласие позволит РСО применять в расчетах ПК. </w:t>
      </w:r>
    </w:p>
    <w:p w:rsidR="005D01F0" w:rsidRPr="005D01F0" w:rsidRDefault="003201C2" w:rsidP="005D01F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6in;height:.75pt" o:hralign="center" o:hrstd="t" o:hrnoshade="t" o:hr="t" fillcolor="#e11f27" stroked="f">
            <v:path strokeok="f"/>
          </v:rect>
        </w:pict>
      </w:r>
    </w:p>
    <w:p w:rsidR="005D01F0" w:rsidRPr="005D01F0" w:rsidRDefault="005D01F0" w:rsidP="005D01F0">
      <w:pPr>
        <w:keepNext/>
        <w:spacing w:after="0" w:line="300" w:lineRule="atLeast"/>
        <w:jc w:val="both"/>
        <w:outlineLvl w:val="2"/>
        <w:rPr>
          <w:rFonts w:ascii="Times New Roman" w:eastAsia="Times" w:hAnsi="Times New Roman" w:cs="Times New Roman"/>
          <w:b/>
          <w:bCs/>
          <w:color w:val="E11F27"/>
          <w:sz w:val="28"/>
          <w:szCs w:val="28"/>
          <w:lang w:eastAsia="ru-RU"/>
        </w:rPr>
      </w:pPr>
      <w:r w:rsidRPr="005D01F0">
        <w:rPr>
          <w:rFonts w:ascii="Times New Roman" w:eastAsia="Times" w:hAnsi="Times New Roman" w:cs="Times New Roman"/>
          <w:b/>
          <w:bCs/>
          <w:color w:val="E11F27"/>
          <w:sz w:val="28"/>
          <w:szCs w:val="28"/>
          <w:lang w:eastAsia="ru-RU"/>
        </w:rPr>
        <w:t>ВАЖНО!</w:t>
      </w:r>
    </w:p>
    <w:p w:rsidR="005D01F0" w:rsidRPr="005D01F0" w:rsidRDefault="005D01F0" w:rsidP="005D01F0">
      <w:pPr>
        <w:spacing w:after="0" w:line="300" w:lineRule="atLeast"/>
        <w:jc w:val="both"/>
        <w:rPr>
          <w:rFonts w:ascii="Times New Roman" w:eastAsia="Times" w:hAnsi="Times New Roman" w:cs="Times New Roman"/>
          <w:sz w:val="28"/>
          <w:szCs w:val="28"/>
          <w:lang w:eastAsia="ru-RU"/>
        </w:rPr>
      </w:pPr>
      <w:r w:rsidRPr="005D01F0">
        <w:rPr>
          <w:rFonts w:ascii="Times New Roman" w:eastAsia="Times" w:hAnsi="Times New Roman" w:cs="Times New Roman"/>
          <w:sz w:val="28"/>
          <w:szCs w:val="28"/>
          <w:lang w:eastAsia="ru-RU"/>
        </w:rPr>
        <w:t>В расчете платы за отопление и коммунальные ресурсы на содержание общего имущества вы не можете применять повышающий коэффициент. Соответственно, разница между суммой, на</w:t>
      </w:r>
      <w:r w:rsidR="00B259EF">
        <w:rPr>
          <w:rFonts w:ascii="Times New Roman" w:eastAsia="Times" w:hAnsi="Times New Roman" w:cs="Times New Roman"/>
          <w:sz w:val="28"/>
          <w:szCs w:val="28"/>
          <w:lang w:eastAsia="ru-RU"/>
        </w:rPr>
        <w:t>численной РСО (при применении </w:t>
      </w:r>
      <w:proofErr w:type="spellStart"/>
      <w:r w:rsidR="00B259EF">
        <w:rPr>
          <w:rFonts w:ascii="Times New Roman" w:eastAsia="Times" w:hAnsi="Times New Roman" w:cs="Times New Roman"/>
          <w:sz w:val="28"/>
          <w:szCs w:val="28"/>
          <w:lang w:eastAsia="ru-RU"/>
        </w:rPr>
        <w:t>Пк</w:t>
      </w:r>
      <w:proofErr w:type="spellEnd"/>
      <w:r w:rsidRPr="005D01F0">
        <w:rPr>
          <w:rFonts w:ascii="Times New Roman" w:eastAsia="Times" w:hAnsi="Times New Roman" w:cs="Times New Roman"/>
          <w:sz w:val="28"/>
          <w:szCs w:val="28"/>
          <w:lang w:eastAsia="ru-RU"/>
        </w:rPr>
        <w:t xml:space="preserve">), и суммой, начисленной к оплате потребителям, — это ваш убыток как исполнителя коммунальных услуг. </w:t>
      </w:r>
    </w:p>
    <w:p w:rsidR="005D01F0" w:rsidRPr="005D01F0" w:rsidRDefault="003201C2" w:rsidP="005D01F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pict>
          <v:rect id="_x0000_i1026" style="width:6in;height:.75pt" o:hralign="center" o:hrstd="t" o:hrnoshade="t" o:hr="t" fillcolor="#e11f27" stroked="f">
            <v:path strokeok="f"/>
          </v:rect>
        </w:pict>
      </w:r>
    </w:p>
    <w:p w:rsidR="005D01F0" w:rsidRPr="005D01F0" w:rsidRDefault="005D01F0" w:rsidP="005D01F0">
      <w:pPr>
        <w:spacing w:after="0" w:line="300" w:lineRule="atLeast"/>
        <w:rPr>
          <w:rFonts w:ascii="Times New Roman" w:eastAsia="Times New Roman" w:hAnsi="Times New Roman" w:cs="Times New Roman"/>
          <w:lang w:eastAsia="ru-RU"/>
        </w:rPr>
      </w:pPr>
    </w:p>
    <w:p w:rsidR="005D01F0" w:rsidRPr="005D01F0" w:rsidRDefault="005D01F0" w:rsidP="005D01F0">
      <w:pPr>
        <w:keepNext/>
        <w:spacing w:before="240" w:after="280" w:afterAutospacing="1" w:line="440" w:lineRule="atLeast"/>
        <w:outlineLvl w:val="1"/>
        <w:rPr>
          <w:rFonts w:ascii="Times New Roman" w:eastAsia="Times New Roman" w:hAnsi="Times New Roman" w:cs="Times New Roman"/>
          <w:b/>
          <w:bCs/>
          <w:sz w:val="28"/>
          <w:szCs w:val="28"/>
          <w:lang w:eastAsia="ru-RU"/>
        </w:rPr>
      </w:pPr>
      <w:r w:rsidRPr="005D01F0">
        <w:rPr>
          <w:rFonts w:ascii="Times New Roman" w:eastAsia="Times New Roman" w:hAnsi="Times New Roman" w:cs="Times New Roman"/>
          <w:b/>
          <w:bCs/>
          <w:sz w:val="28"/>
          <w:szCs w:val="28"/>
          <w:lang w:eastAsia="ru-RU"/>
        </w:rPr>
        <w:t xml:space="preserve">К каким </w:t>
      </w:r>
      <w:r w:rsidR="00B259EF">
        <w:rPr>
          <w:rFonts w:ascii="Times New Roman" w:eastAsia="Times New Roman" w:hAnsi="Times New Roman" w:cs="Times New Roman"/>
          <w:b/>
          <w:bCs/>
          <w:sz w:val="28"/>
          <w:szCs w:val="28"/>
          <w:lang w:eastAsia="ru-RU"/>
        </w:rPr>
        <w:t>коммунальным ресурсам и какой </w:t>
      </w:r>
      <w:proofErr w:type="spellStart"/>
      <w:r w:rsidR="00B259EF">
        <w:rPr>
          <w:rFonts w:ascii="Times New Roman" w:eastAsia="Times New Roman" w:hAnsi="Times New Roman" w:cs="Times New Roman"/>
          <w:b/>
          <w:bCs/>
          <w:sz w:val="28"/>
          <w:szCs w:val="28"/>
          <w:lang w:eastAsia="ru-RU"/>
        </w:rPr>
        <w:t>Пк</w:t>
      </w:r>
      <w:proofErr w:type="spellEnd"/>
      <w:r w:rsidRPr="005D01F0">
        <w:rPr>
          <w:rFonts w:ascii="Times New Roman" w:eastAsia="Times New Roman" w:hAnsi="Times New Roman" w:cs="Times New Roman"/>
          <w:b/>
          <w:bCs/>
          <w:sz w:val="28"/>
          <w:szCs w:val="28"/>
          <w:lang w:eastAsia="ru-RU"/>
        </w:rPr>
        <w:t xml:space="preserve"> может применять РСО</w:t>
      </w:r>
    </w:p>
    <w:p w:rsidR="005D01F0" w:rsidRPr="005D01F0" w:rsidRDefault="005D01F0" w:rsidP="005D01F0">
      <w:pPr>
        <w:spacing w:after="0"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 xml:space="preserve">Расчеты за коммунальные ресурсы, в которых РСО может применить ПК, делятся на два вида. Рассмотрим их подробнее. </w:t>
      </w:r>
    </w:p>
    <w:p w:rsidR="005D01F0" w:rsidRPr="005D01F0" w:rsidRDefault="005D01F0" w:rsidP="005D01F0">
      <w:pPr>
        <w:spacing w:after="0"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b/>
          <w:bCs/>
          <w:sz w:val="28"/>
          <w:szCs w:val="28"/>
          <w:lang w:eastAsia="ru-RU"/>
        </w:rPr>
        <w:t xml:space="preserve">1. </w:t>
      </w:r>
      <w:r w:rsidRPr="005D01F0">
        <w:rPr>
          <w:rFonts w:ascii="Times New Roman" w:eastAsia="Times New Roman" w:hAnsi="Times New Roman" w:cs="Times New Roman"/>
          <w:sz w:val="28"/>
          <w:szCs w:val="28"/>
          <w:lang w:eastAsia="ru-RU"/>
        </w:rPr>
        <w:t xml:space="preserve">Расчеты за тепловую энергию. </w:t>
      </w:r>
    </w:p>
    <w:p w:rsidR="005D01F0" w:rsidRPr="005D01F0" w:rsidRDefault="005D01F0" w:rsidP="005D01F0">
      <w:pPr>
        <w:spacing w:after="0"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Плата за тепловую энергию рассчитывается исходя из норматива потребления коммунального ресурса по отоплению и суммарной площади жилых и нежилых помещений в М</w:t>
      </w:r>
      <w:r w:rsidR="00B259EF">
        <w:rPr>
          <w:rFonts w:ascii="Times New Roman" w:eastAsia="Times New Roman" w:hAnsi="Times New Roman" w:cs="Times New Roman"/>
          <w:sz w:val="28"/>
          <w:szCs w:val="28"/>
          <w:lang w:eastAsia="ru-RU"/>
        </w:rPr>
        <w:t xml:space="preserve">КД с применением </w:t>
      </w:r>
      <w:proofErr w:type="spellStart"/>
      <w:r w:rsidR="00B259EF">
        <w:rPr>
          <w:rFonts w:ascii="Times New Roman" w:eastAsia="Times New Roman" w:hAnsi="Times New Roman" w:cs="Times New Roman"/>
          <w:sz w:val="28"/>
          <w:szCs w:val="28"/>
          <w:lang w:eastAsia="ru-RU"/>
        </w:rPr>
        <w:t>Пк</w:t>
      </w:r>
      <w:proofErr w:type="spellEnd"/>
      <w:r w:rsidR="00B259EF">
        <w:rPr>
          <w:rFonts w:ascii="Times New Roman" w:eastAsia="Times New Roman" w:hAnsi="Times New Roman" w:cs="Times New Roman"/>
          <w:sz w:val="28"/>
          <w:szCs w:val="28"/>
          <w:lang w:eastAsia="ru-RU"/>
        </w:rPr>
        <w:t xml:space="preserve">. Величина </w:t>
      </w:r>
      <w:proofErr w:type="spellStart"/>
      <w:r w:rsidR="00B259EF">
        <w:rPr>
          <w:rFonts w:ascii="Times New Roman" w:eastAsia="Times New Roman" w:hAnsi="Times New Roman" w:cs="Times New Roman"/>
          <w:sz w:val="28"/>
          <w:szCs w:val="28"/>
          <w:lang w:eastAsia="ru-RU"/>
        </w:rPr>
        <w:t>Пк</w:t>
      </w:r>
      <w:proofErr w:type="spellEnd"/>
      <w:r w:rsidRPr="005D01F0">
        <w:rPr>
          <w:rFonts w:ascii="Times New Roman" w:eastAsia="Times New Roman" w:hAnsi="Times New Roman" w:cs="Times New Roman"/>
          <w:sz w:val="28"/>
          <w:szCs w:val="28"/>
          <w:lang w:eastAsia="ru-RU"/>
        </w:rPr>
        <w:t xml:space="preserve"> равна 1,1. </w:t>
      </w:r>
    </w:p>
    <w:p w:rsidR="005D01F0" w:rsidRPr="005D01F0" w:rsidRDefault="005D01F0" w:rsidP="005D01F0">
      <w:pPr>
        <w:spacing w:after="0"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b/>
          <w:bCs/>
          <w:sz w:val="28"/>
          <w:szCs w:val="28"/>
          <w:lang w:eastAsia="ru-RU"/>
        </w:rPr>
        <w:t xml:space="preserve">2. </w:t>
      </w:r>
      <w:r w:rsidRPr="005D01F0">
        <w:rPr>
          <w:rFonts w:ascii="Times New Roman" w:eastAsia="Times New Roman" w:hAnsi="Times New Roman" w:cs="Times New Roman"/>
          <w:sz w:val="28"/>
          <w:szCs w:val="28"/>
          <w:lang w:eastAsia="ru-RU"/>
        </w:rPr>
        <w:t xml:space="preserve">Расчеты за коммунальные ресурсы, потребленные при содержании общего имущества МКД. К таким коммунальным ресурсам относятся: </w:t>
      </w:r>
    </w:p>
    <w:p w:rsidR="005D01F0" w:rsidRPr="005D01F0" w:rsidRDefault="005D01F0" w:rsidP="005D01F0">
      <w:pPr>
        <w:numPr>
          <w:ilvl w:val="0"/>
          <w:numId w:val="2"/>
        </w:numPr>
        <w:spacing w:after="0"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холодная вода;</w:t>
      </w:r>
    </w:p>
    <w:p w:rsidR="005D01F0" w:rsidRPr="005D01F0" w:rsidRDefault="005D01F0" w:rsidP="005D01F0">
      <w:pPr>
        <w:numPr>
          <w:ilvl w:val="0"/>
          <w:numId w:val="2"/>
        </w:numPr>
        <w:spacing w:after="0"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горячая вода;</w:t>
      </w:r>
    </w:p>
    <w:p w:rsidR="005D01F0" w:rsidRPr="005D01F0" w:rsidRDefault="005D01F0" w:rsidP="005D01F0">
      <w:pPr>
        <w:numPr>
          <w:ilvl w:val="0"/>
          <w:numId w:val="2"/>
        </w:numPr>
        <w:spacing w:after="0"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электроэнергия.</w:t>
      </w:r>
    </w:p>
    <w:p w:rsidR="005D01F0" w:rsidRPr="005D01F0" w:rsidRDefault="005D01F0" w:rsidP="005D01F0">
      <w:pPr>
        <w:spacing w:after="0"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 xml:space="preserve">В расчетах стоимости коммунальных ресурсов на содержание общего имущества участвуют нормативы потребления соответствующих видов коммунальных ресурсов и ПК в размере 1,5. </w:t>
      </w:r>
    </w:p>
    <w:p w:rsidR="005D01F0" w:rsidRPr="005D01F0" w:rsidRDefault="005D01F0" w:rsidP="005D01F0">
      <w:pPr>
        <w:keepNext/>
        <w:spacing w:before="240" w:after="280" w:afterAutospacing="1" w:line="440" w:lineRule="atLeast"/>
        <w:outlineLvl w:val="1"/>
        <w:rPr>
          <w:rFonts w:ascii="Times New Roman" w:eastAsia="Times New Roman" w:hAnsi="Times New Roman" w:cs="Times New Roman"/>
          <w:b/>
          <w:bCs/>
          <w:sz w:val="28"/>
          <w:szCs w:val="28"/>
          <w:lang w:eastAsia="ru-RU"/>
        </w:rPr>
      </w:pPr>
      <w:r w:rsidRPr="005D01F0">
        <w:rPr>
          <w:rFonts w:ascii="Times New Roman" w:eastAsia="Times New Roman" w:hAnsi="Times New Roman" w:cs="Times New Roman"/>
          <w:b/>
          <w:bCs/>
          <w:sz w:val="28"/>
          <w:szCs w:val="28"/>
          <w:lang w:eastAsia="ru-RU"/>
        </w:rPr>
        <w:t xml:space="preserve">В каких </w:t>
      </w:r>
      <w:r w:rsidR="00B259EF">
        <w:rPr>
          <w:rFonts w:ascii="Times New Roman" w:eastAsia="Times New Roman" w:hAnsi="Times New Roman" w:cs="Times New Roman"/>
          <w:b/>
          <w:bCs/>
          <w:sz w:val="28"/>
          <w:szCs w:val="28"/>
          <w:lang w:eastAsia="ru-RU"/>
        </w:rPr>
        <w:t xml:space="preserve">случаях РСО может применять </w:t>
      </w:r>
      <w:proofErr w:type="spellStart"/>
      <w:r w:rsidR="00B259EF">
        <w:rPr>
          <w:rFonts w:ascii="Times New Roman" w:eastAsia="Times New Roman" w:hAnsi="Times New Roman" w:cs="Times New Roman"/>
          <w:b/>
          <w:bCs/>
          <w:sz w:val="28"/>
          <w:szCs w:val="28"/>
          <w:lang w:eastAsia="ru-RU"/>
        </w:rPr>
        <w:t>Пк</w:t>
      </w:r>
      <w:proofErr w:type="spellEnd"/>
    </w:p>
    <w:p w:rsidR="005D01F0" w:rsidRPr="005D01F0" w:rsidRDefault="00B259EF" w:rsidP="005D01F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РСО может использовать </w:t>
      </w:r>
      <w:proofErr w:type="spellStart"/>
      <w:r>
        <w:rPr>
          <w:rFonts w:ascii="Times New Roman" w:eastAsia="Times New Roman" w:hAnsi="Times New Roman" w:cs="Times New Roman"/>
          <w:sz w:val="28"/>
          <w:szCs w:val="28"/>
          <w:lang w:eastAsia="ru-RU"/>
        </w:rPr>
        <w:t>Пк</w:t>
      </w:r>
      <w:proofErr w:type="spellEnd"/>
      <w:r w:rsidR="005D01F0" w:rsidRPr="005D01F0">
        <w:rPr>
          <w:rFonts w:ascii="Times New Roman" w:eastAsia="Times New Roman" w:hAnsi="Times New Roman" w:cs="Times New Roman"/>
          <w:sz w:val="28"/>
          <w:szCs w:val="28"/>
          <w:lang w:eastAsia="ru-RU"/>
        </w:rPr>
        <w:t xml:space="preserve"> в нескольких случаях. Вся информация о том, в каком поря</w:t>
      </w:r>
      <w:r>
        <w:rPr>
          <w:rFonts w:ascii="Times New Roman" w:eastAsia="Times New Roman" w:hAnsi="Times New Roman" w:cs="Times New Roman"/>
          <w:sz w:val="28"/>
          <w:szCs w:val="28"/>
          <w:lang w:eastAsia="ru-RU"/>
        </w:rPr>
        <w:t>дке РСО имеет право применить </w:t>
      </w:r>
      <w:proofErr w:type="spellStart"/>
      <w:r>
        <w:rPr>
          <w:rFonts w:ascii="Times New Roman" w:eastAsia="Times New Roman" w:hAnsi="Times New Roman" w:cs="Times New Roman"/>
          <w:sz w:val="28"/>
          <w:szCs w:val="28"/>
          <w:lang w:eastAsia="ru-RU"/>
        </w:rPr>
        <w:t>Пк</w:t>
      </w:r>
      <w:proofErr w:type="spellEnd"/>
      <w:r w:rsidR="005D01F0" w:rsidRPr="005D01F0">
        <w:rPr>
          <w:rFonts w:ascii="Times New Roman" w:eastAsia="Times New Roman" w:hAnsi="Times New Roman" w:cs="Times New Roman"/>
          <w:sz w:val="28"/>
          <w:szCs w:val="28"/>
          <w:lang w:eastAsia="ru-RU"/>
        </w:rPr>
        <w:t xml:space="preserve">, сведена в таблицу. Порядок определен подп. </w:t>
      </w:r>
      <w:r w:rsidR="005D01F0" w:rsidRPr="005D01F0">
        <w:rPr>
          <w:rFonts w:ascii="Times New Roman" w:eastAsia="Times New Roman" w:hAnsi="Times New Roman" w:cs="Times New Roman"/>
          <w:color w:val="008200"/>
          <w:sz w:val="28"/>
          <w:szCs w:val="28"/>
          <w:u w:val="single"/>
          <w:lang w:eastAsia="ru-RU"/>
        </w:rPr>
        <w:t>«е»</w:t>
      </w:r>
      <w:r w:rsidR="005D01F0" w:rsidRPr="005D01F0">
        <w:rPr>
          <w:rFonts w:ascii="Times New Roman" w:eastAsia="Times New Roman" w:hAnsi="Times New Roman" w:cs="Times New Roman"/>
          <w:sz w:val="28"/>
          <w:szCs w:val="28"/>
          <w:lang w:eastAsia="ru-RU"/>
        </w:rPr>
        <w:t>, </w:t>
      </w:r>
      <w:r w:rsidR="005D01F0" w:rsidRPr="005D01F0">
        <w:rPr>
          <w:rFonts w:ascii="Times New Roman" w:eastAsia="Times New Roman" w:hAnsi="Times New Roman" w:cs="Times New Roman"/>
          <w:color w:val="008200"/>
          <w:sz w:val="28"/>
          <w:szCs w:val="28"/>
          <w:u w:val="single"/>
          <w:lang w:eastAsia="ru-RU"/>
        </w:rPr>
        <w:t>«ж»</w:t>
      </w:r>
      <w:r w:rsidR="005D01F0" w:rsidRPr="005D01F0">
        <w:rPr>
          <w:rFonts w:ascii="Times New Roman" w:eastAsia="Times New Roman" w:hAnsi="Times New Roman" w:cs="Times New Roman"/>
          <w:sz w:val="28"/>
          <w:szCs w:val="28"/>
          <w:lang w:eastAsia="ru-RU"/>
        </w:rPr>
        <w:t xml:space="preserve"> п. 22 Правил заключения договоров. </w:t>
      </w:r>
    </w:p>
    <w:p w:rsidR="005D01F0" w:rsidRPr="005D01F0" w:rsidRDefault="005D01F0" w:rsidP="005D01F0">
      <w:pPr>
        <w:spacing w:after="0"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В случае, когда МКД не оборудован ОДПУ, есть ню</w:t>
      </w:r>
      <w:r w:rsidR="00B259EF">
        <w:rPr>
          <w:rFonts w:ascii="Times New Roman" w:eastAsia="Times New Roman" w:hAnsi="Times New Roman" w:cs="Times New Roman"/>
          <w:sz w:val="28"/>
          <w:szCs w:val="28"/>
          <w:lang w:eastAsia="ru-RU"/>
        </w:rPr>
        <w:t>ансы. РСО вправе использовать </w:t>
      </w:r>
      <w:proofErr w:type="spellStart"/>
      <w:r w:rsidR="00B259EF">
        <w:rPr>
          <w:rFonts w:ascii="Times New Roman" w:eastAsia="Times New Roman" w:hAnsi="Times New Roman" w:cs="Times New Roman"/>
          <w:sz w:val="28"/>
          <w:szCs w:val="28"/>
          <w:lang w:eastAsia="ru-RU"/>
        </w:rPr>
        <w:t>Пк</w:t>
      </w:r>
      <w:proofErr w:type="spellEnd"/>
      <w:r w:rsidRPr="005D01F0">
        <w:rPr>
          <w:rFonts w:ascii="Times New Roman" w:eastAsia="Times New Roman" w:hAnsi="Times New Roman" w:cs="Times New Roman"/>
          <w:sz w:val="28"/>
          <w:szCs w:val="28"/>
          <w:lang w:eastAsia="ru-RU"/>
        </w:rPr>
        <w:t xml:space="preserve"> в расчетах при условии, что в МКД есть техническая возможность установки ОДПУ, но он не установлен по каким</w:t>
      </w:r>
      <w:r w:rsidRPr="005D01F0">
        <w:rPr>
          <w:rFonts w:ascii="Cambria Math" w:eastAsia="Times New Roman" w:hAnsi="Cambria Math" w:cs="Cambria Math"/>
          <w:sz w:val="28"/>
          <w:szCs w:val="28"/>
          <w:lang w:eastAsia="ru-RU"/>
        </w:rPr>
        <w:t>‑</w:t>
      </w:r>
      <w:r w:rsidRPr="005D01F0">
        <w:rPr>
          <w:rFonts w:ascii="Times New Roman" w:eastAsia="Times New Roman" w:hAnsi="Times New Roman" w:cs="Times New Roman"/>
          <w:sz w:val="28"/>
          <w:szCs w:val="28"/>
          <w:lang w:eastAsia="ru-RU"/>
        </w:rPr>
        <w:t>то другим причинам. Если вы не хотите получать счета с увеличенными суммами, то зафиксируйте в акте обследования технические причины, по которым ОДПУ не может быть установлен. Порядок установления наличия технической возможности определен и оформляется в соответствии с </w:t>
      </w:r>
      <w:r w:rsidRPr="005D01F0">
        <w:rPr>
          <w:rFonts w:ascii="Times New Roman" w:eastAsia="Times New Roman" w:hAnsi="Times New Roman" w:cs="Times New Roman"/>
          <w:color w:val="008200"/>
          <w:sz w:val="28"/>
          <w:szCs w:val="28"/>
          <w:u w:val="single"/>
          <w:lang w:eastAsia="ru-RU"/>
        </w:rPr>
        <w:t xml:space="preserve">приказом </w:t>
      </w:r>
      <w:proofErr w:type="spellStart"/>
      <w:r w:rsidRPr="005D01F0">
        <w:rPr>
          <w:rFonts w:ascii="Times New Roman" w:eastAsia="Times New Roman" w:hAnsi="Times New Roman" w:cs="Times New Roman"/>
          <w:color w:val="008200"/>
          <w:sz w:val="28"/>
          <w:szCs w:val="28"/>
          <w:u w:val="single"/>
          <w:lang w:eastAsia="ru-RU"/>
        </w:rPr>
        <w:t>Минрегиона</w:t>
      </w:r>
      <w:proofErr w:type="spellEnd"/>
      <w:r w:rsidRPr="005D01F0">
        <w:rPr>
          <w:rFonts w:ascii="Times New Roman" w:eastAsia="Times New Roman" w:hAnsi="Times New Roman" w:cs="Times New Roman"/>
          <w:color w:val="008200"/>
          <w:sz w:val="28"/>
          <w:szCs w:val="28"/>
          <w:u w:val="single"/>
          <w:lang w:eastAsia="ru-RU"/>
        </w:rPr>
        <w:t xml:space="preserve"> России от 29.12.2011 № 627</w:t>
      </w:r>
      <w:r w:rsidRPr="005D01F0">
        <w:rPr>
          <w:rFonts w:ascii="Times New Roman" w:eastAsia="Times New Roman" w:hAnsi="Times New Roman" w:cs="Times New Roman"/>
          <w:sz w:val="28"/>
          <w:szCs w:val="28"/>
          <w:lang w:eastAsia="ru-RU"/>
        </w:rPr>
        <w:t xml:space="preserve">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w:t>
      </w:r>
    </w:p>
    <w:p w:rsidR="005D01F0" w:rsidRPr="005D01F0" w:rsidRDefault="005D01F0" w:rsidP="005D01F0">
      <w:pPr>
        <w:spacing w:after="0" w:line="300" w:lineRule="atLeast"/>
        <w:jc w:val="both"/>
        <w:rPr>
          <w:rFonts w:ascii="Times New Roman" w:eastAsia="Times New Roman" w:hAnsi="Times New Roman" w:cs="Times New Roman"/>
          <w:sz w:val="28"/>
          <w:szCs w:val="28"/>
          <w:lang w:eastAsia="ru-RU"/>
        </w:rPr>
      </w:pPr>
      <w:r w:rsidRPr="005D01F0">
        <w:rPr>
          <w:rFonts w:ascii="Times New Roman" w:eastAsia="Times New Roman" w:hAnsi="Times New Roman" w:cs="Times New Roman"/>
          <w:sz w:val="28"/>
          <w:szCs w:val="28"/>
          <w:lang w:eastAsia="ru-RU"/>
        </w:rPr>
        <w:t xml:space="preserve">Это положение </w:t>
      </w:r>
      <w:r w:rsidRPr="005D01F0">
        <w:rPr>
          <w:rFonts w:ascii="Times New Roman" w:eastAsia="Times New Roman" w:hAnsi="Times New Roman" w:cs="Times New Roman"/>
          <w:color w:val="008200"/>
          <w:sz w:val="28"/>
          <w:szCs w:val="28"/>
          <w:u w:val="single"/>
          <w:lang w:eastAsia="ru-RU"/>
        </w:rPr>
        <w:t>подп. «е»</w:t>
      </w:r>
      <w:r w:rsidRPr="005D01F0">
        <w:rPr>
          <w:rFonts w:ascii="Times New Roman" w:eastAsia="Times New Roman" w:hAnsi="Times New Roman" w:cs="Times New Roman"/>
          <w:sz w:val="28"/>
          <w:szCs w:val="28"/>
          <w:lang w:eastAsia="ru-RU"/>
        </w:rPr>
        <w:t xml:space="preserve"> п. 22 Правил заключения договоров. </w:t>
      </w:r>
    </w:p>
    <w:p w:rsidR="00795D55" w:rsidRDefault="005D01F0" w:rsidP="005D01F0">
      <w:pPr>
        <w:spacing w:after="280" w:afterAutospacing="1" w:line="300" w:lineRule="atLeast"/>
        <w:rPr>
          <w:rFonts w:ascii="Times New Roman" w:eastAsia="Times New Roman" w:hAnsi="Times New Roman" w:cs="Times New Roman"/>
          <w:lang w:eastAsia="ru-RU"/>
        </w:rPr>
      </w:pPr>
      <w:r w:rsidRPr="005D01F0">
        <w:rPr>
          <w:rFonts w:ascii="Times New Roman" w:eastAsia="Times New Roman" w:hAnsi="Times New Roman" w:cs="Times New Roman"/>
          <w:noProof/>
          <w:lang w:eastAsia="ru-RU"/>
        </w:rPr>
        <w:lastRenderedPageBreak/>
        <w:drawing>
          <wp:inline distT="0" distB="0" distL="0" distR="0">
            <wp:extent cx="5695950" cy="3800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95950" cy="3800475"/>
                    </a:xfrm>
                    <a:prstGeom prst="rect">
                      <a:avLst/>
                    </a:prstGeom>
                    <a:noFill/>
                    <a:ln>
                      <a:noFill/>
                    </a:ln>
                  </pic:spPr>
                </pic:pic>
              </a:graphicData>
            </a:graphic>
          </wp:inline>
        </w:drawing>
      </w:r>
    </w:p>
    <w:p w:rsidR="00514F5C" w:rsidRPr="005D01F0" w:rsidRDefault="00514F5C" w:rsidP="005D01F0">
      <w:pPr>
        <w:spacing w:after="280" w:afterAutospacing="1" w:line="30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_______________________________________________________________________________________________</w:t>
      </w:r>
    </w:p>
    <w:p w:rsidR="00795D55" w:rsidRPr="00795D55" w:rsidRDefault="003611D8" w:rsidP="00795D55">
      <w:pPr>
        <w:spacing w:before="100" w:beforeAutospacing="1" w:after="100" w:afterAutospacing="1" w:line="240" w:lineRule="auto"/>
        <w:outlineLvl w:val="1"/>
        <w:rPr>
          <w:rFonts w:ascii="Times New Roman" w:eastAsia="Times New Roman" w:hAnsi="Times New Roman" w:cs="Times New Roman"/>
          <w:b/>
          <w:bCs/>
          <w:color w:val="002060"/>
          <w:sz w:val="36"/>
          <w:szCs w:val="36"/>
          <w:u w:val="single"/>
          <w:lang w:eastAsia="ru-RU"/>
        </w:rPr>
      </w:pPr>
      <w:r>
        <w:rPr>
          <w:rFonts w:ascii="Times New Roman" w:eastAsia="Times New Roman" w:hAnsi="Times New Roman" w:cs="Times New Roman"/>
          <w:b/>
          <w:bCs/>
          <w:color w:val="002060"/>
          <w:sz w:val="36"/>
          <w:szCs w:val="36"/>
          <w:u w:val="single"/>
          <w:lang w:eastAsia="ru-RU"/>
        </w:rPr>
        <w:t>3</w:t>
      </w:r>
      <w:r w:rsidR="00795D55" w:rsidRPr="00795D55">
        <w:rPr>
          <w:rFonts w:ascii="Times New Roman" w:eastAsia="Times New Roman" w:hAnsi="Times New Roman" w:cs="Times New Roman"/>
          <w:b/>
          <w:bCs/>
          <w:color w:val="002060"/>
          <w:sz w:val="36"/>
          <w:szCs w:val="36"/>
          <w:u w:val="single"/>
          <w:lang w:eastAsia="ru-RU"/>
        </w:rPr>
        <w:t>. Как рассчитать плату за отопление равномерно в течение календарного года</w:t>
      </w:r>
      <w:r w:rsidR="00D024AD">
        <w:rPr>
          <w:rFonts w:ascii="Times New Roman" w:eastAsia="Times New Roman" w:hAnsi="Times New Roman" w:cs="Times New Roman"/>
          <w:b/>
          <w:bCs/>
          <w:color w:val="002060"/>
          <w:sz w:val="36"/>
          <w:szCs w:val="36"/>
          <w:u w:val="single"/>
          <w:lang w:eastAsia="ru-RU"/>
        </w:rPr>
        <w:t xml:space="preserve"> и отопительного периода</w:t>
      </w:r>
      <w:r w:rsidR="00795D55" w:rsidRPr="00795D55">
        <w:rPr>
          <w:rFonts w:ascii="Times New Roman" w:eastAsia="Times New Roman" w:hAnsi="Times New Roman" w:cs="Times New Roman"/>
          <w:b/>
          <w:bCs/>
          <w:color w:val="002060"/>
          <w:sz w:val="36"/>
          <w:szCs w:val="36"/>
          <w:u w:val="single"/>
          <w:lang w:eastAsia="ru-RU"/>
        </w:rPr>
        <w:t xml:space="preserve"> при централизованной системе теплоснабжения</w:t>
      </w:r>
    </w:p>
    <w:p w:rsidR="00795D55" w:rsidRPr="00D024AD" w:rsidRDefault="00795D55" w:rsidP="00D024AD">
      <w:pPr>
        <w:spacing w:before="100" w:beforeAutospacing="1" w:after="0"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 xml:space="preserve">Чтобы рассчитать плату за отопление </w:t>
      </w:r>
      <w:hyperlink r:id="rId26" w:anchor="/document/16/36552/" w:history="1">
        <w:r w:rsidRPr="00D024AD">
          <w:rPr>
            <w:rFonts w:ascii="Times New Roman" w:eastAsia="Times New Roman" w:hAnsi="Times New Roman" w:cs="Times New Roman"/>
            <w:color w:val="0000FF"/>
            <w:sz w:val="28"/>
            <w:szCs w:val="28"/>
            <w:u w:val="single"/>
            <w:lang w:eastAsia="ru-RU"/>
          </w:rPr>
          <w:t>равномерно в течение календарного года</w:t>
        </w:r>
      </w:hyperlink>
      <w:r w:rsidRPr="00D024AD">
        <w:rPr>
          <w:rFonts w:ascii="Times New Roman" w:eastAsia="Times New Roman" w:hAnsi="Times New Roman" w:cs="Times New Roman"/>
          <w:sz w:val="28"/>
          <w:szCs w:val="28"/>
          <w:lang w:eastAsia="ru-RU"/>
        </w:rPr>
        <w:t>, исполнитель коммунальных услуг в МКД (УО, ТСЖ, ЖК или ЖСК) должен использовать специальные формулы. Они различаются в зависимости от конкретной ситуации:</w:t>
      </w:r>
    </w:p>
    <w:p w:rsidR="00795D55" w:rsidRPr="00D024AD" w:rsidRDefault="003201C2" w:rsidP="00D024AD">
      <w:pPr>
        <w:numPr>
          <w:ilvl w:val="0"/>
          <w:numId w:val="1"/>
        </w:numPr>
        <w:spacing w:after="0" w:line="240" w:lineRule="auto"/>
        <w:ind w:left="686"/>
        <w:jc w:val="both"/>
        <w:rPr>
          <w:rFonts w:ascii="Times New Roman" w:eastAsia="Times New Roman" w:hAnsi="Times New Roman" w:cs="Times New Roman"/>
          <w:sz w:val="28"/>
          <w:szCs w:val="28"/>
          <w:lang w:eastAsia="ru-RU"/>
        </w:rPr>
      </w:pPr>
      <w:hyperlink r:id="rId27" w:anchor="/document/16/36557/umd40/" w:history="1">
        <w:r w:rsidR="00795D55" w:rsidRPr="00D024AD">
          <w:rPr>
            <w:rFonts w:ascii="Times New Roman" w:eastAsia="Times New Roman" w:hAnsi="Times New Roman" w:cs="Times New Roman"/>
            <w:color w:val="0000FF"/>
            <w:sz w:val="28"/>
            <w:szCs w:val="28"/>
            <w:u w:val="single"/>
            <w:lang w:eastAsia="ru-RU"/>
          </w:rPr>
          <w:t>МКД не оборудован ОДПУ тепловой энергии</w:t>
        </w:r>
      </w:hyperlink>
      <w:r w:rsidR="00795D55" w:rsidRPr="00D024AD">
        <w:rPr>
          <w:rFonts w:ascii="Times New Roman" w:eastAsia="Times New Roman" w:hAnsi="Times New Roman" w:cs="Times New Roman"/>
          <w:sz w:val="28"/>
          <w:szCs w:val="28"/>
          <w:lang w:eastAsia="ru-RU"/>
        </w:rPr>
        <w:t>;</w:t>
      </w:r>
    </w:p>
    <w:p w:rsidR="00795D55" w:rsidRPr="00D024AD" w:rsidRDefault="003201C2" w:rsidP="00D024AD">
      <w:pPr>
        <w:numPr>
          <w:ilvl w:val="0"/>
          <w:numId w:val="1"/>
        </w:numPr>
        <w:spacing w:after="0" w:line="240" w:lineRule="auto"/>
        <w:ind w:left="686"/>
        <w:jc w:val="both"/>
        <w:rPr>
          <w:rFonts w:ascii="Times New Roman" w:eastAsia="Times New Roman" w:hAnsi="Times New Roman" w:cs="Times New Roman"/>
          <w:sz w:val="28"/>
          <w:szCs w:val="28"/>
          <w:lang w:eastAsia="ru-RU"/>
        </w:rPr>
      </w:pPr>
      <w:hyperlink r:id="rId28" w:anchor="/document/16/36557/umd44/" w:history="1">
        <w:r w:rsidR="00795D55" w:rsidRPr="00D024AD">
          <w:rPr>
            <w:rFonts w:ascii="Times New Roman" w:eastAsia="Times New Roman" w:hAnsi="Times New Roman" w:cs="Times New Roman"/>
            <w:color w:val="0000FF"/>
            <w:sz w:val="28"/>
            <w:szCs w:val="28"/>
            <w:u w:val="single"/>
            <w:lang w:eastAsia="ru-RU"/>
          </w:rPr>
          <w:t>в доме есть ОДПУ, но не все помещения оборудованы ИПУ тепловой энергии</w:t>
        </w:r>
      </w:hyperlink>
      <w:r w:rsidR="00795D55" w:rsidRPr="00D024AD">
        <w:rPr>
          <w:rFonts w:ascii="Times New Roman" w:eastAsia="Times New Roman" w:hAnsi="Times New Roman" w:cs="Times New Roman"/>
          <w:sz w:val="28"/>
          <w:szCs w:val="28"/>
          <w:lang w:eastAsia="ru-RU"/>
        </w:rPr>
        <w:t>;</w:t>
      </w:r>
    </w:p>
    <w:p w:rsidR="00795D55" w:rsidRPr="00D024AD" w:rsidRDefault="003201C2" w:rsidP="00D024AD">
      <w:pPr>
        <w:numPr>
          <w:ilvl w:val="0"/>
          <w:numId w:val="1"/>
        </w:numPr>
        <w:spacing w:after="0" w:line="240" w:lineRule="auto"/>
        <w:ind w:left="686"/>
        <w:jc w:val="both"/>
        <w:rPr>
          <w:rFonts w:ascii="Times New Roman" w:eastAsia="Times New Roman" w:hAnsi="Times New Roman" w:cs="Times New Roman"/>
          <w:sz w:val="28"/>
          <w:szCs w:val="28"/>
          <w:lang w:eastAsia="ru-RU"/>
        </w:rPr>
      </w:pPr>
      <w:hyperlink r:id="rId29" w:anchor="/document/16/36557/umd50/" w:history="1">
        <w:r w:rsidR="00795D55" w:rsidRPr="00D024AD">
          <w:rPr>
            <w:rFonts w:ascii="Times New Roman" w:eastAsia="Times New Roman" w:hAnsi="Times New Roman" w:cs="Times New Roman"/>
            <w:color w:val="0000FF"/>
            <w:sz w:val="28"/>
            <w:szCs w:val="28"/>
            <w:u w:val="single"/>
            <w:lang w:eastAsia="ru-RU"/>
          </w:rPr>
          <w:t>МКД оборудован ОДПУ, а все помещения – ИПУ</w:t>
        </w:r>
      </w:hyperlink>
      <w:r w:rsidR="00795D55" w:rsidRPr="00D024AD">
        <w:rPr>
          <w:rFonts w:ascii="Times New Roman" w:eastAsia="Times New Roman" w:hAnsi="Times New Roman" w:cs="Times New Roman"/>
          <w:sz w:val="28"/>
          <w:szCs w:val="28"/>
          <w:lang w:eastAsia="ru-RU"/>
        </w:rPr>
        <w:t>.</w:t>
      </w:r>
    </w:p>
    <w:p w:rsidR="00795D55" w:rsidRPr="00D024AD" w:rsidRDefault="00795D55" w:rsidP="00D024AD">
      <w:pPr>
        <w:spacing w:before="100" w:beforeAutospacing="1" w:after="0"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 xml:space="preserve">Это предусматривают пункты </w:t>
      </w:r>
      <w:hyperlink r:id="rId30" w:anchor="/document/99/902280037/XA00M622MG/" w:history="1">
        <w:r w:rsidRPr="00D024AD">
          <w:rPr>
            <w:rFonts w:ascii="Times New Roman" w:eastAsia="Times New Roman" w:hAnsi="Times New Roman" w:cs="Times New Roman"/>
            <w:color w:val="0000FF"/>
            <w:sz w:val="28"/>
            <w:szCs w:val="28"/>
            <w:u w:val="single"/>
            <w:lang w:eastAsia="ru-RU"/>
          </w:rPr>
          <w:t>42(1)</w:t>
        </w:r>
      </w:hyperlink>
      <w:r w:rsidRPr="00D024AD">
        <w:rPr>
          <w:rFonts w:ascii="Times New Roman" w:eastAsia="Times New Roman" w:hAnsi="Times New Roman" w:cs="Times New Roman"/>
          <w:sz w:val="28"/>
          <w:szCs w:val="28"/>
          <w:lang w:eastAsia="ru-RU"/>
        </w:rPr>
        <w:t xml:space="preserve">, </w:t>
      </w:r>
      <w:hyperlink r:id="rId31" w:anchor="/document/99/902280037/XA00M3S2MH/" w:history="1">
        <w:r w:rsidRPr="00D024AD">
          <w:rPr>
            <w:rFonts w:ascii="Times New Roman" w:eastAsia="Times New Roman" w:hAnsi="Times New Roman" w:cs="Times New Roman"/>
            <w:color w:val="0000FF"/>
            <w:sz w:val="28"/>
            <w:szCs w:val="28"/>
            <w:u w:val="single"/>
            <w:lang w:eastAsia="ru-RU"/>
          </w:rPr>
          <w:t>43</w:t>
        </w:r>
      </w:hyperlink>
      <w:r w:rsidRPr="00D024AD">
        <w:rPr>
          <w:rFonts w:ascii="Times New Roman" w:eastAsia="Times New Roman" w:hAnsi="Times New Roman" w:cs="Times New Roman"/>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r:id="rId32" w:anchor="/document/99/902280037/" w:history="1">
        <w:r w:rsidRPr="00D024AD">
          <w:rPr>
            <w:rFonts w:ascii="Times New Roman" w:eastAsia="Times New Roman" w:hAnsi="Times New Roman" w:cs="Times New Roman"/>
            <w:color w:val="0000FF"/>
            <w:sz w:val="28"/>
            <w:szCs w:val="28"/>
            <w:u w:val="single"/>
            <w:lang w:eastAsia="ru-RU"/>
          </w:rPr>
          <w:t>постановлением Правительства РФ от 6 мая 2011 г. № 354</w:t>
        </w:r>
      </w:hyperlink>
      <w:r w:rsidRPr="00D024AD">
        <w:rPr>
          <w:rFonts w:ascii="Times New Roman" w:eastAsia="Times New Roman" w:hAnsi="Times New Roman" w:cs="Times New Roman"/>
          <w:sz w:val="28"/>
          <w:szCs w:val="28"/>
          <w:lang w:eastAsia="ru-RU"/>
        </w:rPr>
        <w:t xml:space="preserve"> (далее – Правила № 354).</w:t>
      </w:r>
    </w:p>
    <w:p w:rsidR="00795D55" w:rsidRPr="00D024AD" w:rsidRDefault="00795D55" w:rsidP="00D024AD">
      <w:pPr>
        <w:spacing w:before="100" w:beforeAutospacing="1" w:after="0"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 xml:space="preserve">О том, как рассчитать плату за отопление в течение отопительного периода, см. </w:t>
      </w:r>
      <w:hyperlink r:id="rId33" w:anchor="/document/16/36553/" w:history="1">
        <w:r w:rsidRPr="00D024AD">
          <w:rPr>
            <w:rFonts w:ascii="Times New Roman" w:eastAsia="Times New Roman" w:hAnsi="Times New Roman" w:cs="Times New Roman"/>
            <w:color w:val="0000FF"/>
            <w:sz w:val="28"/>
            <w:szCs w:val="28"/>
            <w:u w:val="single"/>
            <w:lang w:eastAsia="ru-RU"/>
          </w:rPr>
          <w:t>отдельную рекомендацию</w:t>
        </w:r>
      </w:hyperlink>
      <w:r w:rsidRPr="00D024AD">
        <w:rPr>
          <w:rFonts w:ascii="Times New Roman" w:eastAsia="Times New Roman" w:hAnsi="Times New Roman" w:cs="Times New Roman"/>
          <w:sz w:val="28"/>
          <w:szCs w:val="28"/>
          <w:lang w:eastAsia="ru-RU"/>
        </w:rPr>
        <w:t>.</w:t>
      </w:r>
    </w:p>
    <w:p w:rsidR="00795D55" w:rsidRPr="00D024AD" w:rsidRDefault="00795D55" w:rsidP="00D024AD">
      <w:pPr>
        <w:spacing w:after="0"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b/>
          <w:bCs/>
          <w:sz w:val="28"/>
          <w:szCs w:val="28"/>
          <w:lang w:eastAsia="ru-RU"/>
        </w:rPr>
        <w:t>Ситуация:</w:t>
      </w:r>
      <w:r w:rsidRPr="00D024AD">
        <w:rPr>
          <w:rFonts w:ascii="Times New Roman" w:eastAsia="Times New Roman" w:hAnsi="Times New Roman" w:cs="Times New Roman"/>
          <w:sz w:val="28"/>
          <w:szCs w:val="28"/>
          <w:lang w:eastAsia="ru-RU"/>
        </w:rPr>
        <w:t> как рассчитать плату за отопление равномерно в течение календарного года для потребителя, проживающего в комнате коммунальной квартиры</w:t>
      </w:r>
    </w:p>
    <w:p w:rsidR="00795D55" w:rsidRPr="00D024AD" w:rsidRDefault="00795D55" w:rsidP="00D024AD">
      <w:pPr>
        <w:spacing w:before="100" w:beforeAutospacing="1" w:after="0"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 xml:space="preserve">Воспользуйтесь </w:t>
      </w:r>
      <w:hyperlink r:id="rId34" w:anchor="/document/99/902280037/XA00MFI2O9/" w:history="1">
        <w:r w:rsidRPr="00D024AD">
          <w:rPr>
            <w:rFonts w:ascii="Times New Roman" w:eastAsia="Times New Roman" w:hAnsi="Times New Roman" w:cs="Times New Roman"/>
            <w:color w:val="0000FF"/>
            <w:sz w:val="28"/>
            <w:szCs w:val="28"/>
            <w:u w:val="single"/>
            <w:lang w:eastAsia="ru-RU"/>
          </w:rPr>
          <w:t>формулой 8</w:t>
        </w:r>
      </w:hyperlink>
      <w:r w:rsidRPr="00D024AD">
        <w:rPr>
          <w:rFonts w:ascii="Times New Roman" w:eastAsia="Times New Roman" w:hAnsi="Times New Roman" w:cs="Times New Roman"/>
          <w:sz w:val="28"/>
          <w:szCs w:val="28"/>
          <w:lang w:eastAsia="ru-RU"/>
        </w:rPr>
        <w:t xml:space="preserve"> приложения № 2 к Правилам № 354:</w:t>
      </w:r>
    </w:p>
    <w:tbl>
      <w:tblPr>
        <w:tblW w:w="0" w:type="auto"/>
        <w:tblCellMar>
          <w:top w:w="75" w:type="dxa"/>
          <w:left w:w="150" w:type="dxa"/>
          <w:bottom w:w="75" w:type="dxa"/>
          <w:right w:w="150" w:type="dxa"/>
        </w:tblCellMar>
        <w:tblLook w:val="04A0" w:firstRow="1" w:lastRow="0" w:firstColumn="1" w:lastColumn="0" w:noHBand="0" w:noVBand="1"/>
      </w:tblPr>
      <w:tblGrid>
        <w:gridCol w:w="1716"/>
        <w:gridCol w:w="436"/>
        <w:gridCol w:w="2209"/>
        <w:gridCol w:w="436"/>
        <w:gridCol w:w="1935"/>
        <w:gridCol w:w="367"/>
        <w:gridCol w:w="1474"/>
        <w:gridCol w:w="436"/>
        <w:gridCol w:w="1441"/>
      </w:tblGrid>
      <w:tr w:rsidR="00795D55" w:rsidRPr="00795D55" w:rsidTr="0034313F">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lastRenderedPageBreak/>
              <w:t>Размер платы для потребителя</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3201C2" w:rsidP="00795D55">
            <w:pPr>
              <w:spacing w:after="0" w:line="240" w:lineRule="auto"/>
              <w:jc w:val="center"/>
              <w:rPr>
                <w:rFonts w:ascii="Times New Roman" w:eastAsia="Times New Roman" w:hAnsi="Times New Roman" w:cs="Times New Roman"/>
                <w:sz w:val="24"/>
                <w:szCs w:val="24"/>
                <w:lang w:eastAsia="ru-RU"/>
              </w:rPr>
            </w:pPr>
            <w:hyperlink r:id="rId35" w:anchor="/document/16/36557/umd2/" w:history="1">
              <w:r w:rsidR="00795D55" w:rsidRPr="00795D55">
                <w:rPr>
                  <w:rFonts w:ascii="Times New Roman" w:eastAsia="Times New Roman" w:hAnsi="Times New Roman" w:cs="Times New Roman"/>
                  <w:color w:val="0000FF"/>
                  <w:sz w:val="24"/>
                  <w:szCs w:val="24"/>
                  <w:u w:val="single"/>
                  <w:lang w:eastAsia="ru-RU"/>
                </w:rPr>
                <w:t>Объем тепловой энергии, потребленной в коммунальной квартире</w:t>
              </w:r>
            </w:hyperlink>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Жилая площадь комнаты (комнат) потребителя в квартире</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Общая жилая площадь комнат в квартире</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Тариф на тепловую энергию</w:t>
            </w:r>
          </w:p>
        </w:tc>
      </w:tr>
    </w:tbl>
    <w:p w:rsidR="00795D55" w:rsidRDefault="00795D55" w:rsidP="00D024AD">
      <w:pPr>
        <w:spacing w:after="0"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 xml:space="preserve">Такой порядок расчета предусматривает </w:t>
      </w:r>
      <w:hyperlink r:id="rId36" w:anchor="/document/99/902280037/XA00M382MD/" w:history="1">
        <w:r w:rsidRPr="00D024AD">
          <w:rPr>
            <w:rFonts w:ascii="Times New Roman" w:eastAsia="Times New Roman" w:hAnsi="Times New Roman" w:cs="Times New Roman"/>
            <w:color w:val="0000FF"/>
            <w:sz w:val="28"/>
            <w:szCs w:val="28"/>
            <w:u w:val="single"/>
            <w:lang w:eastAsia="ru-RU"/>
          </w:rPr>
          <w:t>пункт 50</w:t>
        </w:r>
      </w:hyperlink>
      <w:r w:rsidRPr="00D024AD">
        <w:rPr>
          <w:rFonts w:ascii="Times New Roman" w:eastAsia="Times New Roman" w:hAnsi="Times New Roman" w:cs="Times New Roman"/>
          <w:sz w:val="28"/>
          <w:szCs w:val="28"/>
          <w:lang w:eastAsia="ru-RU"/>
        </w:rPr>
        <w:t xml:space="preserve"> Правил № 354.</w:t>
      </w:r>
    </w:p>
    <w:p w:rsidR="00514F5C" w:rsidRPr="00D024AD" w:rsidRDefault="00514F5C" w:rsidP="00D024AD">
      <w:pPr>
        <w:spacing w:after="0" w:line="240" w:lineRule="auto"/>
        <w:jc w:val="both"/>
        <w:rPr>
          <w:rFonts w:ascii="Times New Roman" w:eastAsia="Times New Roman" w:hAnsi="Times New Roman" w:cs="Times New Roman"/>
          <w:sz w:val="28"/>
          <w:szCs w:val="28"/>
          <w:lang w:eastAsia="ru-RU"/>
        </w:rPr>
      </w:pPr>
    </w:p>
    <w:p w:rsidR="00795D55" w:rsidRDefault="00795D55" w:rsidP="00D024AD">
      <w:pPr>
        <w:spacing w:after="0"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При расчете объем тепловой энергии, потребленной в коммунальной квартире, определите по одной из трех формул. Выбор формулы зависит от того, есть ли в МКД приборы учета (</w:t>
      </w:r>
      <w:hyperlink r:id="rId37" w:anchor="/document/99/902280037/XA00M622MG/" w:history="1">
        <w:r w:rsidRPr="00D024AD">
          <w:rPr>
            <w:rFonts w:ascii="Times New Roman" w:eastAsia="Times New Roman" w:hAnsi="Times New Roman" w:cs="Times New Roman"/>
            <w:color w:val="0000FF"/>
            <w:sz w:val="28"/>
            <w:szCs w:val="28"/>
            <w:u w:val="single"/>
            <w:lang w:eastAsia="ru-RU"/>
          </w:rPr>
          <w:t>п. 42(1) Правил № 354</w:t>
        </w:r>
      </w:hyperlink>
      <w:r w:rsidRPr="00D024AD">
        <w:rPr>
          <w:rFonts w:ascii="Times New Roman" w:eastAsia="Times New Roman" w:hAnsi="Times New Roman" w:cs="Times New Roman"/>
          <w:sz w:val="28"/>
          <w:szCs w:val="28"/>
          <w:lang w:eastAsia="ru-RU"/>
        </w:rPr>
        <w:t>).</w:t>
      </w:r>
    </w:p>
    <w:p w:rsidR="00514F5C" w:rsidRPr="00D024AD" w:rsidRDefault="00514F5C" w:rsidP="00D024AD">
      <w:pPr>
        <w:spacing w:after="0" w:line="240" w:lineRule="auto"/>
        <w:jc w:val="both"/>
        <w:rPr>
          <w:rFonts w:ascii="Times New Roman" w:eastAsia="Times New Roman" w:hAnsi="Times New Roman" w:cs="Times New Roman"/>
          <w:sz w:val="28"/>
          <w:szCs w:val="28"/>
          <w:lang w:eastAsia="ru-RU"/>
        </w:rPr>
      </w:pPr>
    </w:p>
    <w:p w:rsidR="00795D55" w:rsidRPr="00D024AD" w:rsidRDefault="00795D55" w:rsidP="00D024AD">
      <w:pPr>
        <w:spacing w:after="0"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b/>
          <w:bCs/>
          <w:sz w:val="28"/>
          <w:szCs w:val="28"/>
          <w:lang w:eastAsia="ru-RU"/>
        </w:rPr>
        <w:t>1.</w:t>
      </w:r>
      <w:r w:rsidRPr="00D024AD">
        <w:rPr>
          <w:rFonts w:ascii="Times New Roman" w:eastAsia="Times New Roman" w:hAnsi="Times New Roman" w:cs="Times New Roman"/>
          <w:sz w:val="28"/>
          <w:szCs w:val="28"/>
          <w:lang w:eastAsia="ru-RU"/>
        </w:rPr>
        <w:t xml:space="preserve"> МКД не оборудован ОДПУ тепловой энергии.</w:t>
      </w:r>
    </w:p>
    <w:tbl>
      <w:tblPr>
        <w:tblW w:w="0" w:type="auto"/>
        <w:tblCellMar>
          <w:top w:w="75" w:type="dxa"/>
          <w:left w:w="150" w:type="dxa"/>
          <w:bottom w:w="75" w:type="dxa"/>
          <w:right w:w="150" w:type="dxa"/>
        </w:tblCellMar>
        <w:tblLook w:val="04A0" w:firstRow="1" w:lastRow="0" w:firstColumn="1" w:lastColumn="0" w:noHBand="0" w:noVBand="1"/>
      </w:tblPr>
      <w:tblGrid>
        <w:gridCol w:w="1299"/>
        <w:gridCol w:w="436"/>
        <w:gridCol w:w="1962"/>
        <w:gridCol w:w="436"/>
        <w:gridCol w:w="1770"/>
        <w:gridCol w:w="436"/>
        <w:gridCol w:w="3204"/>
        <w:gridCol w:w="367"/>
        <w:gridCol w:w="540"/>
      </w:tblGrid>
      <w:tr w:rsidR="00795D55" w:rsidRPr="00795D55" w:rsidTr="0034313F">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Искомый объем</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Общая площадь коммунальной квартиры</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Норматив потребления КУ по отоплению</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Количество месяцев отопительного периода в вашем регионе (в т. ч. неполных), которое определено для того, чтобы установить соответствующие нормативы потребления КУ по отоплению</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12</w:t>
            </w:r>
          </w:p>
        </w:tc>
      </w:tr>
    </w:tbl>
    <w:p w:rsidR="00795D55" w:rsidRPr="00D024AD" w:rsidRDefault="00795D55" w:rsidP="00D024AD">
      <w:pPr>
        <w:spacing w:before="100" w:beforeAutospacing="1" w:after="0" w:line="240" w:lineRule="auto"/>
        <w:rPr>
          <w:rFonts w:ascii="Times New Roman" w:eastAsia="Times New Roman" w:hAnsi="Times New Roman" w:cs="Times New Roman"/>
          <w:sz w:val="28"/>
          <w:szCs w:val="28"/>
          <w:lang w:eastAsia="ru-RU"/>
        </w:rPr>
      </w:pPr>
      <w:r w:rsidRPr="00D024AD">
        <w:rPr>
          <w:rFonts w:ascii="Times New Roman" w:eastAsia="Times New Roman" w:hAnsi="Times New Roman" w:cs="Times New Roman"/>
          <w:b/>
          <w:bCs/>
          <w:sz w:val="28"/>
          <w:szCs w:val="28"/>
          <w:lang w:eastAsia="ru-RU"/>
        </w:rPr>
        <w:t>2.</w:t>
      </w:r>
      <w:r w:rsidRPr="00D024AD">
        <w:rPr>
          <w:rFonts w:ascii="Times New Roman" w:eastAsia="Times New Roman" w:hAnsi="Times New Roman" w:cs="Times New Roman"/>
          <w:sz w:val="28"/>
          <w:szCs w:val="28"/>
          <w:lang w:eastAsia="ru-RU"/>
        </w:rPr>
        <w:t xml:space="preserve"> В МКД есть ОДПУ, но не все помещения оборудованы ИПУ или общими (квартирными) приборами учета тепловой энергии.</w:t>
      </w:r>
    </w:p>
    <w:tbl>
      <w:tblPr>
        <w:tblW w:w="0" w:type="auto"/>
        <w:tblCellMar>
          <w:top w:w="75" w:type="dxa"/>
          <w:left w:w="150" w:type="dxa"/>
          <w:bottom w:w="75" w:type="dxa"/>
          <w:right w:w="150" w:type="dxa"/>
        </w:tblCellMar>
        <w:tblLook w:val="04A0" w:firstRow="1" w:lastRow="0" w:firstColumn="1" w:lastColumn="0" w:noHBand="0" w:noVBand="1"/>
      </w:tblPr>
      <w:tblGrid>
        <w:gridCol w:w="1346"/>
        <w:gridCol w:w="436"/>
        <w:gridCol w:w="2154"/>
        <w:gridCol w:w="436"/>
        <w:gridCol w:w="2688"/>
        <w:gridCol w:w="367"/>
        <w:gridCol w:w="540"/>
        <w:gridCol w:w="367"/>
        <w:gridCol w:w="2116"/>
      </w:tblGrid>
      <w:tr w:rsidR="00795D55" w:rsidRPr="00795D55" w:rsidTr="0034313F">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Искомый объем</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Общая площадь коммунальной квартиры</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Объем тепловой энергии по показаниям ОДПУ за предыдущий год</w:t>
            </w:r>
          </w:p>
        </w:tc>
        <w:tc>
          <w:tcPr>
            <w:tcW w:w="0" w:type="auto"/>
            <w:tcBorders>
              <w:lef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12</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Общая площадь всех жилых и нежилых помещений в МКД</w:t>
            </w:r>
          </w:p>
        </w:tc>
      </w:tr>
    </w:tbl>
    <w:p w:rsidR="00795D55" w:rsidRPr="00D024AD" w:rsidRDefault="00795D55" w:rsidP="00D024AD">
      <w:pPr>
        <w:spacing w:before="100" w:beforeAutospacing="1" w:after="100" w:afterAutospacing="1" w:line="240" w:lineRule="auto"/>
        <w:rPr>
          <w:rFonts w:ascii="Times New Roman" w:eastAsia="Times New Roman" w:hAnsi="Times New Roman" w:cs="Times New Roman"/>
          <w:sz w:val="28"/>
          <w:szCs w:val="28"/>
          <w:lang w:eastAsia="ru-RU"/>
        </w:rPr>
      </w:pPr>
      <w:r w:rsidRPr="00D024AD">
        <w:rPr>
          <w:rFonts w:ascii="Times New Roman" w:eastAsia="Times New Roman" w:hAnsi="Times New Roman" w:cs="Times New Roman"/>
          <w:b/>
          <w:bCs/>
          <w:sz w:val="28"/>
          <w:szCs w:val="28"/>
          <w:lang w:eastAsia="ru-RU"/>
        </w:rPr>
        <w:t>3.</w:t>
      </w:r>
      <w:r w:rsidRPr="00D024AD">
        <w:rPr>
          <w:rFonts w:ascii="Times New Roman" w:eastAsia="Times New Roman" w:hAnsi="Times New Roman" w:cs="Times New Roman"/>
          <w:sz w:val="28"/>
          <w:szCs w:val="28"/>
          <w:lang w:eastAsia="ru-RU"/>
        </w:rPr>
        <w:t xml:space="preserve"> МКД оборудован ОДПУ, а все помещения – ИПУ или общими (квартирными) приборами учета тепловой энергии.</w:t>
      </w:r>
    </w:p>
    <w:tbl>
      <w:tblPr>
        <w:tblW w:w="0" w:type="auto"/>
        <w:tblCellMar>
          <w:top w:w="75" w:type="dxa"/>
          <w:left w:w="150" w:type="dxa"/>
          <w:bottom w:w="75" w:type="dxa"/>
          <w:right w:w="150" w:type="dxa"/>
        </w:tblCellMar>
        <w:tblLook w:val="04A0" w:firstRow="1" w:lastRow="0" w:firstColumn="1" w:lastColumn="0" w:noHBand="0" w:noVBand="1"/>
      </w:tblPr>
      <w:tblGrid>
        <w:gridCol w:w="1260"/>
        <w:gridCol w:w="436"/>
        <w:gridCol w:w="1807"/>
        <w:gridCol w:w="367"/>
        <w:gridCol w:w="1493"/>
        <w:gridCol w:w="436"/>
        <w:gridCol w:w="2129"/>
        <w:gridCol w:w="436"/>
        <w:gridCol w:w="2086"/>
      </w:tblGrid>
      <w:tr w:rsidR="00795D55" w:rsidRPr="00795D55" w:rsidTr="0034313F">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Искомый объем</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Общая площадь коммунальной квартиры</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Общая площадь всех жилых и нежилых помещений в МКД</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3201C2" w:rsidP="00795D55">
            <w:pPr>
              <w:spacing w:after="0" w:line="240" w:lineRule="auto"/>
              <w:jc w:val="center"/>
              <w:rPr>
                <w:rFonts w:ascii="Times New Roman" w:eastAsia="Times New Roman" w:hAnsi="Times New Roman" w:cs="Times New Roman"/>
                <w:sz w:val="24"/>
                <w:szCs w:val="24"/>
                <w:lang w:eastAsia="ru-RU"/>
              </w:rPr>
            </w:pPr>
            <w:hyperlink r:id="rId38" w:anchor="/document/16/36557/dfas1hgvcx/" w:history="1">
              <w:r w:rsidR="00795D55" w:rsidRPr="00795D55">
                <w:rPr>
                  <w:rFonts w:ascii="Times New Roman" w:eastAsia="Times New Roman" w:hAnsi="Times New Roman" w:cs="Times New Roman"/>
                  <w:color w:val="0000FF"/>
                  <w:sz w:val="24"/>
                  <w:szCs w:val="24"/>
                  <w:u w:val="single"/>
                  <w:lang w:eastAsia="ru-RU"/>
                </w:rPr>
                <w:t>Объем тепловой энергии</w:t>
              </w:r>
            </w:hyperlink>
            <w:r w:rsidR="00795D55" w:rsidRPr="00795D55">
              <w:rPr>
                <w:rFonts w:ascii="Times New Roman" w:eastAsia="Times New Roman" w:hAnsi="Times New Roman" w:cs="Times New Roman"/>
                <w:sz w:val="24"/>
                <w:szCs w:val="24"/>
                <w:lang w:eastAsia="ru-RU"/>
              </w:rPr>
              <w:t>, предоставленный за расчетный период в МКД, за исключением тепловой энергии, потребленной во всех жилых или нежилых помещениях</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Объем тепловой энергии, потребленной за расчетный период в квартире исходя из среднемесячного объема потребления по показаниям общего (квартирного) прибора учета за предыдущий год</w:t>
            </w:r>
          </w:p>
        </w:tc>
      </w:tr>
    </w:tbl>
    <w:p w:rsidR="00795D55" w:rsidRPr="00795D55" w:rsidRDefault="00795D55" w:rsidP="00795D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95D55">
        <w:rPr>
          <w:rFonts w:ascii="Times New Roman" w:eastAsia="Times New Roman" w:hAnsi="Times New Roman" w:cs="Times New Roman"/>
          <w:b/>
          <w:bCs/>
          <w:sz w:val="36"/>
          <w:szCs w:val="36"/>
          <w:lang w:eastAsia="ru-RU"/>
        </w:rPr>
        <w:lastRenderedPageBreak/>
        <w:t>МКД не оборудован ОДПУ</w:t>
      </w:r>
    </w:p>
    <w:p w:rsidR="00795D55" w:rsidRPr="00D024AD" w:rsidRDefault="00795D55" w:rsidP="00D024AD">
      <w:pPr>
        <w:spacing w:before="100" w:beforeAutospacing="1" w:after="0" w:line="240" w:lineRule="auto"/>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 xml:space="preserve">Если МКД не оборудован ОДПУ тепловой энергии, то размер платы за коммунальную услугу по отоплению рассчитайте по </w:t>
      </w:r>
      <w:hyperlink r:id="rId39" w:anchor="/document/99/902280037/XA00M3O2M6/" w:history="1">
        <w:r w:rsidRPr="00D024AD">
          <w:rPr>
            <w:rFonts w:ascii="Times New Roman" w:eastAsia="Times New Roman" w:hAnsi="Times New Roman" w:cs="Times New Roman"/>
            <w:color w:val="0000FF"/>
            <w:sz w:val="28"/>
            <w:szCs w:val="28"/>
            <w:u w:val="single"/>
            <w:lang w:eastAsia="ru-RU"/>
          </w:rPr>
          <w:t>формуле 2(1)</w:t>
        </w:r>
      </w:hyperlink>
      <w:r w:rsidRPr="00D024AD">
        <w:rPr>
          <w:rFonts w:ascii="Times New Roman" w:eastAsia="Times New Roman" w:hAnsi="Times New Roman" w:cs="Times New Roman"/>
          <w:sz w:val="28"/>
          <w:szCs w:val="28"/>
          <w:lang w:eastAsia="ru-RU"/>
        </w:rPr>
        <w:t xml:space="preserve"> приложения 2 к Правилам № 354:</w:t>
      </w:r>
    </w:p>
    <w:p w:rsidR="00356096" w:rsidRPr="00795D55" w:rsidRDefault="00356096" w:rsidP="00795D55">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Mar>
          <w:top w:w="75" w:type="dxa"/>
          <w:left w:w="150" w:type="dxa"/>
          <w:bottom w:w="75" w:type="dxa"/>
          <w:right w:w="150" w:type="dxa"/>
        </w:tblCellMar>
        <w:tblLook w:val="04A0" w:firstRow="1" w:lastRow="0" w:firstColumn="1" w:lastColumn="0" w:noHBand="0" w:noVBand="1"/>
      </w:tblPr>
      <w:tblGrid>
        <w:gridCol w:w="1408"/>
        <w:gridCol w:w="430"/>
        <w:gridCol w:w="1407"/>
        <w:gridCol w:w="429"/>
        <w:gridCol w:w="1672"/>
        <w:gridCol w:w="429"/>
        <w:gridCol w:w="2723"/>
        <w:gridCol w:w="429"/>
        <w:gridCol w:w="1523"/>
      </w:tblGrid>
      <w:tr w:rsidR="00795D55" w:rsidRPr="00795D55" w:rsidTr="0034313F">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Размер платы для одного жилого или нежилого помещения в МКД</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Общая площадь помещения</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Норматив потребления КУ по отоплению</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3201C2" w:rsidP="00795D55">
            <w:pPr>
              <w:spacing w:after="0" w:line="240" w:lineRule="auto"/>
              <w:jc w:val="center"/>
              <w:rPr>
                <w:rFonts w:ascii="Times New Roman" w:eastAsia="Times New Roman" w:hAnsi="Times New Roman" w:cs="Times New Roman"/>
                <w:sz w:val="24"/>
                <w:szCs w:val="24"/>
                <w:lang w:eastAsia="ru-RU"/>
              </w:rPr>
            </w:pPr>
            <w:hyperlink r:id="rId40" w:anchor="/document/16/36557/dfaslw0utu/" w:history="1">
              <w:r w:rsidR="00795D55" w:rsidRPr="00795D55">
                <w:rPr>
                  <w:rFonts w:ascii="Times New Roman" w:eastAsia="Times New Roman" w:hAnsi="Times New Roman" w:cs="Times New Roman"/>
                  <w:color w:val="0000FF"/>
                  <w:sz w:val="24"/>
                  <w:szCs w:val="24"/>
                  <w:u w:val="single"/>
                  <w:lang w:eastAsia="ru-RU"/>
                </w:rPr>
                <w:t>Коэффициент периодичности внесения потребителями платы за отопление</w:t>
              </w:r>
            </w:hyperlink>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Тариф на тепловую энергию</w:t>
            </w:r>
          </w:p>
        </w:tc>
      </w:tr>
    </w:tbl>
    <w:p w:rsidR="00514F5C" w:rsidRDefault="00514F5C" w:rsidP="00D024AD">
      <w:pPr>
        <w:spacing w:after="0" w:line="240" w:lineRule="auto"/>
        <w:rPr>
          <w:rFonts w:ascii="Helvetica" w:eastAsia="Times New Roman" w:hAnsi="Helvetica" w:cs="Times New Roman"/>
          <w:b/>
          <w:bCs/>
          <w:sz w:val="28"/>
          <w:szCs w:val="28"/>
          <w:lang w:eastAsia="ru-RU"/>
        </w:rPr>
      </w:pPr>
    </w:p>
    <w:p w:rsidR="00795D55" w:rsidRPr="00D024AD" w:rsidRDefault="00795D55" w:rsidP="00D024AD">
      <w:pPr>
        <w:spacing w:after="0" w:line="240" w:lineRule="auto"/>
        <w:rPr>
          <w:rFonts w:ascii="Times New Roman" w:eastAsia="Times New Roman" w:hAnsi="Times New Roman" w:cs="Times New Roman"/>
          <w:sz w:val="28"/>
          <w:szCs w:val="28"/>
          <w:lang w:eastAsia="ru-RU"/>
        </w:rPr>
      </w:pPr>
      <w:r w:rsidRPr="00D024AD">
        <w:rPr>
          <w:rFonts w:ascii="Helvetica" w:eastAsia="Times New Roman" w:hAnsi="Helvetica" w:cs="Times New Roman"/>
          <w:b/>
          <w:bCs/>
          <w:sz w:val="28"/>
          <w:szCs w:val="28"/>
          <w:lang w:eastAsia="ru-RU"/>
        </w:rPr>
        <w:t>Ситуация:</w:t>
      </w:r>
      <w:r w:rsidRPr="00D024AD">
        <w:rPr>
          <w:rFonts w:ascii="Times New Roman" w:eastAsia="Times New Roman" w:hAnsi="Times New Roman" w:cs="Times New Roman"/>
          <w:sz w:val="28"/>
          <w:szCs w:val="28"/>
          <w:lang w:eastAsia="ru-RU"/>
        </w:rPr>
        <w:t> как определить коэффициент периодичности внесения потребителями платы за отопление</w:t>
      </w:r>
    </w:p>
    <w:p w:rsidR="00795D55" w:rsidRPr="00D024AD" w:rsidRDefault="00795D55" w:rsidP="00D024AD">
      <w:pPr>
        <w:spacing w:before="100" w:beforeAutospacing="1" w:after="100" w:afterAutospacing="1" w:line="240" w:lineRule="auto"/>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Чтобы определить этот коэффициент для вашего субъекта РФ, воспользуйтесь формулой:</w:t>
      </w:r>
    </w:p>
    <w:tbl>
      <w:tblPr>
        <w:tblW w:w="0" w:type="auto"/>
        <w:tblCellMar>
          <w:top w:w="75" w:type="dxa"/>
          <w:left w:w="150" w:type="dxa"/>
          <w:bottom w:w="75" w:type="dxa"/>
          <w:right w:w="150" w:type="dxa"/>
        </w:tblCellMar>
        <w:tblLook w:val="04A0" w:firstRow="1" w:lastRow="0" w:firstColumn="1" w:lastColumn="0" w:noHBand="0" w:noVBand="1"/>
      </w:tblPr>
      <w:tblGrid>
        <w:gridCol w:w="3155"/>
        <w:gridCol w:w="436"/>
        <w:gridCol w:w="5887"/>
        <w:gridCol w:w="432"/>
        <w:gridCol w:w="540"/>
      </w:tblGrid>
      <w:tr w:rsidR="00795D55" w:rsidRPr="00795D55" w:rsidTr="0034313F">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Коэффициент периодичности внесения потребителями платы за отопление</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Количество месяцев отопительного периода в вашем регионе (в т. ч. неполных), которое определено для того, чтобы установить соответствующие нормативы потребления КУ по отоплению</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12</w:t>
            </w:r>
          </w:p>
        </w:tc>
      </w:tr>
    </w:tbl>
    <w:p w:rsidR="00795D55" w:rsidRPr="00795D55" w:rsidRDefault="00795D55" w:rsidP="00795D55">
      <w:pPr>
        <w:spacing w:before="100" w:beforeAutospacing="1" w:after="100" w:afterAutospacing="1" w:line="240" w:lineRule="auto"/>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 xml:space="preserve">Это следует из </w:t>
      </w:r>
      <w:hyperlink r:id="rId41" w:anchor="/document/99/902280037/XA00M9O2N9/" w:history="1">
        <w:r w:rsidRPr="00795D55">
          <w:rPr>
            <w:rFonts w:ascii="Times New Roman" w:eastAsia="Times New Roman" w:hAnsi="Times New Roman" w:cs="Times New Roman"/>
            <w:color w:val="0000FF"/>
            <w:sz w:val="24"/>
            <w:szCs w:val="24"/>
            <w:u w:val="single"/>
            <w:lang w:eastAsia="ru-RU"/>
          </w:rPr>
          <w:t>пункта 2(1)</w:t>
        </w:r>
      </w:hyperlink>
      <w:r w:rsidRPr="00795D55">
        <w:rPr>
          <w:rFonts w:ascii="Times New Roman" w:eastAsia="Times New Roman" w:hAnsi="Times New Roman" w:cs="Times New Roman"/>
          <w:sz w:val="24"/>
          <w:szCs w:val="24"/>
          <w:lang w:eastAsia="ru-RU"/>
        </w:rPr>
        <w:t xml:space="preserve"> приложения 2 к Правилам № 354.</w:t>
      </w:r>
    </w:p>
    <w:p w:rsidR="00795D55" w:rsidRPr="00795D55" w:rsidRDefault="00795D55" w:rsidP="00795D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95D55">
        <w:rPr>
          <w:rFonts w:ascii="Times New Roman" w:eastAsia="Times New Roman" w:hAnsi="Times New Roman" w:cs="Times New Roman"/>
          <w:b/>
          <w:bCs/>
          <w:sz w:val="36"/>
          <w:szCs w:val="36"/>
          <w:lang w:eastAsia="ru-RU"/>
        </w:rPr>
        <w:t>В МКД есть ОДПУ, но не все помещения оборудованы ИПУ</w:t>
      </w:r>
    </w:p>
    <w:p w:rsidR="00795D55" w:rsidRPr="00D024AD" w:rsidRDefault="00795D55" w:rsidP="00D024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 xml:space="preserve">Если МКД оборудован ОДПУ тепловой энергии, но при этом не все жилые и нежилые помещения дома оборудованы ИПУ, то плату за коммунальную услугу по отоплению рассчитайте по </w:t>
      </w:r>
      <w:hyperlink r:id="rId42" w:anchor="/document/99/902280037/XA00M9A2N6/" w:history="1">
        <w:r w:rsidRPr="00D024AD">
          <w:rPr>
            <w:rFonts w:ascii="Times New Roman" w:eastAsia="Times New Roman" w:hAnsi="Times New Roman" w:cs="Times New Roman"/>
            <w:color w:val="0000FF"/>
            <w:sz w:val="28"/>
            <w:szCs w:val="28"/>
            <w:u w:val="single"/>
            <w:lang w:eastAsia="ru-RU"/>
          </w:rPr>
          <w:t>формуле 3(1)</w:t>
        </w:r>
      </w:hyperlink>
      <w:r w:rsidRPr="00D024AD">
        <w:rPr>
          <w:rFonts w:ascii="Times New Roman" w:eastAsia="Times New Roman" w:hAnsi="Times New Roman" w:cs="Times New Roman"/>
          <w:sz w:val="28"/>
          <w:szCs w:val="28"/>
          <w:lang w:eastAsia="ru-RU"/>
        </w:rPr>
        <w:t xml:space="preserve"> приложения 2 к Правилам № 354:</w:t>
      </w:r>
    </w:p>
    <w:tbl>
      <w:tblPr>
        <w:tblW w:w="0" w:type="auto"/>
        <w:tblCellMar>
          <w:top w:w="75" w:type="dxa"/>
          <w:left w:w="150" w:type="dxa"/>
          <w:bottom w:w="75" w:type="dxa"/>
          <w:right w:w="150" w:type="dxa"/>
        </w:tblCellMar>
        <w:tblLook w:val="04A0" w:firstRow="1" w:lastRow="0" w:firstColumn="1" w:lastColumn="0" w:noHBand="0" w:noVBand="1"/>
      </w:tblPr>
      <w:tblGrid>
        <w:gridCol w:w="1146"/>
        <w:gridCol w:w="436"/>
        <w:gridCol w:w="2601"/>
        <w:gridCol w:w="436"/>
        <w:gridCol w:w="3489"/>
        <w:gridCol w:w="436"/>
        <w:gridCol w:w="1906"/>
      </w:tblGrid>
      <w:tr w:rsidR="00795D55" w:rsidRPr="00795D55" w:rsidTr="0034313F">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Размер платы</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Общая площадь жилого или нежилого помещения в МКД</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3201C2" w:rsidP="00795D55">
            <w:pPr>
              <w:spacing w:after="0" w:line="240" w:lineRule="auto"/>
              <w:jc w:val="center"/>
              <w:rPr>
                <w:rFonts w:ascii="Times New Roman" w:eastAsia="Times New Roman" w:hAnsi="Times New Roman" w:cs="Times New Roman"/>
                <w:sz w:val="24"/>
                <w:szCs w:val="24"/>
                <w:lang w:eastAsia="ru-RU"/>
              </w:rPr>
            </w:pPr>
            <w:hyperlink r:id="rId43" w:anchor="/document/16/36557/dfastuv6gu/" w:history="1">
              <w:r w:rsidR="00795D55" w:rsidRPr="00795D55">
                <w:rPr>
                  <w:rFonts w:ascii="Times New Roman" w:eastAsia="Times New Roman" w:hAnsi="Times New Roman" w:cs="Times New Roman"/>
                  <w:color w:val="0000FF"/>
                  <w:sz w:val="24"/>
                  <w:szCs w:val="24"/>
                  <w:u w:val="single"/>
                  <w:lang w:eastAsia="ru-RU"/>
                </w:rPr>
                <w:t>Среднемесячный объем потребления тепловой энергии на отопление за предыдущий год</w:t>
              </w:r>
            </w:hyperlink>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Тариф на тепловую энергию</w:t>
            </w:r>
          </w:p>
        </w:tc>
      </w:tr>
    </w:tbl>
    <w:p w:rsidR="00795D55" w:rsidRPr="00D024AD" w:rsidRDefault="00795D55" w:rsidP="00D024AD">
      <w:pPr>
        <w:spacing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b/>
          <w:bCs/>
          <w:sz w:val="28"/>
          <w:szCs w:val="28"/>
          <w:lang w:eastAsia="ru-RU"/>
        </w:rPr>
        <w:t>Внимание:</w:t>
      </w:r>
      <w:r w:rsidRPr="00D024AD">
        <w:rPr>
          <w:rFonts w:ascii="Times New Roman" w:eastAsia="Times New Roman" w:hAnsi="Times New Roman" w:cs="Times New Roman"/>
          <w:sz w:val="28"/>
          <w:szCs w:val="28"/>
          <w:lang w:eastAsia="ru-RU"/>
        </w:rPr>
        <w:t xml:space="preserve"> при указанном расчете платы за отопление сделайте </w:t>
      </w:r>
      <w:hyperlink r:id="rId44" w:anchor="/document/16/36558/umd96/" w:history="1">
        <w:r w:rsidRPr="00D024AD">
          <w:rPr>
            <w:rFonts w:ascii="Times New Roman" w:eastAsia="Times New Roman" w:hAnsi="Times New Roman" w:cs="Times New Roman"/>
            <w:color w:val="0000FF"/>
            <w:sz w:val="28"/>
            <w:szCs w:val="28"/>
            <w:u w:val="single"/>
            <w:lang w:eastAsia="ru-RU"/>
          </w:rPr>
          <w:t>корректировку</w:t>
        </w:r>
      </w:hyperlink>
      <w:r w:rsidRPr="00D024AD">
        <w:rPr>
          <w:rFonts w:ascii="Times New Roman" w:eastAsia="Times New Roman" w:hAnsi="Times New Roman" w:cs="Times New Roman"/>
          <w:sz w:val="28"/>
          <w:szCs w:val="28"/>
          <w:lang w:eastAsia="ru-RU"/>
        </w:rPr>
        <w:t xml:space="preserve"> размера платы в первом квартале года, следующего за расчетным. Это предусматривает </w:t>
      </w:r>
      <w:hyperlink r:id="rId45" w:anchor="/document/99/902280037/XA00MBQ2NG/" w:history="1">
        <w:r w:rsidRPr="00D024AD">
          <w:rPr>
            <w:rFonts w:ascii="Times New Roman" w:eastAsia="Times New Roman" w:hAnsi="Times New Roman" w:cs="Times New Roman"/>
            <w:color w:val="0000FF"/>
            <w:sz w:val="28"/>
            <w:szCs w:val="28"/>
            <w:u w:val="single"/>
            <w:lang w:eastAsia="ru-RU"/>
          </w:rPr>
          <w:t>пункт 3.2</w:t>
        </w:r>
      </w:hyperlink>
      <w:r w:rsidRPr="00D024AD">
        <w:rPr>
          <w:rFonts w:ascii="Times New Roman" w:eastAsia="Times New Roman" w:hAnsi="Times New Roman" w:cs="Times New Roman"/>
          <w:sz w:val="28"/>
          <w:szCs w:val="28"/>
          <w:lang w:eastAsia="ru-RU"/>
        </w:rPr>
        <w:t xml:space="preserve"> приложения 2 к Правилам № 354.</w:t>
      </w:r>
    </w:p>
    <w:p w:rsidR="00795D55" w:rsidRPr="00D024AD" w:rsidRDefault="00795D55" w:rsidP="00D024AD">
      <w:pPr>
        <w:spacing w:line="240" w:lineRule="auto"/>
        <w:jc w:val="both"/>
        <w:rPr>
          <w:rFonts w:ascii="Times New Roman" w:eastAsia="Times New Roman" w:hAnsi="Times New Roman" w:cs="Times New Roman"/>
          <w:sz w:val="28"/>
          <w:szCs w:val="28"/>
          <w:lang w:eastAsia="ru-RU"/>
        </w:rPr>
      </w:pPr>
      <w:r w:rsidRPr="00D024AD">
        <w:rPr>
          <w:rFonts w:ascii="Helvetica" w:eastAsia="Times New Roman" w:hAnsi="Helvetica" w:cs="Times New Roman"/>
          <w:b/>
          <w:bCs/>
          <w:sz w:val="28"/>
          <w:szCs w:val="28"/>
          <w:lang w:eastAsia="ru-RU"/>
        </w:rPr>
        <w:t>Ситуация:</w:t>
      </w:r>
      <w:r w:rsidRPr="00D024AD">
        <w:rPr>
          <w:rFonts w:ascii="Times New Roman" w:eastAsia="Times New Roman" w:hAnsi="Times New Roman" w:cs="Times New Roman"/>
          <w:sz w:val="28"/>
          <w:szCs w:val="28"/>
          <w:lang w:eastAsia="ru-RU"/>
        </w:rPr>
        <w:t> как определить среднемесячный объем потребления тепловой энергии на отопление за предыдущий год</w:t>
      </w:r>
    </w:p>
    <w:p w:rsidR="00795D55" w:rsidRPr="00D024AD" w:rsidRDefault="00795D55" w:rsidP="00D024AD">
      <w:pPr>
        <w:spacing w:before="100" w:beforeAutospacing="1"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Это зависит от того, есть ли показания ОДПУ тепловой энергии за предыдущий год.</w:t>
      </w:r>
    </w:p>
    <w:p w:rsidR="00795D55" w:rsidRPr="00D024AD" w:rsidRDefault="00795D55" w:rsidP="00D024AD">
      <w:pPr>
        <w:spacing w:before="100" w:beforeAutospacing="1"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lastRenderedPageBreak/>
        <w:t>Если вы располагаете этими показаниями, определите среднемесячный объем потребления по формуле:</w:t>
      </w:r>
    </w:p>
    <w:tbl>
      <w:tblPr>
        <w:tblW w:w="0" w:type="auto"/>
        <w:tblCellMar>
          <w:top w:w="75" w:type="dxa"/>
          <w:left w:w="150" w:type="dxa"/>
          <w:bottom w:w="75" w:type="dxa"/>
          <w:right w:w="150" w:type="dxa"/>
        </w:tblCellMar>
        <w:tblLook w:val="04A0" w:firstRow="1" w:lastRow="0" w:firstColumn="1" w:lastColumn="0" w:noHBand="0" w:noVBand="1"/>
      </w:tblPr>
      <w:tblGrid>
        <w:gridCol w:w="2502"/>
        <w:gridCol w:w="436"/>
        <w:gridCol w:w="3554"/>
        <w:gridCol w:w="432"/>
        <w:gridCol w:w="540"/>
        <w:gridCol w:w="432"/>
        <w:gridCol w:w="2554"/>
      </w:tblGrid>
      <w:tr w:rsidR="00795D55" w:rsidRPr="00795D55" w:rsidTr="0034313F">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Среднемесячный объем потребления</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Объем тепловой энергии по показаниям ОДПУ за предыдущий год</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12</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Общая площадь всех жилых и нежилых помещений в МКД</w:t>
            </w:r>
          </w:p>
        </w:tc>
      </w:tr>
    </w:tbl>
    <w:p w:rsidR="00795D55" w:rsidRPr="00D024AD" w:rsidRDefault="00795D55" w:rsidP="00795D55">
      <w:pPr>
        <w:spacing w:before="100" w:beforeAutospacing="1" w:after="100" w:afterAutospacing="1" w:line="240" w:lineRule="auto"/>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Если показаний нет, определите среднемесячный объем исходя из норматива потребления коммунальной услуги по отоплению.</w:t>
      </w:r>
    </w:p>
    <w:p w:rsidR="00795D55" w:rsidRPr="00D024AD" w:rsidRDefault="00795D55" w:rsidP="00795D55">
      <w:pPr>
        <w:spacing w:before="100" w:beforeAutospacing="1" w:after="100" w:afterAutospacing="1" w:line="240" w:lineRule="auto"/>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 xml:space="preserve">Такой порядок расчета предусматривает </w:t>
      </w:r>
      <w:hyperlink r:id="rId46" w:anchor="/document/99/902280037/XA00M9A2N6/" w:history="1">
        <w:r w:rsidRPr="00D024AD">
          <w:rPr>
            <w:rFonts w:ascii="Times New Roman" w:eastAsia="Times New Roman" w:hAnsi="Times New Roman" w:cs="Times New Roman"/>
            <w:color w:val="0000FF"/>
            <w:sz w:val="28"/>
            <w:szCs w:val="28"/>
            <w:u w:val="single"/>
            <w:lang w:eastAsia="ru-RU"/>
          </w:rPr>
          <w:t>пункт 3(1)</w:t>
        </w:r>
      </w:hyperlink>
      <w:r w:rsidRPr="00D024AD">
        <w:rPr>
          <w:rFonts w:ascii="Times New Roman" w:eastAsia="Times New Roman" w:hAnsi="Times New Roman" w:cs="Times New Roman"/>
          <w:sz w:val="28"/>
          <w:szCs w:val="28"/>
          <w:lang w:eastAsia="ru-RU"/>
        </w:rPr>
        <w:t xml:space="preserve"> приложения 2 к Правилам № 354.</w:t>
      </w:r>
    </w:p>
    <w:p w:rsidR="00795D55" w:rsidRPr="00795D55" w:rsidRDefault="00795D55" w:rsidP="00795D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95D55">
        <w:rPr>
          <w:rFonts w:ascii="Times New Roman" w:eastAsia="Times New Roman" w:hAnsi="Times New Roman" w:cs="Times New Roman"/>
          <w:b/>
          <w:bCs/>
          <w:sz w:val="36"/>
          <w:szCs w:val="36"/>
          <w:lang w:eastAsia="ru-RU"/>
        </w:rPr>
        <w:t>МКД оборудован ОДПУ, а все помещения – ИПУ</w:t>
      </w:r>
    </w:p>
    <w:p w:rsidR="00795D55" w:rsidRPr="00D024AD" w:rsidRDefault="00795D55" w:rsidP="00D024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 xml:space="preserve">Если МКД оборудован ОДПУ тепловой энергии, а все жилые и нежилые помещения дома – ИПУ, то плату за коммунальную услугу по отоплению рассчитайте по </w:t>
      </w:r>
      <w:hyperlink r:id="rId47" w:anchor="/document/99/902280037/XA00M2U2MD/" w:history="1">
        <w:r w:rsidRPr="00D024AD">
          <w:rPr>
            <w:rFonts w:ascii="Times New Roman" w:eastAsia="Times New Roman" w:hAnsi="Times New Roman" w:cs="Times New Roman"/>
            <w:color w:val="0000FF"/>
            <w:sz w:val="28"/>
            <w:szCs w:val="28"/>
            <w:u w:val="single"/>
            <w:lang w:eastAsia="ru-RU"/>
          </w:rPr>
          <w:t>формуле 3(3)</w:t>
        </w:r>
      </w:hyperlink>
      <w:r w:rsidRPr="00D024AD">
        <w:rPr>
          <w:rFonts w:ascii="Times New Roman" w:eastAsia="Times New Roman" w:hAnsi="Times New Roman" w:cs="Times New Roman"/>
          <w:sz w:val="28"/>
          <w:szCs w:val="28"/>
          <w:lang w:eastAsia="ru-RU"/>
        </w:rPr>
        <w:t xml:space="preserve"> приложения 2 к Правилам № 354:</w:t>
      </w:r>
    </w:p>
    <w:tbl>
      <w:tblPr>
        <w:tblW w:w="0" w:type="auto"/>
        <w:jc w:val="center"/>
        <w:tblCellMar>
          <w:top w:w="75" w:type="dxa"/>
          <w:left w:w="150" w:type="dxa"/>
          <w:bottom w:w="75" w:type="dxa"/>
          <w:right w:w="150" w:type="dxa"/>
        </w:tblCellMar>
        <w:tblLook w:val="04A0" w:firstRow="1" w:lastRow="0" w:firstColumn="1" w:lastColumn="0" w:noHBand="0" w:noVBand="1"/>
      </w:tblPr>
      <w:tblGrid>
        <w:gridCol w:w="1196"/>
        <w:gridCol w:w="404"/>
        <w:gridCol w:w="1195"/>
        <w:gridCol w:w="401"/>
        <w:gridCol w:w="1208"/>
        <w:gridCol w:w="404"/>
        <w:gridCol w:w="1683"/>
        <w:gridCol w:w="404"/>
        <w:gridCol w:w="1863"/>
        <w:gridCol w:w="404"/>
        <w:gridCol w:w="1288"/>
      </w:tblGrid>
      <w:tr w:rsidR="00795D55" w:rsidRPr="00795D55" w:rsidTr="0034313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Размер платы для одного жилого или нежилого помещения в МКД</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Общая площадь помещения</w:t>
            </w:r>
          </w:p>
        </w:tc>
        <w:tc>
          <w:tcPr>
            <w:tcW w:w="0" w:type="auto"/>
            <w:tcBorders>
              <w:top w:val="single" w:sz="6" w:space="0" w:color="000000"/>
              <w:bottom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bottom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Общая площадь всех жилых и нежилых помещений в МКД</w:t>
            </w:r>
          </w:p>
        </w:tc>
        <w:tc>
          <w:tcPr>
            <w:tcW w:w="0" w:type="auto"/>
            <w:tcBorders>
              <w:top w:val="single" w:sz="6" w:space="0" w:color="000000"/>
              <w:bottom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bottom w:val="single" w:sz="6" w:space="0" w:color="000000"/>
            </w:tcBorders>
            <w:vAlign w:val="center"/>
            <w:hideMark/>
          </w:tcPr>
          <w:p w:rsidR="00795D55" w:rsidRPr="00795D55" w:rsidRDefault="003201C2" w:rsidP="00795D55">
            <w:pPr>
              <w:spacing w:after="0" w:line="240" w:lineRule="auto"/>
              <w:jc w:val="center"/>
              <w:rPr>
                <w:rFonts w:ascii="Times New Roman" w:eastAsia="Times New Roman" w:hAnsi="Times New Roman" w:cs="Times New Roman"/>
                <w:sz w:val="24"/>
                <w:szCs w:val="24"/>
                <w:lang w:eastAsia="ru-RU"/>
              </w:rPr>
            </w:pPr>
            <w:hyperlink r:id="rId48" w:anchor="/document/16/36557/umd54/" w:history="1">
              <w:r w:rsidR="00795D55" w:rsidRPr="00795D55">
                <w:rPr>
                  <w:rFonts w:ascii="Times New Roman" w:eastAsia="Times New Roman" w:hAnsi="Times New Roman" w:cs="Times New Roman"/>
                  <w:color w:val="0000FF"/>
                  <w:sz w:val="24"/>
                  <w:szCs w:val="24"/>
                  <w:u w:val="single"/>
                  <w:lang w:eastAsia="ru-RU"/>
                </w:rPr>
                <w:t>Объем тепловой энергии</w:t>
              </w:r>
            </w:hyperlink>
            <w:r w:rsidR="00795D55" w:rsidRPr="00795D55">
              <w:rPr>
                <w:rFonts w:ascii="Times New Roman" w:eastAsia="Times New Roman" w:hAnsi="Times New Roman" w:cs="Times New Roman"/>
                <w:sz w:val="24"/>
                <w:szCs w:val="24"/>
                <w:lang w:eastAsia="ru-RU"/>
              </w:rPr>
              <w:t>, предоставленный за расчетный период в МКД, за исключением тепловой энергии, потребленной во всех жилых или нежилых помещениях</w:t>
            </w:r>
          </w:p>
        </w:tc>
        <w:tc>
          <w:tcPr>
            <w:tcW w:w="0" w:type="auto"/>
            <w:tcBorders>
              <w:top w:val="single" w:sz="6" w:space="0" w:color="000000"/>
              <w:bottom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Объем тепловой энергии, потребленной за расчетный период в помещении исходя из среднемесячного объема потребления по показаниям ИПУ за предыдущий год</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jc w:val="center"/>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Тариф на тепловую энергию</w:t>
            </w:r>
          </w:p>
        </w:tc>
      </w:tr>
    </w:tbl>
    <w:p w:rsidR="00795D55" w:rsidRPr="00D024AD" w:rsidRDefault="00795D55" w:rsidP="00D024AD">
      <w:pPr>
        <w:spacing w:after="0"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b/>
          <w:bCs/>
          <w:sz w:val="28"/>
          <w:szCs w:val="28"/>
          <w:lang w:eastAsia="ru-RU"/>
        </w:rPr>
        <w:t>Внимание:</w:t>
      </w:r>
      <w:r w:rsidRPr="00D024AD">
        <w:rPr>
          <w:rFonts w:ascii="Times New Roman" w:eastAsia="Times New Roman" w:hAnsi="Times New Roman" w:cs="Times New Roman"/>
          <w:sz w:val="28"/>
          <w:szCs w:val="28"/>
          <w:lang w:eastAsia="ru-RU"/>
        </w:rPr>
        <w:t xml:space="preserve"> при указанном расчете платы за отопление один раз в год необходимо делать </w:t>
      </w:r>
      <w:hyperlink r:id="rId49" w:anchor="/document/16/36558/umd94/" w:history="1">
        <w:r w:rsidRPr="00D024AD">
          <w:rPr>
            <w:rFonts w:ascii="Times New Roman" w:eastAsia="Times New Roman" w:hAnsi="Times New Roman" w:cs="Times New Roman"/>
            <w:color w:val="0000FF"/>
            <w:sz w:val="28"/>
            <w:szCs w:val="28"/>
            <w:u w:val="single"/>
            <w:lang w:eastAsia="ru-RU"/>
          </w:rPr>
          <w:t>корректировку</w:t>
        </w:r>
      </w:hyperlink>
      <w:r w:rsidRPr="00D024AD">
        <w:rPr>
          <w:rFonts w:ascii="Times New Roman" w:eastAsia="Times New Roman" w:hAnsi="Times New Roman" w:cs="Times New Roman"/>
          <w:sz w:val="28"/>
          <w:szCs w:val="28"/>
          <w:lang w:eastAsia="ru-RU"/>
        </w:rPr>
        <w:t xml:space="preserve"> размера платы. Это предусматривает </w:t>
      </w:r>
      <w:hyperlink r:id="rId50" w:anchor="/document/99/902280037/XA00M3G2MG/" w:history="1">
        <w:r w:rsidRPr="00D024AD">
          <w:rPr>
            <w:rFonts w:ascii="Times New Roman" w:eastAsia="Times New Roman" w:hAnsi="Times New Roman" w:cs="Times New Roman"/>
            <w:color w:val="0000FF"/>
            <w:sz w:val="28"/>
            <w:szCs w:val="28"/>
            <w:u w:val="single"/>
            <w:lang w:eastAsia="ru-RU"/>
          </w:rPr>
          <w:t>пункт 3.4</w:t>
        </w:r>
      </w:hyperlink>
      <w:r w:rsidRPr="00D024AD">
        <w:rPr>
          <w:rFonts w:ascii="Times New Roman" w:eastAsia="Times New Roman" w:hAnsi="Times New Roman" w:cs="Times New Roman"/>
          <w:sz w:val="28"/>
          <w:szCs w:val="28"/>
          <w:lang w:eastAsia="ru-RU"/>
        </w:rPr>
        <w:t xml:space="preserve"> приложения 2 к Правилам № 354.</w:t>
      </w:r>
    </w:p>
    <w:p w:rsidR="00795D55" w:rsidRPr="00D024AD" w:rsidRDefault="00795D55" w:rsidP="00D024AD">
      <w:pPr>
        <w:spacing w:after="0" w:line="240" w:lineRule="auto"/>
        <w:jc w:val="both"/>
        <w:rPr>
          <w:rFonts w:ascii="Times New Roman" w:eastAsia="Times New Roman" w:hAnsi="Times New Roman" w:cs="Times New Roman"/>
          <w:sz w:val="28"/>
          <w:szCs w:val="28"/>
          <w:lang w:eastAsia="ru-RU"/>
        </w:rPr>
      </w:pPr>
      <w:r w:rsidRPr="00D024AD">
        <w:rPr>
          <w:rFonts w:ascii="Helvetica" w:eastAsia="Times New Roman" w:hAnsi="Helvetica" w:cs="Times New Roman"/>
          <w:b/>
          <w:bCs/>
          <w:sz w:val="28"/>
          <w:szCs w:val="28"/>
          <w:lang w:eastAsia="ru-RU"/>
        </w:rPr>
        <w:t>Ситуация:</w:t>
      </w:r>
      <w:r w:rsidRPr="00D024AD">
        <w:rPr>
          <w:rFonts w:ascii="Times New Roman" w:eastAsia="Times New Roman" w:hAnsi="Times New Roman" w:cs="Times New Roman"/>
          <w:sz w:val="28"/>
          <w:szCs w:val="28"/>
          <w:lang w:eastAsia="ru-RU"/>
        </w:rPr>
        <w:t> как определить объем тепловой энергии, предоставленный за расчетный период в МКД, за исключением энергии, потребленной во всех жилых или нежилых помещениях дома (отопление оплачивается равномерно в течение календарного года)</w:t>
      </w:r>
    </w:p>
    <w:p w:rsidR="00795D55" w:rsidRPr="00D024AD" w:rsidRDefault="00795D55" w:rsidP="00D024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t>Воспользуйтесь формулой:</w:t>
      </w:r>
    </w:p>
    <w:tbl>
      <w:tblPr>
        <w:tblW w:w="0" w:type="auto"/>
        <w:tblCellMar>
          <w:top w:w="75" w:type="dxa"/>
          <w:left w:w="150" w:type="dxa"/>
          <w:bottom w:w="75" w:type="dxa"/>
          <w:right w:w="150" w:type="dxa"/>
        </w:tblCellMar>
        <w:tblLook w:val="04A0" w:firstRow="1" w:lastRow="0" w:firstColumn="1" w:lastColumn="0" w:noHBand="0" w:noVBand="1"/>
      </w:tblPr>
      <w:tblGrid>
        <w:gridCol w:w="1331"/>
        <w:gridCol w:w="436"/>
        <w:gridCol w:w="3867"/>
        <w:gridCol w:w="420"/>
        <w:gridCol w:w="4396"/>
      </w:tblGrid>
      <w:tr w:rsidR="00795D55" w:rsidRPr="00795D55" w:rsidTr="0034313F">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Искомый объем</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Объем тепловой энергии, потребленной за расчетный период в МКД исходя из среднемесячного объема потребления по показаниям ОДПУ за предыдущий год</w:t>
            </w:r>
          </w:p>
        </w:tc>
        <w:tc>
          <w:tcPr>
            <w:tcW w:w="0" w:type="auto"/>
            <w:tcBorders>
              <w:left w:val="single" w:sz="6" w:space="0" w:color="000000"/>
              <w:right w:val="single" w:sz="6" w:space="0" w:color="000000"/>
            </w:tcBorders>
            <w:vAlign w:val="center"/>
            <w:hideMark/>
          </w:tcPr>
          <w:p w:rsidR="00795D55" w:rsidRPr="00795D55" w:rsidRDefault="00795D55" w:rsidP="00795D55">
            <w:pPr>
              <w:spacing w:after="0" w:line="240" w:lineRule="auto"/>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5D55" w:rsidRPr="00795D55" w:rsidRDefault="00795D55" w:rsidP="00795D55">
            <w:pPr>
              <w:spacing w:after="0" w:line="240" w:lineRule="auto"/>
              <w:rPr>
                <w:rFonts w:ascii="Times New Roman" w:eastAsia="Times New Roman" w:hAnsi="Times New Roman" w:cs="Times New Roman"/>
                <w:sz w:val="24"/>
                <w:szCs w:val="24"/>
                <w:lang w:eastAsia="ru-RU"/>
              </w:rPr>
            </w:pPr>
            <w:r w:rsidRPr="00795D55">
              <w:rPr>
                <w:rFonts w:ascii="Times New Roman" w:eastAsia="Times New Roman" w:hAnsi="Times New Roman" w:cs="Times New Roman"/>
                <w:sz w:val="24"/>
                <w:szCs w:val="24"/>
                <w:lang w:eastAsia="ru-RU"/>
              </w:rPr>
              <w:t xml:space="preserve">Суммарный объем тепловой энергии, потребленной за расчетный период во всех жилых или нежилых помещениях исходя из среднемесячного объема </w:t>
            </w:r>
            <w:r w:rsidRPr="00795D55">
              <w:rPr>
                <w:rFonts w:ascii="Times New Roman" w:eastAsia="Times New Roman" w:hAnsi="Times New Roman" w:cs="Times New Roman"/>
                <w:sz w:val="24"/>
                <w:szCs w:val="24"/>
                <w:lang w:eastAsia="ru-RU"/>
              </w:rPr>
              <w:lastRenderedPageBreak/>
              <w:t>потребления по показаниям ИПУ за предыдущий год</w:t>
            </w:r>
          </w:p>
        </w:tc>
      </w:tr>
    </w:tbl>
    <w:p w:rsidR="000421A1" w:rsidRDefault="00795D55" w:rsidP="00517F7D">
      <w:pPr>
        <w:spacing w:before="100" w:beforeAutospacing="1" w:after="100" w:afterAutospacing="1" w:line="240" w:lineRule="auto"/>
        <w:rPr>
          <w:rFonts w:ascii="Times New Roman" w:eastAsia="Times New Roman" w:hAnsi="Times New Roman" w:cs="Times New Roman"/>
          <w:sz w:val="28"/>
          <w:szCs w:val="28"/>
          <w:lang w:eastAsia="ru-RU"/>
        </w:rPr>
      </w:pPr>
      <w:r w:rsidRPr="00D024AD">
        <w:rPr>
          <w:rFonts w:ascii="Times New Roman" w:eastAsia="Times New Roman" w:hAnsi="Times New Roman" w:cs="Times New Roman"/>
          <w:sz w:val="28"/>
          <w:szCs w:val="28"/>
          <w:lang w:eastAsia="ru-RU"/>
        </w:rPr>
        <w:lastRenderedPageBreak/>
        <w:t xml:space="preserve">Такой порядок расчета предусматривает </w:t>
      </w:r>
      <w:hyperlink r:id="rId51" w:anchor="/document/99/902280037/XA00M2U2MD/" w:history="1">
        <w:r w:rsidRPr="00D024AD">
          <w:rPr>
            <w:rFonts w:ascii="Times New Roman" w:eastAsia="Times New Roman" w:hAnsi="Times New Roman" w:cs="Times New Roman"/>
            <w:color w:val="0000FF"/>
            <w:sz w:val="28"/>
            <w:szCs w:val="28"/>
            <w:u w:val="single"/>
            <w:lang w:eastAsia="ru-RU"/>
          </w:rPr>
          <w:t>пункт 3(3)</w:t>
        </w:r>
      </w:hyperlink>
      <w:r w:rsidRPr="00D024AD">
        <w:rPr>
          <w:rFonts w:ascii="Times New Roman" w:eastAsia="Times New Roman" w:hAnsi="Times New Roman" w:cs="Times New Roman"/>
          <w:sz w:val="28"/>
          <w:szCs w:val="28"/>
          <w:lang w:eastAsia="ru-RU"/>
        </w:rPr>
        <w:t xml:space="preserve"> приложения 2 к Правилам № 354.</w:t>
      </w:r>
    </w:p>
    <w:p w:rsidR="00FB6BF3" w:rsidRPr="0032047D" w:rsidRDefault="000D3964" w:rsidP="00FB6B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6BF3">
        <w:rPr>
          <w:rFonts w:ascii="Times New Roman" w:eastAsia="Times New Roman" w:hAnsi="Times New Roman" w:cs="Times New Roman"/>
          <w:sz w:val="28"/>
          <w:szCs w:val="28"/>
          <w:lang w:eastAsia="ru-RU"/>
        </w:rPr>
        <w:t>При этом, следует учесть, что в</w:t>
      </w:r>
      <w:r w:rsidR="00FB6BF3" w:rsidRPr="0032047D">
        <w:rPr>
          <w:rFonts w:ascii="Times New Roman" w:eastAsia="Times New Roman" w:hAnsi="Times New Roman" w:cs="Times New Roman"/>
          <w:sz w:val="28"/>
          <w:szCs w:val="28"/>
          <w:lang w:eastAsia="ru-RU"/>
        </w:rPr>
        <w:t xml:space="preserve"> случае отсутствия ОДПУ тепловой энергии РСО может применить повышающий коэффициент в размере 1,1. Величина повышающего коэффициента для данной ситуации определена </w:t>
      </w:r>
      <w:r w:rsidR="00FB6BF3" w:rsidRPr="0032047D">
        <w:rPr>
          <w:rFonts w:ascii="Times New Roman" w:eastAsia="Times New Roman" w:hAnsi="Times New Roman" w:cs="Times New Roman"/>
          <w:color w:val="008200"/>
          <w:sz w:val="28"/>
          <w:szCs w:val="28"/>
          <w:u w:val="single"/>
          <w:lang w:eastAsia="ru-RU"/>
        </w:rPr>
        <w:t>подп. «е»</w:t>
      </w:r>
      <w:r w:rsidR="00FB6BF3" w:rsidRPr="0032047D">
        <w:rPr>
          <w:rFonts w:ascii="Times New Roman" w:eastAsia="Times New Roman" w:hAnsi="Times New Roman" w:cs="Times New Roman"/>
          <w:sz w:val="28"/>
          <w:szCs w:val="28"/>
          <w:lang w:eastAsia="ru-RU"/>
        </w:rPr>
        <w:t xml:space="preserve"> п. 22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 </w:t>
      </w:r>
      <w:r w:rsidR="00FB6BF3" w:rsidRPr="0032047D">
        <w:rPr>
          <w:rFonts w:ascii="Times New Roman" w:eastAsia="Times New Roman" w:hAnsi="Times New Roman" w:cs="Times New Roman"/>
          <w:color w:val="008200"/>
          <w:sz w:val="28"/>
          <w:szCs w:val="28"/>
          <w:u w:val="single"/>
          <w:lang w:eastAsia="ru-RU"/>
        </w:rPr>
        <w:t>постановлением Правительства РФ от 14.02.2012 № 124</w:t>
      </w:r>
      <w:r w:rsidR="00FB6BF3" w:rsidRPr="0032047D">
        <w:rPr>
          <w:rFonts w:ascii="Times New Roman" w:eastAsia="Times New Roman" w:hAnsi="Times New Roman" w:cs="Times New Roman"/>
          <w:sz w:val="28"/>
          <w:szCs w:val="28"/>
          <w:lang w:eastAsia="ru-RU"/>
        </w:rPr>
        <w:t xml:space="preserve">. </w:t>
      </w:r>
    </w:p>
    <w:p w:rsidR="00FB6BF3" w:rsidRPr="0032047D" w:rsidRDefault="00FB6BF3" w:rsidP="00FB6BF3">
      <w:pPr>
        <w:spacing w:after="0" w:line="240" w:lineRule="auto"/>
        <w:jc w:val="both"/>
        <w:rPr>
          <w:rFonts w:ascii="Times New Roman" w:eastAsia="Times New Roman" w:hAnsi="Times New Roman" w:cs="Times New Roman"/>
          <w:sz w:val="28"/>
          <w:szCs w:val="28"/>
          <w:lang w:eastAsia="ru-RU"/>
        </w:rPr>
      </w:pPr>
      <w:r w:rsidRPr="0032047D">
        <w:rPr>
          <w:rFonts w:ascii="Times New Roman" w:eastAsia="Times New Roman" w:hAnsi="Times New Roman" w:cs="Times New Roman"/>
          <w:sz w:val="28"/>
          <w:szCs w:val="28"/>
          <w:lang w:eastAsia="ru-RU"/>
        </w:rPr>
        <w:t xml:space="preserve">22. При установлении в договоре </w:t>
      </w:r>
      <w:proofErr w:type="spellStart"/>
      <w:r w:rsidRPr="0032047D">
        <w:rPr>
          <w:rFonts w:ascii="Times New Roman" w:eastAsia="Times New Roman" w:hAnsi="Times New Roman" w:cs="Times New Roman"/>
          <w:sz w:val="28"/>
          <w:szCs w:val="28"/>
          <w:lang w:eastAsia="ru-RU"/>
        </w:rPr>
        <w:t>ресурсоснабжения</w:t>
      </w:r>
      <w:proofErr w:type="spellEnd"/>
      <w:r w:rsidRPr="0032047D">
        <w:rPr>
          <w:rFonts w:ascii="Times New Roman" w:eastAsia="Times New Roman" w:hAnsi="Times New Roman" w:cs="Times New Roman"/>
          <w:sz w:val="28"/>
          <w:szCs w:val="28"/>
          <w:lang w:eastAsia="ru-RU"/>
        </w:rPr>
        <w:t xml:space="preserve"> порядка определения стоимости поставленного коммунального ресурса учитывается следующее:</w:t>
      </w:r>
    </w:p>
    <w:p w:rsidR="00B259EF" w:rsidRDefault="00FB6BF3" w:rsidP="00B259EF">
      <w:pPr>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u w:val="single"/>
          <w:lang w:eastAsia="ru-RU"/>
        </w:rPr>
      </w:pPr>
      <w:r w:rsidRPr="0032047D">
        <w:rPr>
          <w:rFonts w:ascii="Times New Roman" w:eastAsia="Times New Roman" w:hAnsi="Times New Roman" w:cs="Times New Roman"/>
          <w:sz w:val="28"/>
          <w:szCs w:val="28"/>
          <w:lang w:eastAsia="ru-RU"/>
        </w:rPr>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w:t>
      </w:r>
      <w:proofErr w:type="spellStart"/>
      <w:r w:rsidRPr="0032047D">
        <w:rPr>
          <w:rFonts w:ascii="Times New Roman" w:eastAsia="Times New Roman" w:hAnsi="Times New Roman" w:cs="Times New Roman"/>
          <w:sz w:val="28"/>
          <w:szCs w:val="28"/>
          <w:lang w:eastAsia="ru-RU"/>
        </w:rPr>
        <w:t>ресурсоснабжения</w:t>
      </w:r>
      <w:proofErr w:type="spellEnd"/>
      <w:r w:rsidRPr="0032047D">
        <w:rPr>
          <w:rFonts w:ascii="Times New Roman" w:eastAsia="Times New Roman" w:hAnsi="Times New Roman" w:cs="Times New Roman"/>
          <w:sz w:val="28"/>
          <w:szCs w:val="28"/>
          <w:lang w:eastAsia="ru-RU"/>
        </w:rPr>
        <w:t xml:space="preserve">, при </w:t>
      </w:r>
      <w:proofErr w:type="spellStart"/>
      <w:r w:rsidRPr="0032047D">
        <w:rPr>
          <w:rFonts w:ascii="Times New Roman" w:eastAsia="Times New Roman" w:hAnsi="Times New Roman" w:cs="Times New Roman"/>
          <w:sz w:val="28"/>
          <w:szCs w:val="28"/>
          <w:lang w:eastAsia="ru-RU"/>
        </w:rPr>
        <w:t>недопуске</w:t>
      </w:r>
      <w:proofErr w:type="spellEnd"/>
      <w:r w:rsidRPr="0032047D">
        <w:rPr>
          <w:rFonts w:ascii="Times New Roman" w:eastAsia="Times New Roman" w:hAnsi="Times New Roman" w:cs="Times New Roman"/>
          <w:sz w:val="28"/>
          <w:szCs w:val="28"/>
          <w:lang w:eastAsia="ru-RU"/>
        </w:rPr>
        <w:t xml:space="preserve"> исполнителем 2 и более раза представителей </w:t>
      </w:r>
      <w:proofErr w:type="spellStart"/>
      <w:r w:rsidRPr="0032047D">
        <w:rPr>
          <w:rFonts w:ascii="Times New Roman" w:eastAsia="Times New Roman" w:hAnsi="Times New Roman" w:cs="Times New Roman"/>
          <w:sz w:val="28"/>
          <w:szCs w:val="28"/>
          <w:lang w:eastAsia="ru-RU"/>
        </w:rPr>
        <w:t>ресурсоснабжающей</w:t>
      </w:r>
      <w:proofErr w:type="spellEnd"/>
      <w:r w:rsidRPr="0032047D">
        <w:rPr>
          <w:rFonts w:ascii="Times New Roman" w:eastAsia="Times New Roman" w:hAnsi="Times New Roman" w:cs="Times New Roman"/>
          <w:sz w:val="28"/>
          <w:szCs w:val="28"/>
          <w:lang w:eastAsia="ru-RU"/>
        </w:rPr>
        <w:t xml:space="preserve">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w:t>
      </w:r>
      <w:r w:rsidRPr="0032047D">
        <w:rPr>
          <w:rFonts w:ascii="Times New Roman" w:eastAsia="Times New Roman" w:hAnsi="Times New Roman" w:cs="Times New Roman"/>
          <w:b/>
          <w:color w:val="C00000"/>
          <w:sz w:val="28"/>
          <w:szCs w:val="28"/>
          <w:highlight w:val="yellow"/>
          <w:u w:val="single"/>
          <w:lang w:eastAsia="ru-RU"/>
        </w:rPr>
        <w:t>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w:t>
      </w:r>
    </w:p>
    <w:p w:rsidR="00FB6BF3" w:rsidRPr="00B259EF" w:rsidRDefault="000D3964" w:rsidP="00B259EF">
      <w:pPr>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u w:val="single"/>
          <w:lang w:eastAsia="ru-RU"/>
        </w:rPr>
      </w:pPr>
      <w:r>
        <w:rPr>
          <w:rFonts w:ascii="Times New Roman" w:eastAsia="Times New Roman" w:hAnsi="Times New Roman" w:cs="Times New Roman"/>
          <w:sz w:val="28"/>
          <w:szCs w:val="28"/>
          <w:lang w:eastAsia="ru-RU"/>
        </w:rPr>
        <w:t xml:space="preserve"> </w:t>
      </w:r>
      <w:r w:rsidR="00FB6BF3" w:rsidRPr="00C065DA">
        <w:rPr>
          <w:rFonts w:ascii="Times New Roman" w:eastAsia="Times New Roman" w:hAnsi="Times New Roman" w:cs="Times New Roman"/>
          <w:b/>
          <w:sz w:val="28"/>
          <w:szCs w:val="28"/>
          <w:highlight w:val="yellow"/>
          <w:u w:val="single"/>
          <w:lang w:eastAsia="ru-RU"/>
        </w:rPr>
        <w:t>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r>
        <w:rPr>
          <w:rFonts w:ascii="Times New Roman" w:eastAsia="Times New Roman" w:hAnsi="Times New Roman" w:cs="Times New Roman"/>
          <w:b/>
          <w:sz w:val="28"/>
          <w:szCs w:val="28"/>
          <w:u w:val="single"/>
          <w:lang w:eastAsia="ru-RU"/>
        </w:rPr>
        <w:t>.</w:t>
      </w:r>
    </w:p>
    <w:p w:rsidR="00517F7D" w:rsidRPr="00517F7D" w:rsidRDefault="00517F7D" w:rsidP="00517F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0421A1" w:rsidRDefault="003611D8">
      <w:pPr>
        <w:rPr>
          <w:rFonts w:ascii="Times New Roman" w:hAnsi="Times New Roman" w:cs="Times New Roman"/>
          <w:b/>
          <w:color w:val="002060"/>
          <w:sz w:val="32"/>
          <w:szCs w:val="32"/>
          <w:u w:val="single"/>
        </w:rPr>
      </w:pPr>
      <w:r>
        <w:rPr>
          <w:rFonts w:ascii="Times New Roman" w:hAnsi="Times New Roman" w:cs="Times New Roman"/>
          <w:b/>
          <w:color w:val="002060"/>
          <w:sz w:val="32"/>
          <w:szCs w:val="32"/>
          <w:u w:val="single"/>
        </w:rPr>
        <w:t>4</w:t>
      </w:r>
      <w:r w:rsidR="00D52913">
        <w:rPr>
          <w:rFonts w:ascii="Times New Roman" w:hAnsi="Times New Roman" w:cs="Times New Roman"/>
          <w:b/>
          <w:color w:val="002060"/>
          <w:sz w:val="32"/>
          <w:szCs w:val="32"/>
          <w:u w:val="single"/>
        </w:rPr>
        <w:t xml:space="preserve">. </w:t>
      </w:r>
      <w:r w:rsidR="000421A1" w:rsidRPr="000421A1">
        <w:rPr>
          <w:rFonts w:ascii="Times New Roman" w:hAnsi="Times New Roman" w:cs="Times New Roman"/>
          <w:b/>
          <w:color w:val="002060"/>
          <w:sz w:val="32"/>
          <w:szCs w:val="32"/>
          <w:u w:val="single"/>
        </w:rPr>
        <w:t>ГОСУДАРСТВЕННО-ЧАСТНОЕ ПАРТНЁРСТВО</w:t>
      </w:r>
    </w:p>
    <w:p w:rsidR="00D52913" w:rsidRPr="00D52913" w:rsidRDefault="00D52913" w:rsidP="00D52913">
      <w:pPr>
        <w:pStyle w:val="Default"/>
        <w:rPr>
          <w:rFonts w:ascii="Times New Roman" w:hAnsi="Times New Roman" w:cs="Times New Roman"/>
          <w:b/>
          <w:sz w:val="28"/>
          <w:szCs w:val="28"/>
          <w:u w:val="single"/>
        </w:rPr>
      </w:pPr>
      <w:r w:rsidRPr="00D52913">
        <w:rPr>
          <w:rFonts w:ascii="Times New Roman" w:hAnsi="Times New Roman" w:cs="Times New Roman"/>
          <w:b/>
          <w:sz w:val="28"/>
          <w:szCs w:val="28"/>
          <w:u w:val="single"/>
        </w:rPr>
        <w:t xml:space="preserve">-С 01.01.2017 г. вступили в силу изменения в ФЗ «О концессионных соглашениях», которые существенно меняют порядок заключения концессионных соглашений в сфере ВКХ и условия их реализации, в том числе: </w:t>
      </w:r>
    </w:p>
    <w:p w:rsidR="00D52913" w:rsidRPr="00D52913" w:rsidRDefault="00D52913" w:rsidP="00D52913">
      <w:pPr>
        <w:pStyle w:val="Default"/>
        <w:spacing w:after="175"/>
        <w:rPr>
          <w:rFonts w:ascii="Times New Roman" w:hAnsi="Times New Roman" w:cs="Times New Roman"/>
          <w:sz w:val="28"/>
          <w:szCs w:val="28"/>
        </w:rPr>
      </w:pPr>
      <w:r w:rsidRPr="00D52913">
        <w:rPr>
          <w:rFonts w:ascii="Times New Roman" w:hAnsi="Times New Roman" w:cs="Times New Roman"/>
          <w:sz w:val="28"/>
          <w:szCs w:val="28"/>
        </w:rPr>
        <w:lastRenderedPageBreak/>
        <w:t xml:space="preserve">o Введена обязанность муниципальных водоканалов по прекращению их права хозяйственного ведения на объекты ВКХ после заключения концессионного соглашения. </w:t>
      </w:r>
    </w:p>
    <w:p w:rsidR="00D52913" w:rsidRPr="00D52913" w:rsidRDefault="00D52913" w:rsidP="00D52913">
      <w:pPr>
        <w:pStyle w:val="Default"/>
        <w:spacing w:after="175"/>
        <w:rPr>
          <w:rFonts w:ascii="Times New Roman" w:hAnsi="Times New Roman" w:cs="Times New Roman"/>
          <w:sz w:val="28"/>
          <w:szCs w:val="28"/>
        </w:rPr>
      </w:pPr>
      <w:r w:rsidRPr="00D52913">
        <w:rPr>
          <w:rFonts w:ascii="Times New Roman" w:hAnsi="Times New Roman" w:cs="Times New Roman"/>
          <w:sz w:val="28"/>
          <w:szCs w:val="28"/>
        </w:rPr>
        <w:t xml:space="preserve">o </w:t>
      </w:r>
      <w:proofErr w:type="gramStart"/>
      <w:r w:rsidRPr="00D52913">
        <w:rPr>
          <w:rFonts w:ascii="Times New Roman" w:hAnsi="Times New Roman" w:cs="Times New Roman"/>
          <w:sz w:val="28"/>
          <w:szCs w:val="28"/>
        </w:rPr>
        <w:t>В</w:t>
      </w:r>
      <w:proofErr w:type="gramEnd"/>
      <w:r w:rsidRPr="00D52913">
        <w:rPr>
          <w:rFonts w:ascii="Times New Roman" w:hAnsi="Times New Roman" w:cs="Times New Roman"/>
          <w:sz w:val="28"/>
          <w:szCs w:val="28"/>
        </w:rPr>
        <w:t xml:space="preserve"> концессию можно передавать незарегистрированное имущество. </w:t>
      </w:r>
    </w:p>
    <w:p w:rsidR="00D52913" w:rsidRPr="00D52913" w:rsidRDefault="00D52913" w:rsidP="00D52913">
      <w:pPr>
        <w:pStyle w:val="Default"/>
        <w:spacing w:after="175"/>
        <w:rPr>
          <w:rFonts w:ascii="Times New Roman" w:hAnsi="Times New Roman" w:cs="Times New Roman"/>
          <w:sz w:val="28"/>
          <w:szCs w:val="28"/>
        </w:rPr>
      </w:pPr>
      <w:r w:rsidRPr="00D52913">
        <w:rPr>
          <w:rFonts w:ascii="Times New Roman" w:hAnsi="Times New Roman" w:cs="Times New Roman"/>
          <w:sz w:val="28"/>
          <w:szCs w:val="28"/>
        </w:rPr>
        <w:t xml:space="preserve">o Субъект Российской Федерации станет обязательным участником муниципальной концессии. </w:t>
      </w:r>
    </w:p>
    <w:p w:rsidR="00D52913" w:rsidRPr="00D52913" w:rsidRDefault="00D52913" w:rsidP="00D52913">
      <w:pPr>
        <w:pStyle w:val="Default"/>
        <w:spacing w:after="175"/>
        <w:rPr>
          <w:rFonts w:ascii="Times New Roman" w:hAnsi="Times New Roman" w:cs="Times New Roman"/>
          <w:sz w:val="28"/>
          <w:szCs w:val="28"/>
        </w:rPr>
      </w:pPr>
      <w:r w:rsidRPr="00D52913">
        <w:rPr>
          <w:rFonts w:ascii="Times New Roman" w:hAnsi="Times New Roman" w:cs="Times New Roman"/>
          <w:sz w:val="28"/>
          <w:szCs w:val="28"/>
        </w:rPr>
        <w:t xml:space="preserve">o </w:t>
      </w:r>
      <w:proofErr w:type="spellStart"/>
      <w:r w:rsidRPr="00D52913">
        <w:rPr>
          <w:rFonts w:ascii="Times New Roman" w:hAnsi="Times New Roman" w:cs="Times New Roman"/>
          <w:sz w:val="28"/>
          <w:szCs w:val="28"/>
        </w:rPr>
        <w:t>Минэкономразвитию</w:t>
      </w:r>
      <w:proofErr w:type="spellEnd"/>
      <w:r w:rsidRPr="00D52913">
        <w:rPr>
          <w:rFonts w:ascii="Times New Roman" w:hAnsi="Times New Roman" w:cs="Times New Roman"/>
          <w:sz w:val="28"/>
          <w:szCs w:val="28"/>
        </w:rPr>
        <w:t xml:space="preserve"> России переданы полномочия по мониторингу концессионных конкурсов и соглашений. </w:t>
      </w:r>
    </w:p>
    <w:p w:rsidR="00D52913" w:rsidRPr="00D52913" w:rsidRDefault="00D52913" w:rsidP="00D52913">
      <w:pPr>
        <w:pStyle w:val="Default"/>
        <w:spacing w:after="175"/>
        <w:rPr>
          <w:rFonts w:ascii="Times New Roman" w:hAnsi="Times New Roman" w:cs="Times New Roman"/>
          <w:sz w:val="28"/>
          <w:szCs w:val="28"/>
        </w:rPr>
      </w:pPr>
      <w:r w:rsidRPr="00D52913">
        <w:rPr>
          <w:rFonts w:ascii="Times New Roman" w:hAnsi="Times New Roman" w:cs="Times New Roman"/>
          <w:sz w:val="28"/>
          <w:szCs w:val="28"/>
        </w:rPr>
        <w:t xml:space="preserve">o </w:t>
      </w:r>
      <w:proofErr w:type="spellStart"/>
      <w:r w:rsidRPr="00D52913">
        <w:rPr>
          <w:rFonts w:ascii="Times New Roman" w:hAnsi="Times New Roman" w:cs="Times New Roman"/>
          <w:sz w:val="28"/>
          <w:szCs w:val="28"/>
        </w:rPr>
        <w:t>Концеденты</w:t>
      </w:r>
      <w:proofErr w:type="spellEnd"/>
      <w:r w:rsidRPr="00D52913">
        <w:rPr>
          <w:rFonts w:ascii="Times New Roman" w:hAnsi="Times New Roman" w:cs="Times New Roman"/>
          <w:sz w:val="28"/>
          <w:szCs w:val="28"/>
        </w:rPr>
        <w:t xml:space="preserve"> смогут включать долги унитарных предприятий в концессионную плату. </w:t>
      </w:r>
    </w:p>
    <w:p w:rsidR="00D52913" w:rsidRDefault="00D52913" w:rsidP="00D52913">
      <w:pPr>
        <w:pStyle w:val="Default"/>
        <w:rPr>
          <w:rFonts w:ascii="Times New Roman" w:hAnsi="Times New Roman" w:cs="Times New Roman"/>
          <w:sz w:val="28"/>
          <w:szCs w:val="28"/>
        </w:rPr>
      </w:pPr>
      <w:r w:rsidRPr="00D52913">
        <w:rPr>
          <w:rFonts w:ascii="Times New Roman" w:hAnsi="Times New Roman" w:cs="Times New Roman"/>
          <w:sz w:val="28"/>
          <w:szCs w:val="28"/>
        </w:rPr>
        <w:t xml:space="preserve">o </w:t>
      </w:r>
      <w:proofErr w:type="gramStart"/>
      <w:r w:rsidRPr="00D52913">
        <w:rPr>
          <w:rFonts w:ascii="Times New Roman" w:hAnsi="Times New Roman" w:cs="Times New Roman"/>
          <w:sz w:val="28"/>
          <w:szCs w:val="28"/>
        </w:rPr>
        <w:t>Появится</w:t>
      </w:r>
      <w:proofErr w:type="gramEnd"/>
      <w:r w:rsidRPr="00D52913">
        <w:rPr>
          <w:rFonts w:ascii="Times New Roman" w:hAnsi="Times New Roman" w:cs="Times New Roman"/>
          <w:sz w:val="28"/>
          <w:szCs w:val="28"/>
        </w:rPr>
        <w:t xml:space="preserve"> возможность по трансформации долгосрочных договоров аренды, заключ</w:t>
      </w:r>
      <w:r>
        <w:rPr>
          <w:rFonts w:ascii="Times New Roman" w:hAnsi="Times New Roman" w:cs="Times New Roman"/>
          <w:sz w:val="28"/>
          <w:szCs w:val="28"/>
        </w:rPr>
        <w:t xml:space="preserve">ённых и после 1 января 2010 г. </w:t>
      </w:r>
    </w:p>
    <w:p w:rsidR="00070372" w:rsidRDefault="00070372" w:rsidP="00D52913">
      <w:pPr>
        <w:pStyle w:val="Default"/>
        <w:rPr>
          <w:rFonts w:ascii="Times New Roman" w:hAnsi="Times New Roman" w:cs="Times New Roman"/>
          <w:sz w:val="28"/>
          <w:szCs w:val="28"/>
        </w:rPr>
      </w:pPr>
    </w:p>
    <w:p w:rsidR="00070372" w:rsidRDefault="00070372" w:rsidP="00D52913">
      <w:pPr>
        <w:pStyle w:val="Default"/>
        <w:rPr>
          <w:rFonts w:ascii="Times New Roman" w:hAnsi="Times New Roman" w:cs="Times New Roman"/>
          <w:b/>
          <w:sz w:val="28"/>
          <w:szCs w:val="28"/>
          <w:u w:val="single"/>
        </w:rPr>
      </w:pPr>
      <w:r w:rsidRPr="00070372">
        <w:rPr>
          <w:rFonts w:ascii="Times New Roman" w:hAnsi="Times New Roman" w:cs="Times New Roman"/>
          <w:b/>
          <w:sz w:val="28"/>
          <w:szCs w:val="28"/>
          <w:u w:val="single"/>
        </w:rPr>
        <w:t>-Внесены изменения в порядок регулирования тарифов при заключении концессионных соглашений в отношении объектов теплоснабжения и водоснабжения</w:t>
      </w:r>
    </w:p>
    <w:p w:rsidR="00070372" w:rsidRPr="00070372" w:rsidRDefault="00070372" w:rsidP="00D52913">
      <w:pPr>
        <w:pStyle w:val="Default"/>
        <w:rPr>
          <w:rFonts w:ascii="Times New Roman" w:hAnsi="Times New Roman" w:cs="Times New Roman"/>
          <w:b/>
          <w:color w:val="auto"/>
          <w:sz w:val="28"/>
          <w:szCs w:val="28"/>
          <w:u w:val="single"/>
        </w:rPr>
      </w:pPr>
    </w:p>
    <w:p w:rsidR="00070372" w:rsidRPr="00070372" w:rsidRDefault="00070372" w:rsidP="00D52913">
      <w:pPr>
        <w:pStyle w:val="Default"/>
        <w:rPr>
          <w:rFonts w:ascii="Times New Roman" w:hAnsi="Times New Roman" w:cs="Times New Roman"/>
          <w:b/>
          <w:color w:val="auto"/>
          <w:sz w:val="28"/>
          <w:szCs w:val="28"/>
          <w:u w:val="single"/>
        </w:rPr>
      </w:pPr>
      <w:r w:rsidRPr="00070372">
        <w:rPr>
          <w:rFonts w:ascii="Times New Roman" w:hAnsi="Times New Roman" w:cs="Times New Roman"/>
          <w:b/>
          <w:color w:val="auto"/>
          <w:sz w:val="28"/>
          <w:szCs w:val="28"/>
        </w:rPr>
        <w:t>Постановление от 15 апреля 2017 года №449 «Об изменениях в порядке регулирования тарифов при заключении концессионных соглашений в отношении объектов теплоснабжения и водоснабжения»</w:t>
      </w:r>
    </w:p>
    <w:p w:rsidR="00070372" w:rsidRPr="00070372" w:rsidRDefault="00070372" w:rsidP="00795D55">
      <w:pPr>
        <w:pStyle w:val="Default"/>
        <w:ind w:right="3116"/>
        <w:rPr>
          <w:rFonts w:ascii="Times New Roman" w:hAnsi="Times New Roman" w:cs="Times New Roman"/>
          <w:b/>
          <w:color w:val="auto"/>
          <w:sz w:val="28"/>
          <w:szCs w:val="28"/>
          <w:u w:val="single"/>
        </w:rPr>
      </w:pP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Изменения направлены на увеличение инвестиций в сферу теплоснабжения и водоснабжения через заключение концессионных соглашений, повышение прозрачности таких сделок. </w:t>
      </w: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Установлены порядок учёта в тарифах: </w:t>
      </w:r>
    </w:p>
    <w:p w:rsidR="00070372" w:rsidRPr="00070372" w:rsidRDefault="00197E38" w:rsidP="00070372">
      <w:pPr>
        <w:pStyle w:val="Default"/>
        <w:spacing w:after="175"/>
        <w:jc w:val="both"/>
        <w:rPr>
          <w:rFonts w:ascii="Times New Roman" w:hAnsi="Times New Roman" w:cs="Times New Roman"/>
          <w:sz w:val="28"/>
          <w:szCs w:val="28"/>
        </w:rPr>
      </w:pPr>
      <w:r>
        <w:rPr>
          <w:rFonts w:ascii="Times New Roman" w:hAnsi="Times New Roman" w:cs="Times New Roman"/>
          <w:sz w:val="28"/>
          <w:szCs w:val="28"/>
        </w:rPr>
        <w:t>-</w:t>
      </w:r>
      <w:r w:rsidR="00070372" w:rsidRPr="00070372">
        <w:rPr>
          <w:rFonts w:ascii="Times New Roman" w:hAnsi="Times New Roman" w:cs="Times New Roman"/>
          <w:sz w:val="28"/>
          <w:szCs w:val="28"/>
        </w:rPr>
        <w:t xml:space="preserve"> расходов на концессионную плату; </w:t>
      </w:r>
    </w:p>
    <w:p w:rsidR="00070372" w:rsidRPr="00070372" w:rsidRDefault="00197E38" w:rsidP="00070372">
      <w:pPr>
        <w:pStyle w:val="Default"/>
        <w:spacing w:after="175"/>
        <w:jc w:val="both"/>
        <w:rPr>
          <w:rFonts w:ascii="Times New Roman" w:hAnsi="Times New Roman" w:cs="Times New Roman"/>
          <w:sz w:val="28"/>
          <w:szCs w:val="28"/>
        </w:rPr>
      </w:pPr>
      <w:r>
        <w:rPr>
          <w:rFonts w:ascii="Times New Roman" w:hAnsi="Times New Roman" w:cs="Times New Roman"/>
          <w:sz w:val="28"/>
          <w:szCs w:val="28"/>
        </w:rPr>
        <w:t>-</w:t>
      </w:r>
      <w:r w:rsidR="00070372" w:rsidRPr="00070372">
        <w:rPr>
          <w:rFonts w:ascii="Times New Roman" w:hAnsi="Times New Roman" w:cs="Times New Roman"/>
          <w:sz w:val="28"/>
          <w:szCs w:val="28"/>
        </w:rPr>
        <w:t xml:space="preserve"> расходов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w:t>
      </w:r>
    </w:p>
    <w:p w:rsidR="00070372" w:rsidRPr="00070372" w:rsidRDefault="00197E38" w:rsidP="00070372">
      <w:pPr>
        <w:pStyle w:val="Default"/>
        <w:jc w:val="both"/>
        <w:rPr>
          <w:rFonts w:ascii="Times New Roman" w:hAnsi="Times New Roman" w:cs="Times New Roman"/>
          <w:sz w:val="28"/>
          <w:szCs w:val="28"/>
        </w:rPr>
      </w:pPr>
      <w:r>
        <w:rPr>
          <w:rFonts w:ascii="Times New Roman" w:hAnsi="Times New Roman" w:cs="Times New Roman"/>
          <w:sz w:val="28"/>
          <w:szCs w:val="28"/>
        </w:rPr>
        <w:t>-</w:t>
      </w:r>
      <w:r w:rsidR="00070372" w:rsidRPr="00070372">
        <w:rPr>
          <w:rFonts w:ascii="Times New Roman" w:hAnsi="Times New Roman" w:cs="Times New Roman"/>
          <w:sz w:val="28"/>
          <w:szCs w:val="28"/>
        </w:rPr>
        <w:t xml:space="preserve"> расходов на возмещение концеденту расходов на организацию конкурса на право заключения концессионного соглашения и подготовку конкурсной документации </w:t>
      </w:r>
    </w:p>
    <w:p w:rsidR="00070372" w:rsidRPr="00070372" w:rsidRDefault="00070372" w:rsidP="00070372">
      <w:pPr>
        <w:pStyle w:val="Default"/>
        <w:jc w:val="both"/>
        <w:rPr>
          <w:rFonts w:ascii="Times New Roman" w:hAnsi="Times New Roman" w:cs="Times New Roman"/>
          <w:b/>
          <w:sz w:val="28"/>
          <w:szCs w:val="28"/>
          <w:u w:val="single"/>
        </w:rPr>
      </w:pPr>
    </w:p>
    <w:p w:rsidR="00D52913" w:rsidRPr="00D52913" w:rsidRDefault="00D52913" w:rsidP="00D52913">
      <w:pPr>
        <w:pStyle w:val="Default"/>
        <w:rPr>
          <w:rFonts w:ascii="Times New Roman" w:hAnsi="Times New Roman" w:cs="Times New Roman"/>
          <w:sz w:val="28"/>
          <w:szCs w:val="28"/>
        </w:rPr>
      </w:pPr>
    </w:p>
    <w:p w:rsidR="000421A1" w:rsidRDefault="000421A1">
      <w:pPr>
        <w:rPr>
          <w:rFonts w:ascii="Times New Roman" w:hAnsi="Times New Roman" w:cs="Times New Roman"/>
          <w:b/>
          <w:sz w:val="32"/>
          <w:szCs w:val="32"/>
          <w:u w:val="single"/>
        </w:rPr>
      </w:pPr>
      <w:r w:rsidRPr="000421A1">
        <w:rPr>
          <w:rFonts w:ascii="Times New Roman" w:hAnsi="Times New Roman" w:cs="Times New Roman"/>
          <w:b/>
          <w:color w:val="002060"/>
          <w:sz w:val="32"/>
          <w:szCs w:val="32"/>
          <w:u w:val="single"/>
        </w:rPr>
        <w:t>-</w:t>
      </w:r>
      <w:r w:rsidRPr="000421A1">
        <w:rPr>
          <w:rFonts w:ascii="Times New Roman" w:hAnsi="Times New Roman" w:cs="Times New Roman"/>
          <w:b/>
          <w:sz w:val="32"/>
          <w:szCs w:val="32"/>
          <w:u w:val="single"/>
        </w:rPr>
        <w:t>Определён порядок проведения мониторинга заключения и реализации заключённых концессионных соглашений</w:t>
      </w:r>
    </w:p>
    <w:p w:rsidR="000421A1" w:rsidRPr="000421A1" w:rsidRDefault="000421A1" w:rsidP="000421A1">
      <w:pPr>
        <w:jc w:val="both"/>
        <w:rPr>
          <w:rFonts w:ascii="Times New Roman" w:hAnsi="Times New Roman" w:cs="Times New Roman"/>
          <w:b/>
          <w:color w:val="002060"/>
          <w:sz w:val="28"/>
          <w:szCs w:val="28"/>
          <w:u w:val="single"/>
        </w:rPr>
      </w:pPr>
      <w:r w:rsidRPr="000421A1">
        <w:rPr>
          <w:rFonts w:ascii="Times New Roman" w:hAnsi="Times New Roman" w:cs="Times New Roman"/>
          <w:b/>
          <w:sz w:val="28"/>
          <w:szCs w:val="28"/>
        </w:rPr>
        <w:t>Постановление Правительства РФ от 04.03.2017 N 259</w:t>
      </w:r>
    </w:p>
    <w:p w:rsidR="000421A1" w:rsidRPr="000421A1" w:rsidRDefault="000421A1" w:rsidP="000421A1">
      <w:pPr>
        <w:pStyle w:val="Default"/>
        <w:jc w:val="both"/>
        <w:rPr>
          <w:rFonts w:ascii="Times New Roman" w:hAnsi="Times New Roman" w:cs="Times New Roman"/>
          <w:sz w:val="28"/>
          <w:szCs w:val="28"/>
        </w:rPr>
      </w:pPr>
      <w:r w:rsidRPr="000421A1">
        <w:rPr>
          <w:rFonts w:ascii="Times New Roman" w:hAnsi="Times New Roman" w:cs="Times New Roman"/>
          <w:sz w:val="28"/>
          <w:szCs w:val="28"/>
        </w:rPr>
        <w:t xml:space="preserve">Мониторинг проводится посредством сбора, анализа, обобщения, систематизации и учёта предоставленных </w:t>
      </w:r>
      <w:proofErr w:type="spellStart"/>
      <w:r w:rsidRPr="000421A1">
        <w:rPr>
          <w:rFonts w:ascii="Times New Roman" w:hAnsi="Times New Roman" w:cs="Times New Roman"/>
          <w:sz w:val="28"/>
          <w:szCs w:val="28"/>
        </w:rPr>
        <w:t>концедентами</w:t>
      </w:r>
      <w:proofErr w:type="spellEnd"/>
      <w:r w:rsidRPr="000421A1">
        <w:rPr>
          <w:rFonts w:ascii="Times New Roman" w:hAnsi="Times New Roman" w:cs="Times New Roman"/>
          <w:sz w:val="28"/>
          <w:szCs w:val="28"/>
        </w:rPr>
        <w:t xml:space="preserve"> сведений о планируемых, реализуемых и реализованных за отчётный период на территории РФ концессионных соглашениях. </w:t>
      </w:r>
    </w:p>
    <w:p w:rsidR="000421A1" w:rsidRPr="000421A1" w:rsidRDefault="000421A1" w:rsidP="000421A1">
      <w:pPr>
        <w:pStyle w:val="Default"/>
        <w:jc w:val="both"/>
        <w:rPr>
          <w:rFonts w:ascii="Times New Roman" w:hAnsi="Times New Roman" w:cs="Times New Roman"/>
          <w:sz w:val="28"/>
          <w:szCs w:val="28"/>
        </w:rPr>
      </w:pPr>
      <w:proofErr w:type="spellStart"/>
      <w:r w:rsidRPr="000421A1">
        <w:rPr>
          <w:rFonts w:ascii="Times New Roman" w:hAnsi="Times New Roman" w:cs="Times New Roman"/>
          <w:sz w:val="28"/>
          <w:szCs w:val="28"/>
        </w:rPr>
        <w:lastRenderedPageBreak/>
        <w:t>Концедент</w:t>
      </w:r>
      <w:proofErr w:type="spellEnd"/>
      <w:r w:rsidRPr="000421A1">
        <w:rPr>
          <w:rFonts w:ascii="Times New Roman" w:hAnsi="Times New Roman" w:cs="Times New Roman"/>
          <w:sz w:val="28"/>
          <w:szCs w:val="28"/>
        </w:rPr>
        <w:t xml:space="preserve"> в течение 10 рабочих дней после принятия решения о заключении концессионного соглашения размещает в электронном виде с использованием ГАИС "Управление" сведения о проекте концессионного соглашения, в том числе о содержащихся в нем целевых показателях, сроках их реализации, планируемом объёме привлекаемых инвестиций и об иных существенных условиях концессионного соглашения. </w:t>
      </w:r>
    </w:p>
    <w:p w:rsidR="000421A1" w:rsidRDefault="000421A1" w:rsidP="000421A1">
      <w:pPr>
        <w:jc w:val="both"/>
        <w:rPr>
          <w:rFonts w:ascii="Times New Roman" w:hAnsi="Times New Roman" w:cs="Times New Roman"/>
          <w:sz w:val="28"/>
          <w:szCs w:val="28"/>
        </w:rPr>
      </w:pPr>
      <w:r w:rsidRPr="000421A1">
        <w:rPr>
          <w:rFonts w:ascii="Times New Roman" w:hAnsi="Times New Roman" w:cs="Times New Roman"/>
          <w:sz w:val="28"/>
          <w:szCs w:val="28"/>
        </w:rPr>
        <w:t xml:space="preserve">Регламентированы сроки внесения </w:t>
      </w:r>
      <w:proofErr w:type="spellStart"/>
      <w:r w:rsidRPr="000421A1">
        <w:rPr>
          <w:rFonts w:ascii="Times New Roman" w:hAnsi="Times New Roman" w:cs="Times New Roman"/>
          <w:sz w:val="28"/>
          <w:szCs w:val="28"/>
        </w:rPr>
        <w:t>концедентом</w:t>
      </w:r>
      <w:proofErr w:type="spellEnd"/>
      <w:r w:rsidRPr="000421A1">
        <w:rPr>
          <w:rFonts w:ascii="Times New Roman" w:hAnsi="Times New Roman" w:cs="Times New Roman"/>
          <w:sz w:val="28"/>
          <w:szCs w:val="28"/>
        </w:rPr>
        <w:t xml:space="preserve"> с использованием ГАИС "Управление" информации о рассмотрении предложения о заключении концессионного соглашения, о подготовке к проведению и проведении конкурса, обновлению сведений о концессионном соглашении, в том числе о содержащихся в концессионном соглашении целевых показателях, сроках их реализации, об объёме привлекаемых инвестиций и иных существенных условиях концессионного соглашения.</w:t>
      </w:r>
    </w:p>
    <w:p w:rsidR="000421A1" w:rsidRDefault="000421A1" w:rsidP="000421A1">
      <w:pPr>
        <w:jc w:val="both"/>
        <w:rPr>
          <w:rFonts w:ascii="Times New Roman" w:hAnsi="Times New Roman" w:cs="Times New Roman"/>
          <w:b/>
          <w:sz w:val="28"/>
          <w:szCs w:val="28"/>
          <w:u w:val="single"/>
        </w:rPr>
      </w:pPr>
      <w:r w:rsidRPr="000421A1">
        <w:rPr>
          <w:rFonts w:ascii="Times New Roman" w:hAnsi="Times New Roman" w:cs="Times New Roman"/>
          <w:b/>
          <w:sz w:val="28"/>
          <w:szCs w:val="28"/>
          <w:u w:val="single"/>
        </w:rPr>
        <w:t>-Минэкономразвития России уполномочено осуществлять мониторинг заключения и реализации заключённых концессионных соглашений</w:t>
      </w:r>
    </w:p>
    <w:p w:rsidR="000421A1" w:rsidRDefault="000421A1" w:rsidP="000421A1">
      <w:pPr>
        <w:jc w:val="both"/>
        <w:rPr>
          <w:rFonts w:ascii="Times New Roman" w:hAnsi="Times New Roman" w:cs="Times New Roman"/>
          <w:b/>
          <w:sz w:val="28"/>
          <w:szCs w:val="28"/>
        </w:rPr>
      </w:pPr>
      <w:r w:rsidRPr="000421A1">
        <w:rPr>
          <w:rFonts w:ascii="Times New Roman" w:hAnsi="Times New Roman" w:cs="Times New Roman"/>
          <w:b/>
          <w:sz w:val="28"/>
          <w:szCs w:val="28"/>
        </w:rPr>
        <w:t>Постановление Правительства РФ от 04.03.2017 N 258</w:t>
      </w:r>
    </w:p>
    <w:p w:rsidR="000421A1" w:rsidRPr="000421A1" w:rsidRDefault="000421A1" w:rsidP="000421A1">
      <w:pPr>
        <w:pStyle w:val="Default"/>
        <w:jc w:val="both"/>
        <w:rPr>
          <w:rFonts w:ascii="Times New Roman" w:hAnsi="Times New Roman" w:cs="Times New Roman"/>
          <w:sz w:val="28"/>
          <w:szCs w:val="28"/>
        </w:rPr>
      </w:pPr>
      <w:r w:rsidRPr="000421A1">
        <w:rPr>
          <w:rFonts w:ascii="Times New Roman" w:hAnsi="Times New Roman" w:cs="Times New Roman"/>
          <w:sz w:val="28"/>
          <w:szCs w:val="28"/>
        </w:rPr>
        <w:t xml:space="preserve">Речь идёт в том числе о мониторинге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объёма привлекаемых инвестиций и иных существенных условий концессионного соглашения. </w:t>
      </w:r>
    </w:p>
    <w:p w:rsidR="00070372" w:rsidRDefault="000421A1" w:rsidP="000421A1">
      <w:pPr>
        <w:jc w:val="both"/>
        <w:rPr>
          <w:rFonts w:ascii="Times New Roman" w:hAnsi="Times New Roman" w:cs="Times New Roman"/>
          <w:sz w:val="28"/>
          <w:szCs w:val="28"/>
        </w:rPr>
      </w:pPr>
      <w:r w:rsidRPr="000421A1">
        <w:rPr>
          <w:rFonts w:ascii="Times New Roman" w:hAnsi="Times New Roman" w:cs="Times New Roman"/>
          <w:sz w:val="28"/>
          <w:szCs w:val="28"/>
        </w:rPr>
        <w:t>Кроме того, Минстрой России уполномочен утверждать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или</w:t>
      </w:r>
      <w:r w:rsidR="00070372" w:rsidRPr="00070372">
        <w:rPr>
          <w:sz w:val="23"/>
          <w:szCs w:val="23"/>
        </w:rPr>
        <w:t xml:space="preserve"> </w:t>
      </w:r>
      <w:r w:rsidR="00070372" w:rsidRPr="00070372">
        <w:rPr>
          <w:rFonts w:ascii="Times New Roman" w:hAnsi="Times New Roman" w:cs="Times New Roman"/>
          <w:sz w:val="28"/>
          <w:szCs w:val="28"/>
        </w:rPr>
        <w:t>водоотведения, отдельные объекты таких систем, указанных в части 1 статьи 48 Закона о концессионных соглашениях.</w:t>
      </w:r>
    </w:p>
    <w:p w:rsidR="00070372" w:rsidRPr="007123DF" w:rsidRDefault="003611D8" w:rsidP="007123DF">
      <w:pPr>
        <w:rPr>
          <w:rFonts w:ascii="Times New Roman" w:hAnsi="Times New Roman" w:cs="Times New Roman"/>
          <w:b/>
          <w:color w:val="002060"/>
          <w:sz w:val="36"/>
          <w:szCs w:val="36"/>
          <w:u w:val="single"/>
        </w:rPr>
      </w:pPr>
      <w:r w:rsidRPr="007123DF">
        <w:rPr>
          <w:rFonts w:ascii="Times New Roman" w:hAnsi="Times New Roman" w:cs="Times New Roman"/>
          <w:b/>
          <w:color w:val="002060"/>
          <w:sz w:val="36"/>
          <w:szCs w:val="36"/>
          <w:u w:val="single"/>
        </w:rPr>
        <w:t>5</w:t>
      </w:r>
      <w:r w:rsidR="007123DF">
        <w:rPr>
          <w:rFonts w:ascii="Times New Roman" w:hAnsi="Times New Roman" w:cs="Times New Roman"/>
          <w:b/>
          <w:color w:val="002060"/>
          <w:sz w:val="36"/>
          <w:szCs w:val="36"/>
          <w:u w:val="single"/>
        </w:rPr>
        <w:t xml:space="preserve">. </w:t>
      </w:r>
      <w:r w:rsidR="00070372" w:rsidRPr="007123DF">
        <w:rPr>
          <w:rFonts w:ascii="Times New Roman" w:hAnsi="Times New Roman" w:cs="Times New Roman"/>
          <w:b/>
          <w:color w:val="002060"/>
          <w:sz w:val="36"/>
          <w:szCs w:val="36"/>
          <w:u w:val="single"/>
        </w:rPr>
        <w:t>Разъяснения о возможности заключения договоров подключения к централизованной системе водоснабжения/водоотведения и выдачи технических условий на подключение до включения необходимых мероприятий в инвестиционную программу</w:t>
      </w: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1. Согласно статье 18 Федерального закона от 07.12.2011 № 416-ФЗ «О водоснабжении и водоотведении» (далее – Закон о водоснабжении и водоотведении) договор о подключении (технологическом присоединении) к централизованным системам холодного водоснабжения/водоотведения является публичным для организаций, осуществляющих холодное водоснабжение и (или) водоотведение; при наличии технической возможности подключения, организация, осуществляющая холодное водоснабжение и (или) водоотведение, не вправе отказать заявителю в заключении договора о подключении. </w:t>
      </w: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При отсутствии технической возможности подключения и при отсутствии в инвестиционной программе мероприятий, обеспечивающих техническую возможность </w:t>
      </w:r>
      <w:r w:rsidRPr="00070372">
        <w:rPr>
          <w:rFonts w:ascii="Times New Roman" w:hAnsi="Times New Roman" w:cs="Times New Roman"/>
          <w:sz w:val="28"/>
          <w:szCs w:val="28"/>
        </w:rPr>
        <w:lastRenderedPageBreak/>
        <w:t xml:space="preserve">подключения,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с предложением о включении в инвестиционную программу мероприятий, обеспечивающих техническую возможность подключения объекта капитального строительства заявителя, и об учёте расходов, связанных с подключением, при установлении тарифов этой организации на очередной период регулирования. </w:t>
      </w: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В случае принятия уполномоченным органом исполнительной власти субъекта Российской Федерации решения о включении в инвестиционную программу мероприятий, обеспечивающих техническую возможность подключения, финансовые потребности организации, необходимые для обеспечения технической возможности подключения, учитываются при установлении тарифов такой организации на очередной период регулирования, сроки осуществления подключения устанавливаются в соответствии со сроками завершения реализации этих мероприятий. </w:t>
      </w: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Если в течение 30 дней с даты обращения организации о корректировке инвестиционной программы и об учёте расходов, связанных с подключением, при установлении тарифов этой организации на очередной период регулирования, от уполномоченного органа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w:t>
      </w: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(пункт 88 Правил холодного водоснабжения и водоотведения, утверждённых постановление Правительства РФ от 29.07.2013 г. №644). </w:t>
      </w: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Организация водопроводно-канализационного хозяйства направляет заявителю проект договора о подключении и условия подключения не позднее 10 рабочих дней после внесения изменений в инвестиционную программу и определения размера платы за подключение (пункт 104 Правил холодного водоснабжения и водоотведения). </w:t>
      </w: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Таким образом, организация ВКХ обязана заключить договор подключения только после включения соответствующих мероприятий в инвестиционную программу. При этом, полагаем, что возможность заключения договора наличествует и при получении письменного уведомления от регулирующего органа о возможности включения необходимых мероприятий в инвестиционную программу предприятия. </w:t>
      </w:r>
    </w:p>
    <w:p w:rsidR="00070372" w:rsidRPr="00070372" w:rsidRDefault="00070372" w:rsidP="00070372">
      <w:pPr>
        <w:jc w:val="both"/>
        <w:rPr>
          <w:rFonts w:ascii="Times New Roman" w:hAnsi="Times New Roman" w:cs="Times New Roman"/>
          <w:sz w:val="28"/>
          <w:szCs w:val="28"/>
        </w:rPr>
      </w:pPr>
      <w:r w:rsidRPr="00070372">
        <w:rPr>
          <w:rFonts w:ascii="Times New Roman" w:hAnsi="Times New Roman" w:cs="Times New Roman"/>
          <w:sz w:val="28"/>
          <w:szCs w:val="28"/>
        </w:rPr>
        <w:t xml:space="preserve">В целях предотвращения получения предписания антимонопольного органа о совершении хозяйствующим субъектом, занимающим доминирующее положение на товарном рынке,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по ч. 2 ст. 14.31 КоАП РФ, рекомендуем получить </w:t>
      </w:r>
      <w:r w:rsidRPr="00070372">
        <w:rPr>
          <w:rFonts w:ascii="Times New Roman" w:hAnsi="Times New Roman" w:cs="Times New Roman"/>
          <w:sz w:val="28"/>
          <w:szCs w:val="28"/>
        </w:rPr>
        <w:lastRenderedPageBreak/>
        <w:t>соответствующее разъяснение от территориального антимонопольного органа о возможности заключения договоров подключения в обозначенных условиях.</w:t>
      </w: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2. Организация ВКХ выдаёт технические условия на подключение к централизованным сетям водоснабжения в соответствии со схемой водоснабжения муниципального образования. </w:t>
      </w: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В соответствии с пунктом 9 Правил № 83 (Постановление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организация, осуществляющая эксплуатацию сетей инженерно-технического обеспечения, обязана в течение 14 рабочих дней с даты получения указанного в пункте 8 данных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
    <w:p w:rsidR="00070372" w:rsidRPr="00070372" w:rsidRDefault="00070372" w:rsidP="00070372">
      <w:pPr>
        <w:pStyle w:val="Default"/>
        <w:jc w:val="both"/>
        <w:rPr>
          <w:rFonts w:ascii="Times New Roman" w:hAnsi="Times New Roman" w:cs="Times New Roman"/>
          <w:sz w:val="28"/>
          <w:szCs w:val="28"/>
        </w:rPr>
      </w:pPr>
      <w:r w:rsidRPr="00070372">
        <w:rPr>
          <w:rFonts w:ascii="Times New Roman" w:hAnsi="Times New Roman" w:cs="Times New Roman"/>
          <w:sz w:val="28"/>
          <w:szCs w:val="28"/>
        </w:rPr>
        <w:t xml:space="preserve">В пункте 10 Правил № 83 установлено, что технические условия должны содержать следующие данные: максимальная нагрузка в возможных точках подключения; срок подключения объекта капитального строительства к сетям инженерно-технического обеспечения, определяемый в том числе в зависимости от сроков реализации инвестиционных программ; срок действия технических условий, исчисляемый с даты их выдачи и составляющий при комплексном освоении земельных участков в целях жилищного строительства не менее 5 лет, а в остальных случаях не менее 3 лет. </w:t>
      </w:r>
    </w:p>
    <w:p w:rsidR="00197E38" w:rsidRPr="00197E38" w:rsidRDefault="00070372" w:rsidP="00070372">
      <w:pPr>
        <w:pBdr>
          <w:bottom w:val="single" w:sz="6" w:space="1" w:color="auto"/>
        </w:pBdr>
        <w:jc w:val="both"/>
        <w:rPr>
          <w:rFonts w:ascii="Times New Roman" w:hAnsi="Times New Roman" w:cs="Times New Roman"/>
          <w:sz w:val="28"/>
          <w:szCs w:val="28"/>
        </w:rPr>
      </w:pPr>
      <w:r w:rsidRPr="00070372">
        <w:rPr>
          <w:rFonts w:ascii="Times New Roman" w:hAnsi="Times New Roman" w:cs="Times New Roman"/>
          <w:sz w:val="28"/>
          <w:szCs w:val="28"/>
        </w:rPr>
        <w:t>Таким образом, при наличии технической возможности подключения организация ВКХ может выдать технические условия до включения соответствующих мероприятий в инвестиционную программу.</w:t>
      </w:r>
    </w:p>
    <w:p w:rsidR="00197E38" w:rsidRDefault="00197E38" w:rsidP="00197E38">
      <w:pPr>
        <w:jc w:val="center"/>
        <w:rPr>
          <w:rFonts w:ascii="Times New Roman" w:hAnsi="Times New Roman" w:cs="Times New Roman"/>
          <w:b/>
          <w:color w:val="002060"/>
          <w:sz w:val="40"/>
          <w:szCs w:val="40"/>
          <w:u w:val="single"/>
        </w:rPr>
      </w:pPr>
      <w:r w:rsidRPr="00197E38">
        <w:rPr>
          <w:rFonts w:ascii="Times New Roman" w:hAnsi="Times New Roman" w:cs="Times New Roman"/>
          <w:b/>
          <w:color w:val="002060"/>
          <w:sz w:val="40"/>
          <w:szCs w:val="40"/>
          <w:u w:val="single"/>
        </w:rPr>
        <w:t>Вниманию руководителей</w:t>
      </w:r>
    </w:p>
    <w:p w:rsidR="00197E38" w:rsidRDefault="00197E38" w:rsidP="00197E38">
      <w:pPr>
        <w:jc w:val="center"/>
        <w:rPr>
          <w:rFonts w:ascii="Times New Roman" w:hAnsi="Times New Roman" w:cs="Times New Roman"/>
          <w:b/>
          <w:color w:val="002060"/>
          <w:sz w:val="40"/>
          <w:szCs w:val="40"/>
          <w:u w:val="single"/>
        </w:rPr>
      </w:pPr>
      <w:r w:rsidRPr="00197E38">
        <w:rPr>
          <w:rFonts w:ascii="Times New Roman" w:hAnsi="Times New Roman" w:cs="Times New Roman"/>
          <w:b/>
          <w:color w:val="002060"/>
          <w:sz w:val="40"/>
          <w:szCs w:val="40"/>
          <w:u w:val="single"/>
        </w:rPr>
        <w:t>управляющих организаций</w:t>
      </w:r>
    </w:p>
    <w:p w:rsidR="0005339E" w:rsidRPr="00C32CF7" w:rsidRDefault="0005339E" w:rsidP="0005339E">
      <w:pPr>
        <w:spacing w:after="0"/>
        <w:jc w:val="both"/>
        <w:rPr>
          <w:rFonts w:ascii="Times New Roman" w:eastAsia="Times New Roman" w:hAnsi="Times New Roman" w:cs="Times New Roman"/>
          <w:color w:val="002060"/>
          <w:sz w:val="36"/>
          <w:szCs w:val="36"/>
          <w:u w:val="single"/>
          <w:lang w:eastAsia="ru-RU"/>
        </w:rPr>
      </w:pPr>
      <w:r w:rsidRPr="00C32CF7">
        <w:rPr>
          <w:rFonts w:ascii="Times New Roman" w:hAnsi="Times New Roman" w:cs="Times New Roman"/>
          <w:b/>
          <w:color w:val="002060"/>
          <w:sz w:val="36"/>
          <w:szCs w:val="36"/>
          <w:u w:val="single"/>
        </w:rPr>
        <w:t>6.</w:t>
      </w:r>
      <w:r w:rsidRPr="00C32CF7">
        <w:rPr>
          <w:rFonts w:ascii="Times New Roman" w:eastAsia="Times New Roman" w:hAnsi="Times New Roman" w:cs="Times New Roman"/>
          <w:b/>
          <w:bCs/>
          <w:color w:val="002060"/>
          <w:sz w:val="36"/>
          <w:szCs w:val="36"/>
          <w:u w:val="single"/>
          <w:lang w:eastAsia="ru-RU"/>
        </w:rPr>
        <w:t xml:space="preserve"> Индексировать ли размер платы на величину инфляции</w:t>
      </w:r>
    </w:p>
    <w:tbl>
      <w:tblPr>
        <w:tblpPr w:leftFromText="180" w:rightFromText="180" w:vertAnchor="text" w:horzAnchor="margin" w:tblpY="179"/>
        <w:tblW w:w="5000" w:type="pct"/>
        <w:tblCellMar>
          <w:left w:w="0" w:type="dxa"/>
          <w:right w:w="0" w:type="dxa"/>
        </w:tblCellMar>
        <w:tblLook w:val="04A0" w:firstRow="1" w:lastRow="0" w:firstColumn="1" w:lastColumn="0" w:noHBand="0" w:noVBand="1"/>
      </w:tblPr>
      <w:tblGrid>
        <w:gridCol w:w="10450"/>
      </w:tblGrid>
      <w:tr w:rsidR="0005339E" w:rsidRPr="00DB1F3C" w:rsidTr="0005339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05339E" w:rsidRPr="00DB1F3C" w:rsidRDefault="0005339E" w:rsidP="0005339E">
            <w:pPr>
              <w:keepNext/>
              <w:spacing w:before="240" w:after="0" w:line="340" w:lineRule="atLeast"/>
              <w:jc w:val="both"/>
              <w:outlineLvl w:val="2"/>
              <w:rPr>
                <w:rFonts w:ascii="Times New Roman" w:eastAsia="Arial" w:hAnsi="Times New Roman" w:cs="Times New Roman"/>
                <w:b/>
                <w:bCs/>
                <w:sz w:val="28"/>
                <w:szCs w:val="28"/>
                <w:lang w:eastAsia="ru-RU"/>
              </w:rPr>
            </w:pPr>
            <w:r w:rsidRPr="00DB1F3C">
              <w:rPr>
                <w:rFonts w:ascii="Times New Roman" w:eastAsia="Arial" w:hAnsi="Times New Roman" w:cs="Times New Roman"/>
                <w:b/>
                <w:bCs/>
                <w:sz w:val="28"/>
                <w:szCs w:val="28"/>
                <w:lang w:eastAsia="ru-RU"/>
              </w:rPr>
              <w:t xml:space="preserve">«Одну из УО нашего города заставили исключить из договора управления положение о том, что размер платы за содержание общего имущества ежегодно индексируется на величину инфляции. Почему такое условие договора не соответствует законодательству? Ведь инфляция есть, а УО не должна терпеть убытки...» </w:t>
            </w:r>
          </w:p>
          <w:p w:rsidR="0005339E" w:rsidRPr="00DB1F3C" w:rsidRDefault="0005339E" w:rsidP="0005339E">
            <w:pPr>
              <w:spacing w:after="0" w:line="250" w:lineRule="atLeast"/>
              <w:jc w:val="both"/>
              <w:rPr>
                <w:rFonts w:ascii="Times New Roman" w:eastAsia="Arial" w:hAnsi="Times New Roman" w:cs="Times New Roman"/>
                <w:sz w:val="28"/>
                <w:szCs w:val="28"/>
                <w:lang w:eastAsia="ru-RU"/>
              </w:rPr>
            </w:pPr>
            <w:r w:rsidRPr="00DB1F3C">
              <w:rPr>
                <w:rFonts w:ascii="Times New Roman" w:eastAsia="Arial" w:hAnsi="Times New Roman" w:cs="Times New Roman"/>
                <w:sz w:val="28"/>
                <w:szCs w:val="28"/>
                <w:lang w:eastAsia="ru-RU"/>
              </w:rPr>
              <w:lastRenderedPageBreak/>
              <w:t xml:space="preserve">На вопрос отвечает </w:t>
            </w:r>
            <w:proofErr w:type="spellStart"/>
            <w:r w:rsidRPr="00DB1F3C">
              <w:rPr>
                <w:rFonts w:ascii="Times New Roman" w:eastAsia="Arial" w:hAnsi="Times New Roman" w:cs="Times New Roman"/>
                <w:b/>
                <w:bCs/>
                <w:sz w:val="28"/>
                <w:szCs w:val="28"/>
                <w:lang w:eastAsia="ru-RU"/>
              </w:rPr>
              <w:t>Сусана</w:t>
            </w:r>
            <w:proofErr w:type="spellEnd"/>
            <w:r w:rsidRPr="00DB1F3C">
              <w:rPr>
                <w:rFonts w:ascii="Times New Roman" w:eastAsia="Arial" w:hAnsi="Times New Roman" w:cs="Times New Roman"/>
                <w:b/>
                <w:bCs/>
                <w:sz w:val="28"/>
                <w:szCs w:val="28"/>
                <w:lang w:eastAsia="ru-RU"/>
              </w:rPr>
              <w:t xml:space="preserve"> </w:t>
            </w:r>
            <w:proofErr w:type="spellStart"/>
            <w:r w:rsidRPr="00DB1F3C">
              <w:rPr>
                <w:rFonts w:ascii="Times New Roman" w:eastAsia="Arial" w:hAnsi="Times New Roman" w:cs="Times New Roman"/>
                <w:b/>
                <w:bCs/>
                <w:sz w:val="28"/>
                <w:szCs w:val="28"/>
                <w:lang w:eastAsia="ru-RU"/>
              </w:rPr>
              <w:t>Киракосян</w:t>
            </w:r>
            <w:proofErr w:type="spellEnd"/>
            <w:r w:rsidRPr="00DB1F3C">
              <w:rPr>
                <w:rFonts w:ascii="Times New Roman" w:eastAsia="Arial" w:hAnsi="Times New Roman" w:cs="Times New Roman"/>
                <w:b/>
                <w:bCs/>
                <w:sz w:val="28"/>
                <w:szCs w:val="28"/>
                <w:lang w:eastAsia="ru-RU"/>
              </w:rPr>
              <w:t xml:space="preserve">, </w:t>
            </w:r>
            <w:r w:rsidRPr="00DB1F3C">
              <w:rPr>
                <w:rFonts w:ascii="Times New Roman" w:eastAsia="Arial" w:hAnsi="Times New Roman" w:cs="Times New Roman"/>
                <w:sz w:val="28"/>
                <w:szCs w:val="28"/>
                <w:lang w:eastAsia="ru-RU"/>
              </w:rPr>
              <w:t xml:space="preserve">кандидат юридических наук, доцент филиала </w:t>
            </w:r>
            <w:proofErr w:type="spellStart"/>
            <w:r w:rsidRPr="00DB1F3C">
              <w:rPr>
                <w:rFonts w:ascii="Times New Roman" w:eastAsia="Arial" w:hAnsi="Times New Roman" w:cs="Times New Roman"/>
                <w:sz w:val="28"/>
                <w:szCs w:val="28"/>
                <w:lang w:eastAsia="ru-RU"/>
              </w:rPr>
              <w:t>КубГУ</w:t>
            </w:r>
            <w:proofErr w:type="spellEnd"/>
            <w:r w:rsidRPr="00DB1F3C">
              <w:rPr>
                <w:rFonts w:ascii="Times New Roman" w:eastAsia="Arial" w:hAnsi="Times New Roman" w:cs="Times New Roman"/>
                <w:sz w:val="28"/>
                <w:szCs w:val="28"/>
                <w:lang w:eastAsia="ru-RU"/>
              </w:rPr>
              <w:t xml:space="preserve"> в Новороссийске, независимый эксперт при Минюсте России по антикоррупционной экспертизе НПА, партнер фирмы «</w:t>
            </w:r>
            <w:proofErr w:type="spellStart"/>
            <w:r w:rsidRPr="00DB1F3C">
              <w:rPr>
                <w:rFonts w:ascii="Times New Roman" w:eastAsia="Arial" w:hAnsi="Times New Roman" w:cs="Times New Roman"/>
                <w:sz w:val="28"/>
                <w:szCs w:val="28"/>
                <w:lang w:eastAsia="ru-RU"/>
              </w:rPr>
              <w:t>Эсток</w:t>
            </w:r>
            <w:proofErr w:type="spellEnd"/>
            <w:r w:rsidRPr="00DB1F3C">
              <w:rPr>
                <w:rFonts w:ascii="Times New Roman" w:eastAsia="Arial" w:hAnsi="Times New Roman" w:cs="Times New Roman"/>
                <w:sz w:val="28"/>
                <w:szCs w:val="28"/>
                <w:lang w:eastAsia="ru-RU"/>
              </w:rPr>
              <w:t xml:space="preserve">-Консалтинг». </w:t>
            </w:r>
          </w:p>
        </w:tc>
      </w:tr>
    </w:tbl>
    <w:p w:rsidR="0005339E" w:rsidRDefault="0005339E" w:rsidP="0005339E">
      <w:pPr>
        <w:rPr>
          <w:rFonts w:ascii="Times New Roman" w:hAnsi="Times New Roman" w:cs="Times New Roman"/>
          <w:b/>
          <w:color w:val="002060"/>
          <w:sz w:val="40"/>
          <w:szCs w:val="40"/>
          <w:u w:val="single"/>
        </w:rPr>
      </w:pPr>
    </w:p>
    <w:p w:rsidR="00DB1F3C" w:rsidRPr="00DB1F3C" w:rsidRDefault="00DB1F3C" w:rsidP="00DB1F3C">
      <w:pPr>
        <w:spacing w:after="0" w:line="300" w:lineRule="atLeast"/>
        <w:jc w:val="both"/>
        <w:rPr>
          <w:rFonts w:ascii="Times New Roman" w:eastAsia="Times New Roman" w:hAnsi="Times New Roman" w:cs="Times New Roman"/>
          <w:sz w:val="28"/>
          <w:szCs w:val="28"/>
          <w:lang w:eastAsia="ru-RU"/>
        </w:rPr>
      </w:pPr>
    </w:p>
    <w:p w:rsidR="00DB1F3C" w:rsidRPr="00DB1F3C" w:rsidRDefault="00DB1F3C" w:rsidP="00DB1F3C">
      <w:pPr>
        <w:spacing w:after="0" w:line="300" w:lineRule="atLeast"/>
        <w:jc w:val="both"/>
        <w:rPr>
          <w:rFonts w:ascii="Times New Roman" w:eastAsia="Times New Roman" w:hAnsi="Times New Roman" w:cs="Times New Roman"/>
          <w:sz w:val="28"/>
          <w:szCs w:val="28"/>
          <w:lang w:eastAsia="ru-RU"/>
        </w:rPr>
      </w:pPr>
      <w:r w:rsidRPr="00DB1F3C">
        <w:rPr>
          <w:rFonts w:ascii="Times New Roman" w:eastAsia="Times New Roman" w:hAnsi="Times New Roman" w:cs="Times New Roman"/>
          <w:sz w:val="28"/>
          <w:szCs w:val="28"/>
          <w:lang w:eastAsia="ru-RU"/>
        </w:rPr>
        <w:t xml:space="preserve">Действительно, многие УО включают в договор управления фразу: «Ежегодно размер платы индексируется на величину инфляции». </w:t>
      </w:r>
    </w:p>
    <w:p w:rsidR="00DB1F3C" w:rsidRPr="00DB1F3C" w:rsidRDefault="00DB1F3C" w:rsidP="00DB1F3C">
      <w:pPr>
        <w:spacing w:after="0" w:line="300" w:lineRule="atLeast"/>
        <w:jc w:val="both"/>
        <w:rPr>
          <w:rFonts w:ascii="Times New Roman" w:eastAsia="Times New Roman" w:hAnsi="Times New Roman" w:cs="Times New Roman"/>
          <w:sz w:val="28"/>
          <w:szCs w:val="28"/>
          <w:lang w:eastAsia="ru-RU"/>
        </w:rPr>
      </w:pPr>
      <w:r w:rsidRPr="00DB1F3C">
        <w:rPr>
          <w:rFonts w:ascii="Times New Roman" w:eastAsia="Times New Roman" w:hAnsi="Times New Roman" w:cs="Times New Roman"/>
          <w:sz w:val="28"/>
          <w:szCs w:val="28"/>
          <w:lang w:eastAsia="ru-RU"/>
        </w:rPr>
        <w:t>Повышение стоимости услуг из</w:t>
      </w:r>
      <w:r w:rsidRPr="00DB1F3C">
        <w:rPr>
          <w:rFonts w:ascii="Cambria Math" w:eastAsia="Times New Roman" w:hAnsi="Cambria Math" w:cs="Cambria Math"/>
          <w:sz w:val="28"/>
          <w:szCs w:val="28"/>
          <w:lang w:eastAsia="ru-RU"/>
        </w:rPr>
        <w:t>‑</w:t>
      </w:r>
      <w:r w:rsidRPr="00DB1F3C">
        <w:rPr>
          <w:rFonts w:ascii="Times New Roman" w:eastAsia="Times New Roman" w:hAnsi="Times New Roman" w:cs="Times New Roman"/>
          <w:sz w:val="28"/>
          <w:szCs w:val="28"/>
          <w:lang w:eastAsia="ru-RU"/>
        </w:rPr>
        <w:t>за инфляции нельзя считать непредвиденным обстоятельством. При заключении договора стороны должны были прогнозировать экономическую ситуацию и не могли исключить вероятность того, что в период исполнения договора цены будут расти. На это указывал Президиум ВАС РФ в </w:t>
      </w:r>
      <w:r w:rsidRPr="00DB1F3C">
        <w:rPr>
          <w:rFonts w:ascii="Times New Roman" w:eastAsia="Times New Roman" w:hAnsi="Times New Roman" w:cs="Times New Roman"/>
          <w:color w:val="008200"/>
          <w:sz w:val="28"/>
          <w:szCs w:val="28"/>
          <w:u w:val="single"/>
          <w:lang w:eastAsia="ru-RU"/>
        </w:rPr>
        <w:t>постановлении от 13.04.2010 по делу № А40-90259/08</w:t>
      </w:r>
      <w:r w:rsidRPr="00DB1F3C">
        <w:rPr>
          <w:rFonts w:ascii="Cambria Math" w:eastAsia="Times New Roman" w:hAnsi="Cambria Math" w:cs="Cambria Math"/>
          <w:color w:val="008200"/>
          <w:sz w:val="28"/>
          <w:szCs w:val="28"/>
          <w:u w:val="single"/>
          <w:lang w:eastAsia="ru-RU"/>
        </w:rPr>
        <w:t>‑</w:t>
      </w:r>
      <w:r w:rsidRPr="00DB1F3C">
        <w:rPr>
          <w:rFonts w:ascii="Times New Roman" w:eastAsia="Times New Roman" w:hAnsi="Times New Roman" w:cs="Times New Roman"/>
          <w:color w:val="008200"/>
          <w:sz w:val="28"/>
          <w:szCs w:val="28"/>
          <w:u w:val="single"/>
          <w:lang w:eastAsia="ru-RU"/>
        </w:rPr>
        <w:t>28</w:t>
      </w:r>
      <w:r w:rsidRPr="00DB1F3C">
        <w:rPr>
          <w:rFonts w:ascii="Cambria Math" w:eastAsia="Times New Roman" w:hAnsi="Cambria Math" w:cs="Cambria Math"/>
          <w:color w:val="008200"/>
          <w:sz w:val="28"/>
          <w:szCs w:val="28"/>
          <w:u w:val="single"/>
          <w:lang w:eastAsia="ru-RU"/>
        </w:rPr>
        <w:t>‑</w:t>
      </w:r>
      <w:r w:rsidRPr="00DB1F3C">
        <w:rPr>
          <w:rFonts w:ascii="Times New Roman" w:eastAsia="Times New Roman" w:hAnsi="Times New Roman" w:cs="Times New Roman"/>
          <w:color w:val="008200"/>
          <w:sz w:val="28"/>
          <w:szCs w:val="28"/>
          <w:u w:val="single"/>
          <w:lang w:eastAsia="ru-RU"/>
        </w:rPr>
        <w:t>767</w:t>
      </w:r>
      <w:r w:rsidRPr="00DB1F3C">
        <w:rPr>
          <w:rFonts w:ascii="Times New Roman" w:eastAsia="Times New Roman" w:hAnsi="Times New Roman" w:cs="Times New Roman"/>
          <w:sz w:val="28"/>
          <w:szCs w:val="28"/>
          <w:lang w:eastAsia="ru-RU"/>
        </w:rPr>
        <w:t xml:space="preserve">. Соответственно, УО могла и должна была в силу своего профессионализма предложить собственникам создать резерв на непредвиденные и неотложные расходы, чтобы не допустить увеличения размера платы за жилое помещение. </w:t>
      </w:r>
    </w:p>
    <w:tbl>
      <w:tblPr>
        <w:tblpPr w:leftFromText="180" w:rightFromText="180" w:vertAnchor="text" w:horzAnchor="margin" w:tblpY="825"/>
        <w:tblW w:w="5000" w:type="pct"/>
        <w:tblCellMar>
          <w:left w:w="0" w:type="dxa"/>
          <w:right w:w="0" w:type="dxa"/>
        </w:tblCellMar>
        <w:tblLook w:val="04A0" w:firstRow="1" w:lastRow="0" w:firstColumn="1" w:lastColumn="0" w:noHBand="0" w:noVBand="1"/>
      </w:tblPr>
      <w:tblGrid>
        <w:gridCol w:w="10450"/>
      </w:tblGrid>
      <w:tr w:rsidR="0005339E" w:rsidRPr="00DB1F3C" w:rsidTr="0005339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05339E" w:rsidRPr="00DB1F3C" w:rsidRDefault="0005339E" w:rsidP="0005339E">
            <w:pPr>
              <w:keepNext/>
              <w:spacing w:before="240" w:after="0" w:line="340" w:lineRule="atLeast"/>
              <w:jc w:val="both"/>
              <w:outlineLvl w:val="2"/>
              <w:rPr>
                <w:rFonts w:ascii="Times New Roman" w:eastAsia="Arial" w:hAnsi="Times New Roman" w:cs="Times New Roman"/>
                <w:b/>
                <w:bCs/>
                <w:sz w:val="28"/>
                <w:szCs w:val="28"/>
                <w:lang w:eastAsia="ru-RU"/>
              </w:rPr>
            </w:pPr>
            <w:r w:rsidRPr="00DB1F3C">
              <w:rPr>
                <w:rFonts w:ascii="Times New Roman" w:eastAsia="Arial" w:hAnsi="Times New Roman" w:cs="Times New Roman"/>
                <w:b/>
                <w:bCs/>
                <w:sz w:val="28"/>
                <w:szCs w:val="28"/>
                <w:lang w:eastAsia="ru-RU"/>
              </w:rPr>
              <w:t xml:space="preserve">ПРИМЕР </w:t>
            </w:r>
          </w:p>
          <w:p w:rsidR="0005339E" w:rsidRPr="00DB1F3C" w:rsidRDefault="0005339E" w:rsidP="0005339E">
            <w:pPr>
              <w:keepNext/>
              <w:spacing w:before="240" w:after="0" w:line="440" w:lineRule="atLeast"/>
              <w:jc w:val="both"/>
              <w:outlineLvl w:val="3"/>
              <w:rPr>
                <w:rFonts w:ascii="Times New Roman" w:eastAsia="Times New Roman" w:hAnsi="Times New Roman" w:cs="Times New Roman"/>
                <w:b/>
                <w:bCs/>
                <w:sz w:val="28"/>
                <w:szCs w:val="28"/>
                <w:lang w:eastAsia="ru-RU"/>
              </w:rPr>
            </w:pPr>
            <w:r w:rsidRPr="00DB1F3C">
              <w:rPr>
                <w:rFonts w:ascii="Times New Roman" w:eastAsia="Times New Roman" w:hAnsi="Times New Roman" w:cs="Times New Roman"/>
                <w:b/>
                <w:bCs/>
                <w:sz w:val="28"/>
                <w:szCs w:val="28"/>
                <w:lang w:eastAsia="ru-RU"/>
              </w:rPr>
              <w:t>Увеличение платы на индекс инфляции признали незаконным</w:t>
            </w:r>
          </w:p>
          <w:p w:rsidR="0005339E" w:rsidRPr="00DB1F3C" w:rsidRDefault="0005339E" w:rsidP="0005339E">
            <w:pPr>
              <w:spacing w:after="0" w:line="250" w:lineRule="atLeast"/>
              <w:jc w:val="both"/>
              <w:rPr>
                <w:rFonts w:ascii="Times New Roman" w:eastAsia="Arial" w:hAnsi="Times New Roman" w:cs="Times New Roman"/>
                <w:sz w:val="28"/>
                <w:szCs w:val="28"/>
                <w:lang w:eastAsia="ru-RU"/>
              </w:rPr>
            </w:pPr>
            <w:r w:rsidRPr="00DB1F3C">
              <w:rPr>
                <w:rFonts w:ascii="Times New Roman" w:eastAsia="Arial" w:hAnsi="Times New Roman" w:cs="Times New Roman"/>
                <w:sz w:val="28"/>
                <w:szCs w:val="28"/>
                <w:lang w:eastAsia="ru-RU"/>
              </w:rPr>
              <w:t xml:space="preserve">УО включила в договор управления условие об одностороннем изменении платы за содержание на базовый индекс потребительских цен (индекс инфляции) по субъекту РФ. </w:t>
            </w:r>
          </w:p>
          <w:p w:rsidR="0005339E" w:rsidRPr="00DB1F3C" w:rsidRDefault="0005339E" w:rsidP="0005339E">
            <w:pPr>
              <w:spacing w:after="0" w:line="250" w:lineRule="atLeast"/>
              <w:jc w:val="both"/>
              <w:rPr>
                <w:rFonts w:ascii="Times New Roman" w:eastAsia="Arial" w:hAnsi="Times New Roman" w:cs="Times New Roman"/>
                <w:sz w:val="28"/>
                <w:szCs w:val="28"/>
                <w:lang w:eastAsia="ru-RU"/>
              </w:rPr>
            </w:pPr>
            <w:proofErr w:type="spellStart"/>
            <w:r w:rsidRPr="00DB1F3C">
              <w:rPr>
                <w:rFonts w:ascii="Times New Roman" w:eastAsia="Arial" w:hAnsi="Times New Roman" w:cs="Times New Roman"/>
                <w:sz w:val="28"/>
                <w:szCs w:val="28"/>
                <w:lang w:eastAsia="ru-RU"/>
              </w:rPr>
              <w:t>Роспотребнадзор</w:t>
            </w:r>
            <w:proofErr w:type="spellEnd"/>
            <w:r w:rsidRPr="00DB1F3C">
              <w:rPr>
                <w:rFonts w:ascii="Times New Roman" w:eastAsia="Arial" w:hAnsi="Times New Roman" w:cs="Times New Roman"/>
                <w:sz w:val="28"/>
                <w:szCs w:val="28"/>
                <w:lang w:eastAsia="ru-RU"/>
              </w:rPr>
              <w:t xml:space="preserve"> привлек УО к административной ответственности по </w:t>
            </w:r>
            <w:r w:rsidRPr="00DB1F3C">
              <w:rPr>
                <w:rFonts w:ascii="Times New Roman" w:eastAsia="Arial" w:hAnsi="Times New Roman" w:cs="Times New Roman"/>
                <w:color w:val="008200"/>
                <w:sz w:val="28"/>
                <w:szCs w:val="28"/>
                <w:u w:val="single"/>
                <w:lang w:eastAsia="ru-RU"/>
              </w:rPr>
              <w:t>ч. 2</w:t>
            </w:r>
            <w:r w:rsidRPr="00DB1F3C">
              <w:rPr>
                <w:rFonts w:ascii="Times New Roman" w:eastAsia="Arial" w:hAnsi="Times New Roman" w:cs="Times New Roman"/>
                <w:sz w:val="28"/>
                <w:szCs w:val="28"/>
                <w:lang w:eastAsia="ru-RU"/>
              </w:rPr>
              <w:t xml:space="preserve"> ст. 14.8 КоАП РФ за включение в договор управления условий, ущемляющих права потребителей. </w:t>
            </w:r>
          </w:p>
          <w:p w:rsidR="0005339E" w:rsidRPr="00DB1F3C" w:rsidRDefault="0005339E" w:rsidP="0005339E">
            <w:pPr>
              <w:spacing w:after="0" w:line="250" w:lineRule="atLeast"/>
              <w:jc w:val="both"/>
              <w:rPr>
                <w:rFonts w:ascii="Times New Roman" w:eastAsia="Arial" w:hAnsi="Times New Roman" w:cs="Times New Roman"/>
                <w:sz w:val="28"/>
                <w:szCs w:val="28"/>
                <w:lang w:eastAsia="ru-RU"/>
              </w:rPr>
            </w:pPr>
            <w:r w:rsidRPr="00DB1F3C">
              <w:rPr>
                <w:rFonts w:ascii="Times New Roman" w:eastAsia="Arial" w:hAnsi="Times New Roman" w:cs="Times New Roman"/>
                <w:sz w:val="28"/>
                <w:szCs w:val="28"/>
                <w:lang w:eastAsia="ru-RU"/>
              </w:rPr>
              <w:t xml:space="preserve">Суд признал постановление </w:t>
            </w:r>
            <w:proofErr w:type="spellStart"/>
            <w:r w:rsidRPr="00DB1F3C">
              <w:rPr>
                <w:rFonts w:ascii="Times New Roman" w:eastAsia="Arial" w:hAnsi="Times New Roman" w:cs="Times New Roman"/>
                <w:sz w:val="28"/>
                <w:szCs w:val="28"/>
                <w:lang w:eastAsia="ru-RU"/>
              </w:rPr>
              <w:t>Роспотребнадзора</w:t>
            </w:r>
            <w:proofErr w:type="spellEnd"/>
            <w:r w:rsidRPr="00DB1F3C">
              <w:rPr>
                <w:rFonts w:ascii="Times New Roman" w:eastAsia="Arial" w:hAnsi="Times New Roman" w:cs="Times New Roman"/>
                <w:sz w:val="28"/>
                <w:szCs w:val="28"/>
                <w:lang w:eastAsia="ru-RU"/>
              </w:rPr>
              <w:t xml:space="preserve"> законным, поскольку «самовольное увеличение управляющей организацией размера платы за содержание жилищного фонда многоквартирного дома, в т. ч. на базовый индекс потребительских цен (индекс инфляции), без решения общего собрания собственников помещений в таком доме не допускается, включение в договор управления таких условий противоречит нормам действующего законодательства, ущемляет установленные законом права потребителей». Суд руководствовался </w:t>
            </w:r>
            <w:r w:rsidRPr="00DB1F3C">
              <w:rPr>
                <w:rFonts w:ascii="Times New Roman" w:eastAsia="Arial" w:hAnsi="Times New Roman" w:cs="Times New Roman"/>
                <w:color w:val="008200"/>
                <w:sz w:val="28"/>
                <w:szCs w:val="28"/>
                <w:u w:val="single"/>
                <w:lang w:eastAsia="ru-RU"/>
              </w:rPr>
              <w:t>п. 7</w:t>
            </w:r>
            <w:r w:rsidRPr="00DB1F3C">
              <w:rPr>
                <w:rFonts w:ascii="Times New Roman" w:eastAsia="Arial" w:hAnsi="Times New Roman" w:cs="Times New Roman"/>
                <w:sz w:val="28"/>
                <w:szCs w:val="28"/>
                <w:lang w:eastAsia="ru-RU"/>
              </w:rPr>
              <w:t> ст. 156 ЖК РФ (</w:t>
            </w:r>
            <w:r w:rsidRPr="00DB1F3C">
              <w:rPr>
                <w:rFonts w:ascii="Times New Roman" w:eastAsia="Arial" w:hAnsi="Times New Roman" w:cs="Times New Roman"/>
                <w:color w:val="008200"/>
                <w:sz w:val="28"/>
                <w:szCs w:val="28"/>
                <w:u w:val="single"/>
                <w:lang w:eastAsia="ru-RU"/>
              </w:rPr>
              <w:t>постановление ФАС Северо-Западного округа от 27.03.2014 по делу № А21-4412/2013</w:t>
            </w:r>
            <w:r w:rsidRPr="00DB1F3C">
              <w:rPr>
                <w:rFonts w:ascii="Times New Roman" w:eastAsia="Arial" w:hAnsi="Times New Roman" w:cs="Times New Roman"/>
                <w:sz w:val="28"/>
                <w:szCs w:val="28"/>
                <w:lang w:eastAsia="ru-RU"/>
              </w:rPr>
              <w:t xml:space="preserve">). </w:t>
            </w:r>
          </w:p>
        </w:tc>
      </w:tr>
    </w:tbl>
    <w:p w:rsidR="00DB1F3C" w:rsidRPr="00DB1F3C" w:rsidRDefault="00DB1F3C" w:rsidP="00DB1F3C">
      <w:pPr>
        <w:spacing w:after="0" w:line="300" w:lineRule="atLeast"/>
        <w:jc w:val="both"/>
        <w:rPr>
          <w:rFonts w:ascii="Times New Roman" w:eastAsia="Times New Roman" w:hAnsi="Times New Roman" w:cs="Times New Roman"/>
          <w:sz w:val="28"/>
          <w:szCs w:val="28"/>
          <w:lang w:eastAsia="ru-RU"/>
        </w:rPr>
      </w:pPr>
      <w:r w:rsidRPr="00DB1F3C">
        <w:rPr>
          <w:rFonts w:ascii="Times New Roman" w:eastAsia="Times New Roman" w:hAnsi="Times New Roman" w:cs="Times New Roman"/>
          <w:sz w:val="28"/>
          <w:szCs w:val="28"/>
          <w:lang w:eastAsia="ru-RU"/>
        </w:rPr>
        <w:t xml:space="preserve">Условие об автоматическом повышении размера платы экспертное сообщество и суды оценивают противоречиво. </w:t>
      </w:r>
    </w:p>
    <w:p w:rsidR="00DB1F3C" w:rsidRPr="00DB1F3C" w:rsidRDefault="00DB1F3C" w:rsidP="00DB1F3C">
      <w:pPr>
        <w:spacing w:after="0" w:line="300" w:lineRule="atLeast"/>
        <w:jc w:val="both"/>
        <w:rPr>
          <w:rFonts w:ascii="Times New Roman" w:eastAsia="Times New Roman" w:hAnsi="Times New Roman" w:cs="Times New Roman"/>
          <w:sz w:val="28"/>
          <w:szCs w:val="28"/>
          <w:lang w:eastAsia="ru-RU"/>
        </w:rPr>
      </w:pPr>
      <w:r w:rsidRPr="00DB1F3C">
        <w:rPr>
          <w:rFonts w:ascii="Times New Roman" w:eastAsia="Times New Roman" w:hAnsi="Times New Roman" w:cs="Times New Roman"/>
          <w:sz w:val="28"/>
          <w:szCs w:val="28"/>
          <w:lang w:eastAsia="ru-RU"/>
        </w:rPr>
        <w:t>Одни специалисты считают, что любое изменение фиксированного размера платы может происходить только по решению общего собрания. Это следует из условий </w:t>
      </w:r>
      <w:r w:rsidRPr="00DB1F3C">
        <w:rPr>
          <w:rFonts w:ascii="Times New Roman" w:eastAsia="Times New Roman" w:hAnsi="Times New Roman" w:cs="Times New Roman"/>
          <w:color w:val="008200"/>
          <w:sz w:val="28"/>
          <w:szCs w:val="28"/>
          <w:u w:val="single"/>
          <w:lang w:eastAsia="ru-RU"/>
        </w:rPr>
        <w:t xml:space="preserve">п. </w:t>
      </w:r>
      <w:r w:rsidRPr="00DB1F3C">
        <w:rPr>
          <w:rFonts w:ascii="Times New Roman" w:eastAsia="Times New Roman" w:hAnsi="Times New Roman" w:cs="Times New Roman"/>
          <w:color w:val="008200"/>
          <w:sz w:val="28"/>
          <w:szCs w:val="28"/>
          <w:u w:val="single"/>
          <w:lang w:eastAsia="ru-RU"/>
        </w:rPr>
        <w:lastRenderedPageBreak/>
        <w:t>7</w:t>
      </w:r>
      <w:r w:rsidRPr="00DB1F3C">
        <w:rPr>
          <w:rFonts w:ascii="Times New Roman" w:eastAsia="Times New Roman" w:hAnsi="Times New Roman" w:cs="Times New Roman"/>
          <w:sz w:val="28"/>
          <w:szCs w:val="28"/>
          <w:lang w:eastAsia="ru-RU"/>
        </w:rPr>
        <w:t xml:space="preserve"> ст. 156 ЖК РФ: размер платы за содержание и ремонт жилого помещения в МКД, в котором не созданы ТСЖ либо иной ЖК, утверждается на общем собрании собственников помещений в этом доме. Размер такой платы определяется с учетом предложений УО и устанавливается на один год и более. </w:t>
      </w:r>
    </w:p>
    <w:p w:rsidR="00DB1F3C" w:rsidRPr="00DB1F3C" w:rsidRDefault="00DB1F3C" w:rsidP="00DB1F3C">
      <w:pPr>
        <w:spacing w:after="0" w:line="300" w:lineRule="atLeast"/>
        <w:jc w:val="both"/>
        <w:rPr>
          <w:rFonts w:ascii="Times New Roman" w:eastAsia="Times New Roman" w:hAnsi="Times New Roman" w:cs="Times New Roman"/>
          <w:sz w:val="28"/>
          <w:szCs w:val="28"/>
          <w:lang w:eastAsia="ru-RU"/>
        </w:rPr>
      </w:pPr>
    </w:p>
    <w:p w:rsidR="00DB1F3C" w:rsidRPr="00DB1F3C" w:rsidRDefault="00DB1F3C" w:rsidP="00DB1F3C">
      <w:pPr>
        <w:spacing w:after="0" w:line="300" w:lineRule="atLeast"/>
        <w:jc w:val="both"/>
        <w:rPr>
          <w:rFonts w:ascii="Times New Roman" w:eastAsia="Times New Roman" w:hAnsi="Times New Roman" w:cs="Times New Roman"/>
          <w:sz w:val="28"/>
          <w:szCs w:val="28"/>
          <w:highlight w:val="yellow"/>
          <w:lang w:eastAsia="ru-RU"/>
        </w:rPr>
      </w:pPr>
      <w:r w:rsidRPr="00DB1F3C">
        <w:rPr>
          <w:rFonts w:ascii="Times New Roman" w:eastAsia="Times New Roman" w:hAnsi="Times New Roman" w:cs="Times New Roman"/>
          <w:sz w:val="28"/>
          <w:szCs w:val="28"/>
          <w:lang w:eastAsia="ru-RU"/>
        </w:rPr>
        <w:t xml:space="preserve">Часть специалистов уверена, что </w:t>
      </w:r>
      <w:r w:rsidRPr="00DB1F3C">
        <w:rPr>
          <w:rFonts w:ascii="Times New Roman" w:eastAsia="Times New Roman" w:hAnsi="Times New Roman" w:cs="Times New Roman"/>
          <w:sz w:val="28"/>
          <w:szCs w:val="28"/>
          <w:highlight w:val="yellow"/>
          <w:lang w:eastAsia="ru-RU"/>
        </w:rPr>
        <w:t>в силу свободы договора фиксированный размер платы за услуги и работы может меняться каждый год. В частности, он может индексироваться при наличии указанных в договоре оснований — например, при изменении уровня инфляции, уровня потребительских цен или значений, рассчитанных исходя из совокупности указанных показателей. В таком случае не требуется ежегодно принимать общим собранием собственников решение об изменении такой платы. Минстрой России подтверждает законность индексации платы за жилищные услуги, указывая в </w:t>
      </w:r>
      <w:r w:rsidRPr="00C32CF7">
        <w:rPr>
          <w:rFonts w:ascii="Times New Roman" w:eastAsia="Times New Roman" w:hAnsi="Times New Roman" w:cs="Times New Roman"/>
          <w:color w:val="008200"/>
          <w:sz w:val="28"/>
          <w:szCs w:val="28"/>
          <w:highlight w:val="yellow"/>
          <w:u w:val="single"/>
          <w:lang w:eastAsia="ru-RU"/>
        </w:rPr>
        <w:t>приказе от 31.07.2014 № 411/</w:t>
      </w:r>
      <w:proofErr w:type="spellStart"/>
      <w:r w:rsidRPr="00C32CF7">
        <w:rPr>
          <w:rFonts w:ascii="Times New Roman" w:eastAsia="Times New Roman" w:hAnsi="Times New Roman" w:cs="Times New Roman"/>
          <w:color w:val="008200"/>
          <w:sz w:val="28"/>
          <w:szCs w:val="28"/>
          <w:highlight w:val="yellow"/>
          <w:u w:val="single"/>
          <w:lang w:eastAsia="ru-RU"/>
        </w:rPr>
        <w:t>пр</w:t>
      </w:r>
      <w:proofErr w:type="spellEnd"/>
      <w:r w:rsidRPr="00DB1F3C">
        <w:rPr>
          <w:rFonts w:ascii="Times New Roman" w:eastAsia="Times New Roman" w:hAnsi="Times New Roman" w:cs="Times New Roman"/>
          <w:sz w:val="28"/>
          <w:szCs w:val="28"/>
          <w:highlight w:val="yellow"/>
          <w:lang w:eastAsia="ru-RU"/>
        </w:rPr>
        <w:t xml:space="preserve"> возможность установить размер платы за содержание и ремонт жилого помещения на срок более одного календарного года с учетом применения предусмотренного договором управления индекса к стоимости работ, услуг (</w:t>
      </w:r>
      <w:r w:rsidRPr="00C32CF7">
        <w:rPr>
          <w:rFonts w:ascii="Times New Roman" w:eastAsia="Times New Roman" w:hAnsi="Times New Roman" w:cs="Times New Roman"/>
          <w:color w:val="008200"/>
          <w:sz w:val="28"/>
          <w:szCs w:val="28"/>
          <w:highlight w:val="yellow"/>
          <w:u w:val="single"/>
          <w:lang w:eastAsia="ru-RU"/>
        </w:rPr>
        <w:t>подп. «а» п. 9</w:t>
      </w:r>
      <w:r w:rsidRPr="00DB1F3C">
        <w:rPr>
          <w:rFonts w:ascii="Times New Roman" w:eastAsia="Times New Roman" w:hAnsi="Times New Roman" w:cs="Times New Roman"/>
          <w:sz w:val="28"/>
          <w:szCs w:val="28"/>
          <w:highlight w:val="yellow"/>
          <w:lang w:eastAsia="ru-RU"/>
        </w:rPr>
        <w:t xml:space="preserve">). </w:t>
      </w:r>
    </w:p>
    <w:p w:rsidR="00DB1F3C" w:rsidRPr="00DB1F3C" w:rsidRDefault="00DB1F3C" w:rsidP="00DB1F3C">
      <w:pPr>
        <w:spacing w:after="0" w:line="300" w:lineRule="atLeast"/>
        <w:jc w:val="both"/>
        <w:rPr>
          <w:rFonts w:ascii="Times New Roman" w:eastAsia="Times New Roman" w:hAnsi="Times New Roman" w:cs="Times New Roman"/>
          <w:sz w:val="28"/>
          <w:szCs w:val="28"/>
          <w:highlight w:val="yellow"/>
          <w:lang w:eastAsia="ru-RU"/>
        </w:rPr>
      </w:pPr>
      <w:r w:rsidRPr="00DB1F3C">
        <w:rPr>
          <w:rFonts w:ascii="Times New Roman" w:eastAsia="Times New Roman" w:hAnsi="Times New Roman" w:cs="Times New Roman"/>
          <w:sz w:val="28"/>
          <w:szCs w:val="28"/>
          <w:highlight w:val="yellow"/>
          <w:lang w:eastAsia="ru-RU"/>
        </w:rPr>
        <w:t xml:space="preserve">Чтобы условие об «автоматическом» повышении размера платы на величину инфляции нельзя было оспорить, предусмотрите в договоре управления правило об индексации. Рекомендуем такую формулировку: «Размер платы ежегодно индексируется в соответствии с прогнозными показателями инфляции, установленными федеральным законом о федеральном бюджете на соответствующий календарный год. Изменение размера платы в указанном случае не требует принятия дополнительного решения общим собранием собственников». Отсутствие подобного условия в договоре сделает индексацию недопустимой (см., например, </w:t>
      </w:r>
      <w:r w:rsidRPr="00C32CF7">
        <w:rPr>
          <w:rFonts w:ascii="Times New Roman" w:eastAsia="Times New Roman" w:hAnsi="Times New Roman" w:cs="Times New Roman"/>
          <w:color w:val="008200"/>
          <w:sz w:val="28"/>
          <w:szCs w:val="28"/>
          <w:highlight w:val="yellow"/>
          <w:u w:val="single"/>
          <w:lang w:eastAsia="ru-RU"/>
        </w:rPr>
        <w:t>постановление Арбитражного суда Волго-Вятского округа от 03.02.2016 по делу № А28-5443/2015</w:t>
      </w:r>
      <w:r w:rsidRPr="00DB1F3C">
        <w:rPr>
          <w:rFonts w:ascii="Times New Roman" w:eastAsia="Times New Roman" w:hAnsi="Times New Roman" w:cs="Times New Roman"/>
          <w:sz w:val="28"/>
          <w:szCs w:val="28"/>
          <w:highlight w:val="yellow"/>
          <w:lang w:eastAsia="ru-RU"/>
        </w:rPr>
        <w:t xml:space="preserve">). Предложенная формулировка защищает собственников и иных пользователей помещений от произвольного изменения размера платы, поскольку фактически указывает на индекс инфляции, утвержденный </w:t>
      </w:r>
      <w:r w:rsidRPr="00C32CF7">
        <w:rPr>
          <w:rFonts w:ascii="Times New Roman" w:eastAsia="Times New Roman" w:hAnsi="Times New Roman" w:cs="Times New Roman"/>
          <w:color w:val="008200"/>
          <w:sz w:val="28"/>
          <w:szCs w:val="28"/>
          <w:highlight w:val="yellow"/>
          <w:u w:val="single"/>
          <w:lang w:eastAsia="ru-RU"/>
        </w:rPr>
        <w:t>законом</w:t>
      </w:r>
      <w:r w:rsidRPr="00DB1F3C">
        <w:rPr>
          <w:rFonts w:ascii="Times New Roman" w:eastAsia="Times New Roman" w:hAnsi="Times New Roman" w:cs="Times New Roman"/>
          <w:sz w:val="28"/>
          <w:szCs w:val="28"/>
          <w:highlight w:val="yellow"/>
          <w:lang w:eastAsia="ru-RU"/>
        </w:rPr>
        <w:t xml:space="preserve"> о федеральном бюджете на каждый год. </w:t>
      </w:r>
    </w:p>
    <w:p w:rsidR="00DB1F3C" w:rsidRPr="00DB1F3C" w:rsidRDefault="00DB1F3C" w:rsidP="00DB1F3C">
      <w:pPr>
        <w:spacing w:after="0" w:line="300" w:lineRule="atLeast"/>
        <w:jc w:val="both"/>
        <w:rPr>
          <w:rFonts w:ascii="Times New Roman" w:eastAsia="Times New Roman" w:hAnsi="Times New Roman" w:cs="Times New Roman"/>
          <w:b/>
          <w:color w:val="C00000"/>
          <w:sz w:val="28"/>
          <w:szCs w:val="28"/>
          <w:highlight w:val="yellow"/>
          <w:lang w:eastAsia="ru-RU"/>
        </w:rPr>
      </w:pPr>
      <w:r w:rsidRPr="00DB1F3C">
        <w:rPr>
          <w:rFonts w:ascii="Times New Roman" w:eastAsia="Times New Roman" w:hAnsi="Times New Roman" w:cs="Times New Roman"/>
          <w:b/>
          <w:color w:val="C00000"/>
          <w:sz w:val="28"/>
          <w:szCs w:val="28"/>
          <w:highlight w:val="yellow"/>
          <w:lang w:eastAsia="ru-RU"/>
        </w:rPr>
        <w:t xml:space="preserve">Индекс инфляции на следующий год публикуется, как правило, в декабре текущего года. Значит, вы успеете уведомить всех потребителей о повышении размера платы за 30 дней до даты представления платежных документов. </w:t>
      </w:r>
    </w:p>
    <w:p w:rsidR="00DB1F3C" w:rsidRPr="00DB1F3C" w:rsidRDefault="00C32CF7" w:rsidP="00DB1F3C">
      <w:pPr>
        <w:spacing w:after="0" w:line="300" w:lineRule="atLeast"/>
        <w:jc w:val="both"/>
        <w:rPr>
          <w:rFonts w:ascii="Times New Roman" w:eastAsia="Times New Roman" w:hAnsi="Times New Roman" w:cs="Times New Roman"/>
          <w:b/>
          <w:color w:val="C00000"/>
          <w:sz w:val="28"/>
          <w:szCs w:val="28"/>
          <w:highlight w:val="yellow"/>
          <w:u w:val="single"/>
          <w:lang w:eastAsia="ru-RU"/>
        </w:rPr>
      </w:pPr>
      <w:r>
        <w:rPr>
          <w:rFonts w:ascii="Times New Roman" w:eastAsia="Times New Roman" w:hAnsi="Times New Roman" w:cs="Times New Roman"/>
          <w:sz w:val="28"/>
          <w:szCs w:val="28"/>
          <w:highlight w:val="yellow"/>
          <w:lang w:eastAsia="ru-RU"/>
        </w:rPr>
        <w:t xml:space="preserve">      </w:t>
      </w:r>
      <w:r w:rsidR="00DB1F3C" w:rsidRPr="00DB1F3C">
        <w:rPr>
          <w:rFonts w:ascii="Times New Roman" w:eastAsia="Times New Roman" w:hAnsi="Times New Roman" w:cs="Times New Roman"/>
          <w:b/>
          <w:color w:val="C00000"/>
          <w:sz w:val="28"/>
          <w:szCs w:val="28"/>
          <w:highlight w:val="yellow"/>
          <w:u w:val="single"/>
          <w:lang w:eastAsia="ru-RU"/>
        </w:rPr>
        <w:t xml:space="preserve">Чтобы дополнительно «защитить» условие об индексации размера платы, мы рекомендуем прописать в договоре управления, что информация о необходимости изменения размера платы за содержание доводится до сведения совета МКД. Члены совета могут инициировать общее собрание собственников по данному вопросу. Если же общее собрание не состоится в назначенный срок, то вы можете провести индексацию в порядке, предусмотренном договором управления. С председателем совета МКД подпишите дополнительное соглашение к договору управления об изменении размера платы (убедитесь, что у председателя есть доверенность). </w:t>
      </w:r>
    </w:p>
    <w:p w:rsidR="00DB1F3C" w:rsidRPr="00DB1F3C" w:rsidRDefault="00DB1F3C" w:rsidP="00DB1F3C">
      <w:pPr>
        <w:pBdr>
          <w:bottom w:val="single" w:sz="6" w:space="1" w:color="auto"/>
        </w:pBdr>
        <w:spacing w:after="0" w:line="300" w:lineRule="atLeast"/>
        <w:jc w:val="both"/>
        <w:rPr>
          <w:rFonts w:ascii="Times New Roman" w:eastAsia="Times New Roman" w:hAnsi="Times New Roman" w:cs="Times New Roman"/>
          <w:b/>
          <w:color w:val="C00000"/>
          <w:sz w:val="28"/>
          <w:szCs w:val="28"/>
          <w:u w:val="single"/>
          <w:lang w:eastAsia="ru-RU"/>
        </w:rPr>
      </w:pPr>
      <w:r w:rsidRPr="00DB1F3C">
        <w:rPr>
          <w:rFonts w:ascii="Times New Roman" w:eastAsia="Times New Roman" w:hAnsi="Times New Roman" w:cs="Times New Roman"/>
          <w:b/>
          <w:color w:val="C00000"/>
          <w:sz w:val="28"/>
          <w:szCs w:val="28"/>
          <w:highlight w:val="yellow"/>
          <w:u w:val="single"/>
          <w:lang w:eastAsia="ru-RU"/>
        </w:rPr>
        <w:t>По смыслу </w:t>
      </w:r>
      <w:r w:rsidRPr="00C32CF7">
        <w:rPr>
          <w:rFonts w:ascii="Times New Roman" w:eastAsia="Times New Roman" w:hAnsi="Times New Roman" w:cs="Times New Roman"/>
          <w:b/>
          <w:color w:val="C00000"/>
          <w:sz w:val="28"/>
          <w:szCs w:val="28"/>
          <w:highlight w:val="yellow"/>
          <w:u w:val="single"/>
          <w:lang w:eastAsia="ru-RU"/>
        </w:rPr>
        <w:t>ст. 451–452</w:t>
      </w:r>
      <w:r w:rsidRPr="00DB1F3C">
        <w:rPr>
          <w:rFonts w:ascii="Times New Roman" w:eastAsia="Times New Roman" w:hAnsi="Times New Roman" w:cs="Times New Roman"/>
          <w:b/>
          <w:color w:val="C00000"/>
          <w:sz w:val="28"/>
          <w:szCs w:val="28"/>
          <w:highlight w:val="yellow"/>
          <w:u w:val="single"/>
          <w:lang w:eastAsia="ru-RU"/>
        </w:rPr>
        <w:t> ГК РФ подобный механизм изменения условия договора о цене является наиболее правильным.</w:t>
      </w:r>
      <w:r w:rsidRPr="00DB1F3C">
        <w:rPr>
          <w:rFonts w:ascii="Times New Roman" w:eastAsia="Times New Roman" w:hAnsi="Times New Roman" w:cs="Times New Roman"/>
          <w:b/>
          <w:color w:val="C00000"/>
          <w:sz w:val="28"/>
          <w:szCs w:val="28"/>
          <w:u w:val="single"/>
          <w:lang w:eastAsia="ru-RU"/>
        </w:rPr>
        <w:t xml:space="preserve"> </w:t>
      </w:r>
    </w:p>
    <w:p w:rsidR="0034313F" w:rsidRDefault="0034313F" w:rsidP="00DB1F3C">
      <w:pPr>
        <w:spacing w:after="280" w:afterAutospacing="1" w:line="300" w:lineRule="atLeast"/>
        <w:rPr>
          <w:rFonts w:ascii="Times New Roman" w:eastAsia="Times New Roman" w:hAnsi="Times New Roman" w:cs="Times New Roman"/>
          <w:b/>
          <w:color w:val="C00000"/>
          <w:u w:val="single"/>
          <w:lang w:eastAsia="ru-RU"/>
        </w:rPr>
      </w:pPr>
    </w:p>
    <w:p w:rsidR="0034313F" w:rsidRDefault="0034313F" w:rsidP="0034313F">
      <w:pPr>
        <w:spacing w:after="280" w:afterAutospacing="1"/>
        <w:rPr>
          <w:rFonts w:ascii="Times New Roman" w:eastAsia="Times New Roman" w:hAnsi="Times New Roman" w:cs="Times New Roman"/>
          <w:b/>
          <w:bCs/>
          <w:color w:val="002060"/>
          <w:sz w:val="36"/>
          <w:szCs w:val="36"/>
          <w:u w:val="single"/>
          <w:lang w:eastAsia="ru-RU"/>
        </w:rPr>
      </w:pPr>
      <w:r w:rsidRPr="0034313F">
        <w:rPr>
          <w:rFonts w:ascii="Times New Roman" w:eastAsia="Times New Roman" w:hAnsi="Times New Roman" w:cs="Times New Roman"/>
          <w:b/>
          <w:color w:val="002060"/>
          <w:sz w:val="36"/>
          <w:szCs w:val="36"/>
          <w:u w:val="single"/>
          <w:lang w:eastAsia="ru-RU"/>
        </w:rPr>
        <w:lastRenderedPageBreak/>
        <w:t>7.</w:t>
      </w:r>
      <w:r w:rsidRPr="0034313F">
        <w:rPr>
          <w:rFonts w:ascii="Times New Roman" w:eastAsia="Times New Roman" w:hAnsi="Times New Roman" w:cs="Times New Roman"/>
          <w:b/>
          <w:bCs/>
          <w:color w:val="002060"/>
          <w:sz w:val="36"/>
          <w:szCs w:val="36"/>
          <w:u w:val="single"/>
          <w:lang w:eastAsia="ru-RU"/>
        </w:rPr>
        <w:t xml:space="preserve"> Как провести общее собрание собственников помещений в МКД в форме заочного голосования</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Если в МКД много собственников, то провести собрание в форме очного голосования непросто: сложно собрать кворум. Решить проблему можно с помощью заочного голосования. </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Во время заочного голосования собственники передают оформленные письменно бланки решений тому, кто инициировал общее собрание собственников помещений в МКД. </w:t>
      </w:r>
    </w:p>
    <w:p w:rsidR="0034313F" w:rsidRPr="007123DF" w:rsidRDefault="003201C2"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pict>
          <v:rect id="_x0000_i1027" style="width:6in;height:.75pt" o:hralign="center" o:hrstd="t" o:hrnoshade="t" o:hr="t" fillcolor="#e11f27" stroked="f">
            <v:path strokeok="f"/>
          </v:rect>
        </w:pict>
      </w:r>
    </w:p>
    <w:p w:rsidR="0034313F" w:rsidRPr="007123DF" w:rsidRDefault="0034313F" w:rsidP="007123DF">
      <w:pPr>
        <w:keepNext/>
        <w:spacing w:after="0" w:line="300" w:lineRule="atLeast"/>
        <w:jc w:val="both"/>
        <w:outlineLvl w:val="2"/>
        <w:rPr>
          <w:rFonts w:ascii="Times New Roman" w:eastAsia="Times" w:hAnsi="Times New Roman" w:cs="Times New Roman"/>
          <w:b/>
          <w:bCs/>
          <w:color w:val="E11F27"/>
          <w:sz w:val="28"/>
          <w:szCs w:val="28"/>
          <w:lang w:eastAsia="ru-RU"/>
        </w:rPr>
      </w:pPr>
      <w:r w:rsidRPr="007123DF">
        <w:rPr>
          <w:rFonts w:ascii="Times New Roman" w:eastAsia="Times" w:hAnsi="Times New Roman" w:cs="Times New Roman"/>
          <w:b/>
          <w:bCs/>
          <w:color w:val="E11F27"/>
          <w:sz w:val="28"/>
          <w:szCs w:val="28"/>
          <w:lang w:eastAsia="ru-RU"/>
        </w:rPr>
        <w:t>Важно!</w:t>
      </w:r>
    </w:p>
    <w:p w:rsidR="0034313F" w:rsidRPr="007123DF" w:rsidRDefault="0034313F" w:rsidP="007123DF">
      <w:pPr>
        <w:spacing w:after="0" w:line="300" w:lineRule="atLeast"/>
        <w:jc w:val="both"/>
        <w:rPr>
          <w:rFonts w:ascii="Times New Roman" w:eastAsia="Times" w:hAnsi="Times New Roman" w:cs="Times New Roman"/>
          <w:sz w:val="28"/>
          <w:szCs w:val="28"/>
          <w:lang w:eastAsia="ru-RU"/>
        </w:rPr>
      </w:pPr>
      <w:r w:rsidRPr="007123DF">
        <w:rPr>
          <w:rFonts w:ascii="Times New Roman" w:eastAsia="Times" w:hAnsi="Times New Roman" w:cs="Times New Roman"/>
          <w:sz w:val="28"/>
          <w:szCs w:val="28"/>
          <w:lang w:eastAsia="ru-RU"/>
        </w:rPr>
        <w:t>В проведении заочного голосования с помощью ГИС ЖКХ или иной информационной системы есть отличия от обычного голосования в заочной форме. Такое голосование проводится в электронной форме либо путем передачи администратору общего собрания оформленных в письменной форме решений. Это следует из </w:t>
      </w:r>
      <w:r w:rsidRPr="007123DF">
        <w:rPr>
          <w:rFonts w:ascii="Times New Roman" w:eastAsia="Times" w:hAnsi="Times New Roman" w:cs="Times New Roman"/>
          <w:color w:val="008200"/>
          <w:sz w:val="28"/>
          <w:szCs w:val="28"/>
          <w:u w:val="single"/>
          <w:lang w:eastAsia="ru-RU"/>
        </w:rPr>
        <w:t>ч. 5</w:t>
      </w:r>
      <w:r w:rsidRPr="007123DF">
        <w:rPr>
          <w:rFonts w:ascii="Times New Roman" w:eastAsia="Times" w:hAnsi="Times New Roman" w:cs="Times New Roman"/>
          <w:sz w:val="28"/>
          <w:szCs w:val="28"/>
          <w:lang w:eastAsia="ru-RU"/>
        </w:rPr>
        <w:t> ст. 48 и </w:t>
      </w:r>
      <w:r w:rsidRPr="007123DF">
        <w:rPr>
          <w:rFonts w:ascii="Times New Roman" w:eastAsia="Times" w:hAnsi="Times New Roman" w:cs="Times New Roman"/>
          <w:color w:val="008200"/>
          <w:sz w:val="28"/>
          <w:szCs w:val="28"/>
          <w:u w:val="single"/>
          <w:lang w:eastAsia="ru-RU"/>
        </w:rPr>
        <w:t>ч. 6</w:t>
      </w:r>
      <w:r w:rsidRPr="007123DF">
        <w:rPr>
          <w:rFonts w:ascii="Times New Roman" w:eastAsia="Times" w:hAnsi="Times New Roman" w:cs="Times New Roman"/>
          <w:sz w:val="28"/>
          <w:szCs w:val="28"/>
          <w:lang w:eastAsia="ru-RU"/>
        </w:rPr>
        <w:t xml:space="preserve"> ст. 47.1 ЖК РФ. </w:t>
      </w:r>
    </w:p>
    <w:p w:rsidR="0034313F" w:rsidRPr="007123DF" w:rsidRDefault="003201C2"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pict>
          <v:rect id="_x0000_i1028" style="width:6in;height:.75pt" o:hralign="center" o:hrstd="t" o:hrnoshade="t" o:hr="t" fillcolor="#e11f27" stroked="f">
            <v:path strokeok="f"/>
          </v:rect>
        </w:pic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Чтобы провести собрание в форме заочного голосования, нужно:</w:t>
      </w:r>
    </w:p>
    <w:p w:rsidR="0034313F" w:rsidRPr="007123DF" w:rsidRDefault="0034313F" w:rsidP="007123DF">
      <w:pPr>
        <w:numPr>
          <w:ilvl w:val="0"/>
          <w:numId w:val="2"/>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проверить, проводилось ли собрание в форме очного голосования;</w:t>
      </w:r>
    </w:p>
    <w:p w:rsidR="0034313F" w:rsidRPr="007123DF" w:rsidRDefault="0034313F" w:rsidP="007123DF">
      <w:pPr>
        <w:numPr>
          <w:ilvl w:val="0"/>
          <w:numId w:val="2"/>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подготовить документы для проведения заочного собрания;</w:t>
      </w:r>
    </w:p>
    <w:p w:rsidR="0034313F" w:rsidRPr="007123DF" w:rsidRDefault="0034313F" w:rsidP="007123DF">
      <w:pPr>
        <w:numPr>
          <w:ilvl w:val="0"/>
          <w:numId w:val="2"/>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уведомить собственников о собрании;</w:t>
      </w:r>
    </w:p>
    <w:p w:rsidR="0034313F" w:rsidRPr="007123DF" w:rsidRDefault="0034313F" w:rsidP="007123DF">
      <w:pPr>
        <w:numPr>
          <w:ilvl w:val="0"/>
          <w:numId w:val="2"/>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определить кворум;</w:t>
      </w:r>
    </w:p>
    <w:p w:rsidR="0034313F" w:rsidRPr="007123DF" w:rsidRDefault="0034313F" w:rsidP="007123DF">
      <w:pPr>
        <w:numPr>
          <w:ilvl w:val="0"/>
          <w:numId w:val="2"/>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подсчитать голоса по вопросам повестки дня;</w:t>
      </w:r>
    </w:p>
    <w:p w:rsidR="0034313F" w:rsidRPr="007123DF" w:rsidRDefault="0034313F" w:rsidP="007123DF">
      <w:pPr>
        <w:numPr>
          <w:ilvl w:val="0"/>
          <w:numId w:val="2"/>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подвести итоги голосования;</w:t>
      </w:r>
    </w:p>
    <w:p w:rsidR="0034313F" w:rsidRPr="007123DF" w:rsidRDefault="0034313F" w:rsidP="007123DF">
      <w:pPr>
        <w:numPr>
          <w:ilvl w:val="0"/>
          <w:numId w:val="2"/>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ознакомить собственников с результатами собрания;</w:t>
      </w:r>
    </w:p>
    <w:p w:rsidR="0034313F" w:rsidRPr="007123DF" w:rsidRDefault="0034313F" w:rsidP="007123DF">
      <w:pPr>
        <w:numPr>
          <w:ilvl w:val="0"/>
          <w:numId w:val="2"/>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направить копии решений и протокола в органы ГЖН.</w:t>
      </w:r>
    </w:p>
    <w:p w:rsidR="0034313F" w:rsidRPr="007123DF" w:rsidRDefault="0034313F" w:rsidP="007123DF">
      <w:pPr>
        <w:keepNext/>
        <w:spacing w:before="240" w:after="0" w:line="440" w:lineRule="atLeast"/>
        <w:jc w:val="both"/>
        <w:outlineLvl w:val="1"/>
        <w:rPr>
          <w:rFonts w:ascii="Times New Roman" w:eastAsia="Times New Roman" w:hAnsi="Times New Roman" w:cs="Times New Roman"/>
          <w:b/>
          <w:bCs/>
          <w:sz w:val="28"/>
          <w:szCs w:val="28"/>
          <w:lang w:eastAsia="ru-RU"/>
        </w:rPr>
      </w:pPr>
      <w:r w:rsidRPr="007123DF">
        <w:rPr>
          <w:rFonts w:ascii="Times New Roman" w:eastAsia="Times New Roman" w:hAnsi="Times New Roman" w:cs="Times New Roman"/>
          <w:b/>
          <w:bCs/>
          <w:sz w:val="28"/>
          <w:szCs w:val="28"/>
          <w:lang w:eastAsia="ru-RU"/>
        </w:rPr>
        <w:t>Этап 1. Проверить, проводилось ли собрание в форме очного голосования</w:t>
      </w:r>
    </w:p>
    <w:tbl>
      <w:tblPr>
        <w:tblpPr w:leftFromText="180" w:rightFromText="180" w:vertAnchor="text" w:horzAnchor="margin" w:tblpY="893"/>
        <w:tblW w:w="5000" w:type="pct"/>
        <w:tblCellMar>
          <w:left w:w="0" w:type="dxa"/>
          <w:right w:w="0" w:type="dxa"/>
        </w:tblCellMar>
        <w:tblLook w:val="04A0" w:firstRow="1" w:lastRow="0" w:firstColumn="1" w:lastColumn="0" w:noHBand="0" w:noVBand="1"/>
      </w:tblPr>
      <w:tblGrid>
        <w:gridCol w:w="10450"/>
      </w:tblGrid>
      <w:tr w:rsidR="00B83FE7" w:rsidRPr="007123DF" w:rsidTr="00B83FE7">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B83FE7" w:rsidRPr="007123DF" w:rsidRDefault="00B83FE7" w:rsidP="007123DF">
            <w:pPr>
              <w:keepNext/>
              <w:spacing w:before="240" w:after="0" w:line="340" w:lineRule="atLeast"/>
              <w:jc w:val="both"/>
              <w:outlineLvl w:val="2"/>
              <w:rPr>
                <w:rFonts w:ascii="Times New Roman" w:eastAsia="Arial" w:hAnsi="Times New Roman" w:cs="Times New Roman"/>
                <w:b/>
                <w:bCs/>
                <w:sz w:val="28"/>
                <w:szCs w:val="28"/>
                <w:lang w:eastAsia="ru-RU"/>
              </w:rPr>
            </w:pPr>
            <w:r w:rsidRPr="007123DF">
              <w:rPr>
                <w:rFonts w:ascii="Times New Roman" w:eastAsia="Arial" w:hAnsi="Times New Roman" w:cs="Times New Roman"/>
                <w:b/>
                <w:bCs/>
                <w:sz w:val="28"/>
                <w:szCs w:val="28"/>
                <w:lang w:eastAsia="ru-RU"/>
              </w:rPr>
              <w:t xml:space="preserve">Вопрос </w:t>
            </w:r>
          </w:p>
          <w:p w:rsidR="00B83FE7" w:rsidRPr="007123DF" w:rsidRDefault="00B83FE7" w:rsidP="007123DF">
            <w:pPr>
              <w:keepNext/>
              <w:spacing w:before="240" w:after="0" w:line="440" w:lineRule="atLeast"/>
              <w:jc w:val="both"/>
              <w:outlineLvl w:val="3"/>
              <w:rPr>
                <w:rFonts w:ascii="Times New Roman" w:eastAsia="Times New Roman" w:hAnsi="Times New Roman" w:cs="Times New Roman"/>
                <w:b/>
                <w:bCs/>
                <w:sz w:val="28"/>
                <w:szCs w:val="28"/>
                <w:lang w:eastAsia="ru-RU"/>
              </w:rPr>
            </w:pPr>
            <w:r w:rsidRPr="007123DF">
              <w:rPr>
                <w:rFonts w:ascii="Times New Roman" w:eastAsia="Times New Roman" w:hAnsi="Times New Roman" w:cs="Times New Roman"/>
                <w:b/>
                <w:bCs/>
                <w:sz w:val="28"/>
                <w:szCs w:val="28"/>
                <w:lang w:eastAsia="ru-RU"/>
              </w:rPr>
              <w:t xml:space="preserve">В какое время после несостоявшегося очного голосования можно провести общее собрание в форме заочного голосования? </w:t>
            </w:r>
          </w:p>
          <w:p w:rsidR="00B83FE7" w:rsidRPr="007123DF" w:rsidRDefault="00B83FE7" w:rsidP="007123DF">
            <w:pPr>
              <w:spacing w:after="0" w:line="250" w:lineRule="atLeast"/>
              <w:jc w:val="both"/>
              <w:rPr>
                <w:rFonts w:ascii="Times New Roman" w:eastAsia="Arial" w:hAnsi="Times New Roman" w:cs="Times New Roman"/>
                <w:sz w:val="28"/>
                <w:szCs w:val="28"/>
                <w:lang w:eastAsia="ru-RU"/>
              </w:rPr>
            </w:pPr>
            <w:r w:rsidRPr="007123DF">
              <w:rPr>
                <w:rFonts w:ascii="Times New Roman" w:eastAsia="Arial" w:hAnsi="Times New Roman" w:cs="Times New Roman"/>
                <w:sz w:val="28"/>
                <w:szCs w:val="28"/>
                <w:lang w:eastAsia="ru-RU"/>
              </w:rPr>
              <w:t xml:space="preserve">Законодательство не ограничивает срок, в течение которого нужно созвать общее собрание в форме заочного голосования после несостоявшегося очного. </w:t>
            </w:r>
          </w:p>
        </w:tc>
      </w:tr>
    </w:tbl>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Проведите заочное голосование при условии, что ранее проводилось общее собрание в форме очного голосования, но оно не имело кворума. </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Если очного голосования не было, то заочное провести нельзя. В такой ситуации вы должны сначала инициировать и провести общее собрание в форме совместного присутствия собственников. </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p>
    <w:tbl>
      <w:tblPr>
        <w:tblW w:w="5000" w:type="pct"/>
        <w:tblInd w:w="450" w:type="dxa"/>
        <w:tblCellMar>
          <w:left w:w="0" w:type="dxa"/>
          <w:right w:w="0" w:type="dxa"/>
        </w:tblCellMar>
        <w:tblLook w:val="04A0" w:firstRow="1" w:lastRow="0" w:firstColumn="1" w:lastColumn="0" w:noHBand="0" w:noVBand="1"/>
      </w:tblPr>
      <w:tblGrid>
        <w:gridCol w:w="10450"/>
      </w:tblGrid>
      <w:tr w:rsidR="0034313F" w:rsidRPr="007123DF" w:rsidTr="0034313F">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34313F" w:rsidRPr="007123DF" w:rsidRDefault="0034313F" w:rsidP="007123DF">
            <w:pPr>
              <w:keepNext/>
              <w:spacing w:before="240" w:after="0" w:line="340" w:lineRule="atLeast"/>
              <w:jc w:val="both"/>
              <w:outlineLvl w:val="2"/>
              <w:rPr>
                <w:rFonts w:ascii="Times New Roman" w:eastAsia="Arial" w:hAnsi="Times New Roman" w:cs="Times New Roman"/>
                <w:b/>
                <w:bCs/>
                <w:sz w:val="28"/>
                <w:szCs w:val="28"/>
                <w:lang w:eastAsia="ru-RU"/>
              </w:rPr>
            </w:pPr>
            <w:r w:rsidRPr="007123DF">
              <w:rPr>
                <w:rFonts w:ascii="Times New Roman" w:eastAsia="Arial" w:hAnsi="Times New Roman" w:cs="Times New Roman"/>
                <w:b/>
                <w:bCs/>
                <w:sz w:val="28"/>
                <w:szCs w:val="28"/>
                <w:lang w:eastAsia="ru-RU"/>
              </w:rPr>
              <w:t xml:space="preserve">Вопрос </w:t>
            </w:r>
          </w:p>
          <w:p w:rsidR="0034313F" w:rsidRPr="007123DF" w:rsidRDefault="0034313F" w:rsidP="007123DF">
            <w:pPr>
              <w:keepNext/>
              <w:spacing w:before="240" w:after="0" w:line="440" w:lineRule="atLeast"/>
              <w:jc w:val="both"/>
              <w:outlineLvl w:val="3"/>
              <w:rPr>
                <w:rFonts w:ascii="Times New Roman" w:eastAsia="Times New Roman" w:hAnsi="Times New Roman" w:cs="Times New Roman"/>
                <w:b/>
                <w:bCs/>
                <w:sz w:val="28"/>
                <w:szCs w:val="28"/>
                <w:lang w:eastAsia="ru-RU"/>
              </w:rPr>
            </w:pPr>
            <w:r w:rsidRPr="007123DF">
              <w:rPr>
                <w:rFonts w:ascii="Times New Roman" w:eastAsia="Times New Roman" w:hAnsi="Times New Roman" w:cs="Times New Roman"/>
                <w:b/>
                <w:bCs/>
                <w:sz w:val="28"/>
                <w:szCs w:val="28"/>
                <w:lang w:eastAsia="ru-RU"/>
              </w:rPr>
              <w:t xml:space="preserve">Можно ли провести заочное голосование, если общее собрание в очной форме состоялось, но собственники приняли решения не по всем вопросам? </w:t>
            </w:r>
          </w:p>
          <w:p w:rsidR="0034313F" w:rsidRPr="007123DF" w:rsidRDefault="0034313F" w:rsidP="007123DF">
            <w:pPr>
              <w:spacing w:after="0" w:line="250" w:lineRule="atLeast"/>
              <w:jc w:val="both"/>
              <w:rPr>
                <w:rFonts w:ascii="Times New Roman" w:eastAsia="Arial" w:hAnsi="Times New Roman" w:cs="Times New Roman"/>
                <w:sz w:val="28"/>
                <w:szCs w:val="28"/>
                <w:lang w:eastAsia="ru-RU"/>
              </w:rPr>
            </w:pPr>
            <w:r w:rsidRPr="007123DF">
              <w:rPr>
                <w:rFonts w:ascii="Times New Roman" w:eastAsia="Arial" w:hAnsi="Times New Roman" w:cs="Times New Roman"/>
                <w:sz w:val="28"/>
                <w:szCs w:val="28"/>
                <w:lang w:eastAsia="ru-RU"/>
              </w:rPr>
              <w:t>Нет, нельзя.</w:t>
            </w:r>
          </w:p>
          <w:p w:rsidR="0034313F" w:rsidRPr="007123DF" w:rsidRDefault="0034313F" w:rsidP="007123DF">
            <w:pPr>
              <w:spacing w:after="0" w:line="250" w:lineRule="atLeast"/>
              <w:jc w:val="both"/>
              <w:rPr>
                <w:rFonts w:ascii="Times New Roman" w:eastAsia="Arial" w:hAnsi="Times New Roman" w:cs="Times New Roman"/>
                <w:sz w:val="28"/>
                <w:szCs w:val="28"/>
                <w:lang w:eastAsia="ru-RU"/>
              </w:rPr>
            </w:pPr>
            <w:r w:rsidRPr="007123DF">
              <w:rPr>
                <w:rFonts w:ascii="Times New Roman" w:eastAsia="Arial" w:hAnsi="Times New Roman" w:cs="Times New Roman"/>
                <w:sz w:val="28"/>
                <w:szCs w:val="28"/>
                <w:lang w:eastAsia="ru-RU"/>
              </w:rPr>
              <w:t xml:space="preserve">В таком случае нужно вновь провести собрание в форме очного или очно- заочного голосования и принять решения по вопросам, которые не были решены. </w:t>
            </w:r>
          </w:p>
          <w:p w:rsidR="0034313F" w:rsidRPr="007123DF" w:rsidRDefault="0034313F" w:rsidP="007123DF">
            <w:pPr>
              <w:spacing w:after="0" w:line="250" w:lineRule="atLeast"/>
              <w:jc w:val="both"/>
              <w:rPr>
                <w:rFonts w:ascii="Times New Roman" w:eastAsia="Arial" w:hAnsi="Times New Roman" w:cs="Times New Roman"/>
                <w:sz w:val="28"/>
                <w:szCs w:val="28"/>
                <w:lang w:eastAsia="ru-RU"/>
              </w:rPr>
            </w:pPr>
            <w:r w:rsidRPr="007123DF">
              <w:rPr>
                <w:rFonts w:ascii="Times New Roman" w:eastAsia="Arial" w:hAnsi="Times New Roman" w:cs="Times New Roman"/>
                <w:sz w:val="28"/>
                <w:szCs w:val="28"/>
                <w:lang w:eastAsia="ru-RU"/>
              </w:rPr>
              <w:t>Заочное голосование проводится лишь в том случае, если собрание в форме очного голосования не имело кворума (</w:t>
            </w:r>
            <w:r w:rsidRPr="007123DF">
              <w:rPr>
                <w:rFonts w:ascii="Times New Roman" w:eastAsia="Arial" w:hAnsi="Times New Roman" w:cs="Times New Roman"/>
                <w:color w:val="008200"/>
                <w:sz w:val="28"/>
                <w:szCs w:val="28"/>
                <w:u w:val="single"/>
                <w:lang w:eastAsia="ru-RU"/>
              </w:rPr>
              <w:t>ч. 1 ст. 47 ЖК РФ</w:t>
            </w:r>
            <w:r w:rsidRPr="007123DF">
              <w:rPr>
                <w:rFonts w:ascii="Times New Roman" w:eastAsia="Arial" w:hAnsi="Times New Roman" w:cs="Times New Roman"/>
                <w:sz w:val="28"/>
                <w:szCs w:val="28"/>
                <w:lang w:eastAsia="ru-RU"/>
              </w:rPr>
              <w:t xml:space="preserve">). </w:t>
            </w:r>
          </w:p>
        </w:tc>
      </w:tr>
    </w:tbl>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p>
    <w:p w:rsidR="0034313F" w:rsidRPr="007123DF" w:rsidRDefault="0034313F" w:rsidP="007123DF">
      <w:pPr>
        <w:keepNext/>
        <w:spacing w:before="240" w:after="0" w:line="440" w:lineRule="atLeast"/>
        <w:jc w:val="both"/>
        <w:outlineLvl w:val="1"/>
        <w:rPr>
          <w:rFonts w:ascii="Times New Roman" w:eastAsia="Times New Roman" w:hAnsi="Times New Roman" w:cs="Times New Roman"/>
          <w:b/>
          <w:bCs/>
          <w:sz w:val="28"/>
          <w:szCs w:val="28"/>
          <w:lang w:eastAsia="ru-RU"/>
        </w:rPr>
      </w:pPr>
      <w:r w:rsidRPr="007123DF">
        <w:rPr>
          <w:rFonts w:ascii="Times New Roman" w:eastAsia="Times New Roman" w:hAnsi="Times New Roman" w:cs="Times New Roman"/>
          <w:b/>
          <w:bCs/>
          <w:sz w:val="28"/>
          <w:szCs w:val="28"/>
          <w:lang w:eastAsia="ru-RU"/>
        </w:rPr>
        <w:t>Этап 2. Подготовить документы для проведения заочного собрания</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Подготовьте комплект из шести документов:</w:t>
      </w:r>
    </w:p>
    <w:p w:rsidR="0034313F" w:rsidRPr="007123DF" w:rsidRDefault="0034313F" w:rsidP="007123DF">
      <w:pPr>
        <w:numPr>
          <w:ilvl w:val="0"/>
          <w:numId w:val="3"/>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сведения о распределении долей в праве общей собственности на общее имущество собственников помещений в МКД; </w:t>
      </w:r>
    </w:p>
    <w:p w:rsidR="0034313F" w:rsidRPr="007123DF" w:rsidRDefault="0034313F" w:rsidP="007123DF">
      <w:pPr>
        <w:numPr>
          <w:ilvl w:val="0"/>
          <w:numId w:val="3"/>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сообщение о проведении собрания;</w:t>
      </w:r>
    </w:p>
    <w:p w:rsidR="0034313F" w:rsidRPr="007123DF" w:rsidRDefault="0034313F" w:rsidP="007123DF">
      <w:pPr>
        <w:numPr>
          <w:ilvl w:val="0"/>
          <w:numId w:val="3"/>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реестр вручения сообщений о проведении собрания;</w:t>
      </w:r>
    </w:p>
    <w:p w:rsidR="0034313F" w:rsidRPr="007123DF" w:rsidRDefault="0034313F" w:rsidP="007123DF">
      <w:pPr>
        <w:numPr>
          <w:ilvl w:val="0"/>
          <w:numId w:val="3"/>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бланк решения собственника по вопросам, поставленным на голосование;</w:t>
      </w:r>
    </w:p>
    <w:p w:rsidR="0034313F" w:rsidRPr="007123DF" w:rsidRDefault="0034313F" w:rsidP="007123DF">
      <w:pPr>
        <w:numPr>
          <w:ilvl w:val="0"/>
          <w:numId w:val="3"/>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бланк протокола собрания;</w:t>
      </w:r>
    </w:p>
    <w:p w:rsidR="0034313F" w:rsidRPr="007123DF" w:rsidRDefault="0034313F" w:rsidP="007123DF">
      <w:pPr>
        <w:numPr>
          <w:ilvl w:val="0"/>
          <w:numId w:val="3"/>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реестр голосов собственников на заочном голосовании.</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Сообщение, бланк решения собственника и протокол общего собрания оформляйте обязательно (как того требует ЖК РФ), а реестры пригодятся из практических соображений. Одним реестром вы сможете подтвердить, что передали собственнику сообщение о проведении общего собрания, а в другом будет удобно вести подсчет голосов. При очной форме собрания есть реестр собственников, принявших в нем участие, а для заочной формы мы рекомендуем завести реестр голосов собственников. Далее вы узнаете, как его можно использовать. </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Сообщение о проведении заочного голосования должно включать те же вопросы, что были в сообщении о проведении общего собрания в очной форме. Нельзя ни исключить вопросы, ни добавить новые. Повестка должна быть та же самая. Такое правило закреплено </w:t>
      </w:r>
      <w:r w:rsidRPr="007123DF">
        <w:rPr>
          <w:rFonts w:ascii="Times New Roman" w:eastAsia="Times New Roman" w:hAnsi="Times New Roman" w:cs="Times New Roman"/>
          <w:color w:val="008200"/>
          <w:sz w:val="28"/>
          <w:szCs w:val="28"/>
          <w:u w:val="single"/>
          <w:lang w:eastAsia="ru-RU"/>
        </w:rPr>
        <w:t>ч. 1</w:t>
      </w:r>
      <w:r w:rsidRPr="007123DF">
        <w:rPr>
          <w:rFonts w:ascii="Times New Roman" w:eastAsia="Times New Roman" w:hAnsi="Times New Roman" w:cs="Times New Roman"/>
          <w:sz w:val="28"/>
          <w:szCs w:val="28"/>
          <w:lang w:eastAsia="ru-RU"/>
        </w:rPr>
        <w:t xml:space="preserve"> ст. 47 ЖК РФ. </w:t>
      </w:r>
    </w:p>
    <w:p w:rsidR="0034313F" w:rsidRPr="007123DF" w:rsidRDefault="0034313F" w:rsidP="007123DF">
      <w:pPr>
        <w:keepNext/>
        <w:spacing w:before="240" w:after="0" w:line="440" w:lineRule="atLeast"/>
        <w:jc w:val="both"/>
        <w:outlineLvl w:val="1"/>
        <w:rPr>
          <w:rFonts w:ascii="Times New Roman" w:eastAsia="Times New Roman" w:hAnsi="Times New Roman" w:cs="Times New Roman"/>
          <w:b/>
          <w:bCs/>
          <w:sz w:val="28"/>
          <w:szCs w:val="28"/>
          <w:lang w:eastAsia="ru-RU"/>
        </w:rPr>
      </w:pPr>
      <w:r w:rsidRPr="007123DF">
        <w:rPr>
          <w:rFonts w:ascii="Times New Roman" w:eastAsia="Times New Roman" w:hAnsi="Times New Roman" w:cs="Times New Roman"/>
          <w:b/>
          <w:bCs/>
          <w:sz w:val="28"/>
          <w:szCs w:val="28"/>
          <w:lang w:eastAsia="ru-RU"/>
        </w:rPr>
        <w:t>Этап 3. Уведомить собственников о собрании</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О проведении общего собрания вы должны уведомить всех собственников помещений в МКД. Сделайте это не позднее чем за десять дней до установленной даты собрания. </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Доведите до собственников сообщение о проведении собрания одним из способов:</w:t>
      </w:r>
    </w:p>
    <w:p w:rsidR="0034313F" w:rsidRPr="007123DF" w:rsidRDefault="0034313F" w:rsidP="007123DF">
      <w:pPr>
        <w:numPr>
          <w:ilvl w:val="0"/>
          <w:numId w:val="7"/>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направьте заказным письмом;</w:t>
      </w:r>
    </w:p>
    <w:p w:rsidR="0034313F" w:rsidRPr="007123DF" w:rsidRDefault="0034313F" w:rsidP="007123DF">
      <w:pPr>
        <w:numPr>
          <w:ilvl w:val="0"/>
          <w:numId w:val="7"/>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lastRenderedPageBreak/>
        <w:t>вручите под подпись;</w:t>
      </w:r>
    </w:p>
    <w:p w:rsidR="0034313F" w:rsidRPr="007123DF" w:rsidRDefault="0034313F" w:rsidP="007123DF">
      <w:pPr>
        <w:numPr>
          <w:ilvl w:val="0"/>
          <w:numId w:val="7"/>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разместите в помещении МКД, которое доступно для всех собственников (при условии, что ранее общее собрание утвердило такой способ уведомления); </w:t>
      </w:r>
    </w:p>
    <w:p w:rsidR="0034313F" w:rsidRPr="007123DF" w:rsidRDefault="0034313F" w:rsidP="007123DF">
      <w:pPr>
        <w:numPr>
          <w:ilvl w:val="0"/>
          <w:numId w:val="7"/>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направьте иным способом, который ранее определило общее собрание.</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Способы уведомления закреплены </w:t>
      </w:r>
      <w:r w:rsidRPr="007123DF">
        <w:rPr>
          <w:rFonts w:ascii="Times New Roman" w:eastAsia="Times New Roman" w:hAnsi="Times New Roman" w:cs="Times New Roman"/>
          <w:color w:val="008200"/>
          <w:sz w:val="28"/>
          <w:szCs w:val="28"/>
          <w:u w:val="single"/>
          <w:lang w:eastAsia="ru-RU"/>
        </w:rPr>
        <w:t>ч. 4</w:t>
      </w:r>
      <w:r w:rsidRPr="007123DF">
        <w:rPr>
          <w:rFonts w:ascii="Times New Roman" w:eastAsia="Times New Roman" w:hAnsi="Times New Roman" w:cs="Times New Roman"/>
          <w:sz w:val="28"/>
          <w:szCs w:val="28"/>
          <w:lang w:eastAsia="ru-RU"/>
        </w:rPr>
        <w:t xml:space="preserve"> ст. 45 ЖК РФ. </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Вместе с сообщением о проведении заочного голосования направьте бланки решения собственника помещения по каждому вопросу, поставленному на голосование. </w:t>
      </w:r>
    </w:p>
    <w:p w:rsidR="0034313F" w:rsidRPr="007123DF" w:rsidRDefault="0034313F" w:rsidP="007123DF">
      <w:pPr>
        <w:keepNext/>
        <w:spacing w:before="240" w:after="0" w:line="440" w:lineRule="atLeast"/>
        <w:jc w:val="both"/>
        <w:outlineLvl w:val="1"/>
        <w:rPr>
          <w:rFonts w:ascii="Times New Roman" w:eastAsia="Times New Roman" w:hAnsi="Times New Roman" w:cs="Times New Roman"/>
          <w:b/>
          <w:bCs/>
          <w:sz w:val="28"/>
          <w:szCs w:val="28"/>
          <w:lang w:eastAsia="ru-RU"/>
        </w:rPr>
      </w:pPr>
      <w:r w:rsidRPr="007123DF">
        <w:rPr>
          <w:rFonts w:ascii="Times New Roman" w:eastAsia="Times New Roman" w:hAnsi="Times New Roman" w:cs="Times New Roman"/>
          <w:b/>
          <w:bCs/>
          <w:sz w:val="28"/>
          <w:szCs w:val="28"/>
          <w:lang w:eastAsia="ru-RU"/>
        </w:rPr>
        <w:t>Этап 4. Определить кворум</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Получите решения собственников помещений по месту и в сроки, которые устанавливает сообщение о проведении общего собрания в форме заочного голосования. Если решение поступило после даты и времени окончания приема, то голоса собственника не участвуют в подсчете (</w:t>
      </w:r>
      <w:r w:rsidRPr="007123DF">
        <w:rPr>
          <w:rFonts w:ascii="Times New Roman" w:eastAsia="Times New Roman" w:hAnsi="Times New Roman" w:cs="Times New Roman"/>
          <w:color w:val="008200"/>
          <w:sz w:val="28"/>
          <w:szCs w:val="28"/>
          <w:u w:val="single"/>
          <w:lang w:eastAsia="ru-RU"/>
        </w:rPr>
        <w:t>ч. 2 ст. 47 ЖК РФ</w:t>
      </w:r>
      <w:r w:rsidRPr="007123DF">
        <w:rPr>
          <w:rFonts w:ascii="Times New Roman" w:eastAsia="Times New Roman" w:hAnsi="Times New Roman" w:cs="Times New Roman"/>
          <w:sz w:val="28"/>
          <w:szCs w:val="28"/>
          <w:lang w:eastAsia="ru-RU"/>
        </w:rPr>
        <w:t xml:space="preserve">). </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Проверьте содержание каждого из решений, которые поступили вовремя. В документе должны быть (</w:t>
      </w:r>
      <w:r w:rsidRPr="007123DF">
        <w:rPr>
          <w:rFonts w:ascii="Times New Roman" w:eastAsia="Times New Roman" w:hAnsi="Times New Roman" w:cs="Times New Roman"/>
          <w:color w:val="008200"/>
          <w:sz w:val="28"/>
          <w:szCs w:val="28"/>
          <w:u w:val="single"/>
          <w:lang w:eastAsia="ru-RU"/>
        </w:rPr>
        <w:t>ч. 5.1 ст. 48 ЖК РФ</w:t>
      </w:r>
      <w:r w:rsidRPr="007123DF">
        <w:rPr>
          <w:rFonts w:ascii="Times New Roman" w:eastAsia="Times New Roman" w:hAnsi="Times New Roman" w:cs="Times New Roman"/>
          <w:sz w:val="28"/>
          <w:szCs w:val="28"/>
          <w:lang w:eastAsia="ru-RU"/>
        </w:rPr>
        <w:t xml:space="preserve">): </w:t>
      </w:r>
    </w:p>
    <w:p w:rsidR="0034313F" w:rsidRPr="007123DF" w:rsidRDefault="0034313F" w:rsidP="007123DF">
      <w:pPr>
        <w:numPr>
          <w:ilvl w:val="0"/>
          <w:numId w:val="8"/>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сведения о собственнике;</w:t>
      </w:r>
    </w:p>
    <w:p w:rsidR="0034313F" w:rsidRPr="007123DF" w:rsidRDefault="0034313F" w:rsidP="007123DF">
      <w:pPr>
        <w:numPr>
          <w:ilvl w:val="0"/>
          <w:numId w:val="8"/>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сведения о документе, который подтверждает право собственности на помещение в МКД;</w:t>
      </w:r>
    </w:p>
    <w:p w:rsidR="0034313F" w:rsidRPr="007123DF" w:rsidRDefault="0034313F" w:rsidP="007123DF">
      <w:pPr>
        <w:numPr>
          <w:ilvl w:val="0"/>
          <w:numId w:val="8"/>
        </w:num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решения по каждому вопросу повестки дня, выраженные формулировками «за», «против» или «воздержался». </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Решение должен подписать сам собственник или его представитель по доверенности. Если решение содержит все необходимые сведения и реквизиты, то собственник участвует в собрании — вы должны засчитать его голоса. </w:t>
      </w:r>
    </w:p>
    <w:p w:rsidR="0034313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По результатам подсчета участников определите, есть ли кворум. Для этого воспользуйтесь формулой </w:t>
      </w:r>
      <w:r w:rsidRPr="007123DF">
        <w:rPr>
          <w:rFonts w:ascii="Times New Roman" w:eastAsia="Times New Roman" w:hAnsi="Times New Roman" w:cs="Times New Roman"/>
          <w:color w:val="E11F27"/>
          <w:sz w:val="28"/>
          <w:szCs w:val="28"/>
          <w:lang w:eastAsia="ru-RU"/>
        </w:rPr>
        <w:t>(рисунок)</w:t>
      </w:r>
      <w:r w:rsidRPr="007123DF">
        <w:rPr>
          <w:rFonts w:ascii="Times New Roman" w:eastAsia="Times New Roman" w:hAnsi="Times New Roman" w:cs="Times New Roman"/>
          <w:sz w:val="28"/>
          <w:szCs w:val="28"/>
          <w:lang w:eastAsia="ru-RU"/>
        </w:rPr>
        <w:t xml:space="preserve">. </w:t>
      </w:r>
    </w:p>
    <w:p w:rsidR="00C22B46" w:rsidRPr="007123DF" w:rsidRDefault="00C22B46" w:rsidP="007123DF">
      <w:pPr>
        <w:spacing w:after="0" w:line="300" w:lineRule="atLeast"/>
        <w:jc w:val="both"/>
        <w:rPr>
          <w:rFonts w:ascii="Times New Roman" w:eastAsia="Times New Roman" w:hAnsi="Times New Roman" w:cs="Times New Roman"/>
          <w:sz w:val="28"/>
          <w:szCs w:val="28"/>
          <w:lang w:eastAsia="ru-RU"/>
        </w:rPr>
      </w:pPr>
      <w:r>
        <w:rPr>
          <w:noProof/>
          <w:lang w:eastAsia="ru-RU"/>
        </w:rPr>
        <w:drawing>
          <wp:inline distT="0" distB="0" distL="0" distR="0" wp14:anchorId="4BCDE18E" wp14:editId="79991134">
            <wp:extent cx="6645910" cy="1260661"/>
            <wp:effectExtent l="0" t="0" r="2540" b="0"/>
            <wp:docPr id="3" name="Рисунок 3" descr="http://e.profkiosk.ru/service_tbn2/e6tr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profkiosk.ru/service_tbn2/e6trr5.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45910" cy="1260661"/>
                    </a:xfrm>
                    <a:prstGeom prst="rect">
                      <a:avLst/>
                    </a:prstGeom>
                    <a:noFill/>
                    <a:ln>
                      <a:noFill/>
                    </a:ln>
                  </pic:spPr>
                </pic:pic>
              </a:graphicData>
            </a:graphic>
          </wp:inline>
        </w:drawing>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Кворум есть, если вам передали свои решения собственники, обладающие более 50% голосов от общего числа голосов собственников в МКД. </w:t>
      </w:r>
    </w:p>
    <w:p w:rsidR="0034313F" w:rsidRPr="007123DF" w:rsidRDefault="0034313F" w:rsidP="007123DF">
      <w:pPr>
        <w:keepNext/>
        <w:spacing w:before="240" w:after="0" w:line="440" w:lineRule="atLeast"/>
        <w:jc w:val="both"/>
        <w:outlineLvl w:val="1"/>
        <w:rPr>
          <w:rFonts w:ascii="Times New Roman" w:eastAsia="Times New Roman" w:hAnsi="Times New Roman" w:cs="Times New Roman"/>
          <w:b/>
          <w:bCs/>
          <w:sz w:val="28"/>
          <w:szCs w:val="28"/>
          <w:lang w:eastAsia="ru-RU"/>
        </w:rPr>
      </w:pPr>
      <w:r w:rsidRPr="007123DF">
        <w:rPr>
          <w:rFonts w:ascii="Times New Roman" w:eastAsia="Times New Roman" w:hAnsi="Times New Roman" w:cs="Times New Roman"/>
          <w:b/>
          <w:bCs/>
          <w:sz w:val="28"/>
          <w:szCs w:val="28"/>
          <w:lang w:eastAsia="ru-RU"/>
        </w:rPr>
        <w:t>Этап 5. Подсчитать голоса по вопросам повестки дня</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 xml:space="preserve">Берите каждое решение и проверяйте каждый ответ на вопрос общего собрания. Если собственник отметил только один из предложенных вами вариантов — «за», «против» или «воздержался», то вы засчитываете его голос по этому вопросу. </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t>Если собственник отметил более одного варианта ответа (например, «за» и «воздержался»), то решение по этому вопросу будет недействительным. Голоса по этому вопросу не подсчитывайте. Если по другим вопросам накладок нет — считайте голоса собственника по этим вопросам. Нарушение по одному или нескольким вопросам не означает, что вы не можете засчитать ответы по тем вопросам, на которые собственник ответил по правилам. Это предусмотрено </w:t>
      </w:r>
      <w:r w:rsidRPr="007123DF">
        <w:rPr>
          <w:rFonts w:ascii="Times New Roman" w:eastAsia="Times New Roman" w:hAnsi="Times New Roman" w:cs="Times New Roman"/>
          <w:color w:val="008200"/>
          <w:sz w:val="28"/>
          <w:szCs w:val="28"/>
          <w:u w:val="single"/>
          <w:lang w:eastAsia="ru-RU"/>
        </w:rPr>
        <w:t>ч. 6</w:t>
      </w:r>
      <w:r w:rsidRPr="007123DF">
        <w:rPr>
          <w:rFonts w:ascii="Times New Roman" w:eastAsia="Times New Roman" w:hAnsi="Times New Roman" w:cs="Times New Roman"/>
          <w:sz w:val="28"/>
          <w:szCs w:val="28"/>
          <w:lang w:eastAsia="ru-RU"/>
        </w:rPr>
        <w:t xml:space="preserve"> ст. 48 ЖК РФ. </w:t>
      </w:r>
    </w:p>
    <w:p w:rsidR="0034313F" w:rsidRDefault="0034313F" w:rsidP="007123DF">
      <w:pPr>
        <w:spacing w:after="0"/>
        <w:jc w:val="both"/>
        <w:rPr>
          <w:rFonts w:ascii="Times New Roman" w:eastAsia="Times New Roman" w:hAnsi="Times New Roman" w:cs="Times New Roman"/>
          <w:sz w:val="28"/>
          <w:szCs w:val="28"/>
          <w:lang w:eastAsia="ru-RU"/>
        </w:rPr>
      </w:pPr>
      <w:r w:rsidRPr="007123DF">
        <w:rPr>
          <w:rFonts w:ascii="Times New Roman" w:eastAsia="Times New Roman" w:hAnsi="Times New Roman" w:cs="Times New Roman"/>
          <w:sz w:val="28"/>
          <w:szCs w:val="28"/>
          <w:lang w:eastAsia="ru-RU"/>
        </w:rPr>
        <w:lastRenderedPageBreak/>
        <w:t>Если собрание примет решение по вопросу, который не включен в повестку дня, то такое решение будет ничтожным (</w:t>
      </w:r>
      <w:r w:rsidRPr="007123DF">
        <w:rPr>
          <w:rFonts w:ascii="Times New Roman" w:eastAsia="Times New Roman" w:hAnsi="Times New Roman" w:cs="Times New Roman"/>
          <w:color w:val="008200"/>
          <w:sz w:val="28"/>
          <w:szCs w:val="28"/>
          <w:u w:val="single"/>
          <w:lang w:eastAsia="ru-RU"/>
        </w:rPr>
        <w:t>п. 1 ст. 181.5 ГК РФ</w:t>
      </w:r>
      <w:r w:rsidRPr="007123DF">
        <w:rPr>
          <w:rFonts w:ascii="Times New Roman" w:eastAsia="Times New Roman" w:hAnsi="Times New Roman" w:cs="Times New Roman"/>
          <w:sz w:val="28"/>
          <w:szCs w:val="28"/>
          <w:lang w:eastAsia="ru-RU"/>
        </w:rPr>
        <w:t>).</w:t>
      </w:r>
    </w:p>
    <w:p w:rsidR="0034313F" w:rsidRPr="007123DF" w:rsidRDefault="0034313F" w:rsidP="007123DF">
      <w:pPr>
        <w:spacing w:after="0" w:line="300" w:lineRule="atLeast"/>
        <w:jc w:val="both"/>
        <w:rPr>
          <w:rFonts w:ascii="Times New Roman" w:eastAsia="Times New Roman" w:hAnsi="Times New Roman" w:cs="Times New Roman"/>
          <w:sz w:val="28"/>
          <w:szCs w:val="28"/>
          <w:lang w:eastAsia="ru-RU"/>
        </w:rPr>
      </w:pPr>
    </w:p>
    <w:p w:rsidR="00B508AA" w:rsidRDefault="0034313F" w:rsidP="00197E38">
      <w:pPr>
        <w:jc w:val="both"/>
        <w:rPr>
          <w:rFonts w:ascii="Times New Roman" w:eastAsia="Times New Roman" w:hAnsi="Times New Roman" w:cs="Times New Roman"/>
          <w:b/>
          <w:bCs/>
          <w:color w:val="1F3864" w:themeColor="accent5" w:themeShade="80"/>
          <w:sz w:val="36"/>
          <w:szCs w:val="36"/>
          <w:u w:val="single"/>
          <w:lang w:eastAsia="ru-RU"/>
        </w:rPr>
      </w:pPr>
      <w:r>
        <w:rPr>
          <w:rFonts w:ascii="Times New Roman" w:eastAsia="Times New Roman" w:hAnsi="Times New Roman" w:cs="Times New Roman"/>
          <w:b/>
          <w:bCs/>
          <w:color w:val="1F3864" w:themeColor="accent5" w:themeShade="80"/>
          <w:sz w:val="36"/>
          <w:szCs w:val="36"/>
          <w:u w:val="single"/>
          <w:lang w:eastAsia="ru-RU"/>
        </w:rPr>
        <w:t>8</w:t>
      </w:r>
      <w:r w:rsidR="00B508AA" w:rsidRPr="00B508AA">
        <w:rPr>
          <w:rFonts w:ascii="Times New Roman" w:eastAsia="Times New Roman" w:hAnsi="Times New Roman" w:cs="Times New Roman"/>
          <w:b/>
          <w:bCs/>
          <w:color w:val="1F3864" w:themeColor="accent5" w:themeShade="80"/>
          <w:sz w:val="36"/>
          <w:szCs w:val="36"/>
          <w:u w:val="single"/>
          <w:lang w:eastAsia="ru-RU"/>
        </w:rPr>
        <w:t>.Акты выполненных работ при содержании общего имущества: оформлять или нет?</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Составление актов — это право или обязанность УО? Распространяется ли </w:t>
      </w:r>
      <w:r w:rsidRPr="00514F5C">
        <w:rPr>
          <w:rFonts w:ascii="Times New Roman" w:eastAsia="Times New Roman" w:hAnsi="Times New Roman" w:cs="Times New Roman"/>
          <w:color w:val="008200"/>
          <w:sz w:val="28"/>
          <w:szCs w:val="28"/>
          <w:u w:val="single"/>
          <w:lang w:eastAsia="ru-RU"/>
        </w:rPr>
        <w:t>приказ Минстроя России от 26.10.2015 № 761/</w:t>
      </w:r>
      <w:proofErr w:type="spellStart"/>
      <w:r w:rsidRPr="00514F5C">
        <w:rPr>
          <w:rFonts w:ascii="Times New Roman" w:eastAsia="Times New Roman" w:hAnsi="Times New Roman" w:cs="Times New Roman"/>
          <w:color w:val="008200"/>
          <w:sz w:val="28"/>
          <w:szCs w:val="28"/>
          <w:u w:val="single"/>
          <w:lang w:eastAsia="ru-RU"/>
        </w:rPr>
        <w:t>пр</w:t>
      </w:r>
      <w:proofErr w:type="spellEnd"/>
      <w:r w:rsidRPr="00206AD6">
        <w:rPr>
          <w:rFonts w:ascii="Times New Roman" w:eastAsia="Times New Roman" w:hAnsi="Times New Roman" w:cs="Times New Roman"/>
          <w:sz w:val="28"/>
          <w:szCs w:val="28"/>
          <w:lang w:eastAsia="ru-RU"/>
        </w:rPr>
        <w:t xml:space="preserve"> на ТСЖ, ЖСК и иные СПК? С какой периодичностью необходимо оформлять эти акты и кому предъявлять? Каковы последствия </w:t>
      </w:r>
      <w:proofErr w:type="spellStart"/>
      <w:r w:rsidRPr="00206AD6">
        <w:rPr>
          <w:rFonts w:ascii="Times New Roman" w:eastAsia="Times New Roman" w:hAnsi="Times New Roman" w:cs="Times New Roman"/>
          <w:sz w:val="28"/>
          <w:szCs w:val="28"/>
          <w:lang w:eastAsia="ru-RU"/>
        </w:rPr>
        <w:t>неподписания</w:t>
      </w:r>
      <w:proofErr w:type="spellEnd"/>
      <w:r w:rsidRPr="00206AD6">
        <w:rPr>
          <w:rFonts w:ascii="Times New Roman" w:eastAsia="Times New Roman" w:hAnsi="Times New Roman" w:cs="Times New Roman"/>
          <w:sz w:val="28"/>
          <w:szCs w:val="28"/>
          <w:lang w:eastAsia="ru-RU"/>
        </w:rPr>
        <w:t xml:space="preserve"> или невозможности предъявления актов? Рассмотрим каждый из вопросов. </w:t>
      </w:r>
    </w:p>
    <w:p w:rsidR="00206AD6" w:rsidRPr="00206AD6" w:rsidRDefault="00206AD6" w:rsidP="00514F5C">
      <w:pPr>
        <w:keepNext/>
        <w:spacing w:before="240" w:after="0" w:line="440" w:lineRule="atLeast"/>
        <w:jc w:val="both"/>
        <w:outlineLvl w:val="1"/>
        <w:rPr>
          <w:rFonts w:ascii="Times New Roman" w:eastAsia="Times New Roman" w:hAnsi="Times New Roman" w:cs="Times New Roman"/>
          <w:b/>
          <w:bCs/>
          <w:sz w:val="28"/>
          <w:szCs w:val="28"/>
          <w:lang w:eastAsia="ru-RU"/>
        </w:rPr>
      </w:pPr>
      <w:r w:rsidRPr="00206AD6">
        <w:rPr>
          <w:rFonts w:ascii="Times New Roman" w:eastAsia="Times New Roman" w:hAnsi="Times New Roman" w:cs="Times New Roman"/>
          <w:b/>
          <w:bCs/>
          <w:sz w:val="28"/>
          <w:szCs w:val="28"/>
          <w:lang w:eastAsia="ru-RU"/>
        </w:rPr>
        <w:t>При каком способе управления МКД нужно оформлять акты</w:t>
      </w:r>
    </w:p>
    <w:tbl>
      <w:tblPr>
        <w:tblpPr w:leftFromText="180" w:rightFromText="180" w:vertAnchor="text" w:horzAnchor="margin" w:tblpY="934"/>
        <w:tblW w:w="5000" w:type="pct"/>
        <w:tblCellMar>
          <w:left w:w="0" w:type="dxa"/>
          <w:right w:w="0" w:type="dxa"/>
        </w:tblCellMar>
        <w:tblLook w:val="04A0" w:firstRow="1" w:lastRow="0" w:firstColumn="1" w:lastColumn="0" w:noHBand="0" w:noVBand="1"/>
      </w:tblPr>
      <w:tblGrid>
        <w:gridCol w:w="10450"/>
      </w:tblGrid>
      <w:tr w:rsidR="00A205C8" w:rsidRPr="00206AD6" w:rsidTr="00A205C8">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A205C8" w:rsidRPr="00206AD6" w:rsidRDefault="00A205C8" w:rsidP="00A205C8">
            <w:pPr>
              <w:keepNext/>
              <w:spacing w:before="240" w:after="0" w:line="340" w:lineRule="atLeast"/>
              <w:jc w:val="both"/>
              <w:outlineLvl w:val="2"/>
              <w:rPr>
                <w:rFonts w:ascii="Times New Roman" w:eastAsia="Arial" w:hAnsi="Times New Roman" w:cs="Times New Roman"/>
                <w:b/>
                <w:bCs/>
                <w:sz w:val="28"/>
                <w:szCs w:val="28"/>
                <w:lang w:eastAsia="ru-RU"/>
              </w:rPr>
            </w:pPr>
            <w:r w:rsidRPr="00206AD6">
              <w:rPr>
                <w:rFonts w:ascii="Times New Roman" w:eastAsia="Arial" w:hAnsi="Times New Roman" w:cs="Times New Roman"/>
                <w:b/>
                <w:bCs/>
                <w:sz w:val="28"/>
                <w:szCs w:val="28"/>
                <w:lang w:eastAsia="ru-RU"/>
              </w:rPr>
              <w:t xml:space="preserve">ПРИМЕР </w:t>
            </w:r>
          </w:p>
          <w:p w:rsidR="00A205C8" w:rsidRPr="00206AD6" w:rsidRDefault="00A205C8" w:rsidP="00A205C8">
            <w:pPr>
              <w:keepNext/>
              <w:spacing w:before="240" w:after="0" w:line="440" w:lineRule="atLeast"/>
              <w:jc w:val="both"/>
              <w:outlineLvl w:val="3"/>
              <w:rPr>
                <w:rFonts w:ascii="Times New Roman" w:eastAsia="Times New Roman" w:hAnsi="Times New Roman" w:cs="Times New Roman"/>
                <w:b/>
                <w:bCs/>
                <w:sz w:val="28"/>
                <w:szCs w:val="28"/>
                <w:lang w:eastAsia="ru-RU"/>
              </w:rPr>
            </w:pPr>
            <w:r w:rsidRPr="00206AD6">
              <w:rPr>
                <w:rFonts w:ascii="Times New Roman" w:eastAsia="Times New Roman" w:hAnsi="Times New Roman" w:cs="Times New Roman"/>
                <w:b/>
                <w:bCs/>
                <w:sz w:val="28"/>
                <w:szCs w:val="28"/>
                <w:lang w:eastAsia="ru-RU"/>
              </w:rPr>
              <w:t>Вы можете получить штраф, если составляете акты не по форме приказа № 761</w:t>
            </w:r>
          </w:p>
          <w:p w:rsidR="00A205C8" w:rsidRPr="00206AD6" w:rsidRDefault="00A205C8" w:rsidP="00A205C8">
            <w:pPr>
              <w:spacing w:after="0" w:line="250" w:lineRule="atLeast"/>
              <w:jc w:val="both"/>
              <w:rPr>
                <w:rFonts w:ascii="Times New Roman" w:eastAsia="Arial" w:hAnsi="Times New Roman" w:cs="Times New Roman"/>
                <w:sz w:val="28"/>
                <w:szCs w:val="28"/>
                <w:lang w:eastAsia="ru-RU"/>
              </w:rPr>
            </w:pPr>
            <w:r w:rsidRPr="00206AD6">
              <w:rPr>
                <w:rFonts w:ascii="Times New Roman" w:eastAsia="Arial" w:hAnsi="Times New Roman" w:cs="Times New Roman"/>
                <w:sz w:val="28"/>
                <w:szCs w:val="28"/>
                <w:lang w:eastAsia="ru-RU"/>
              </w:rPr>
              <w:t xml:space="preserve">При внеплановой документарной проверке ГЖИ установила, что УО составляет акты выполненных работ по ремонту межпанельных стыков и иных работ не по форме Приказа № 761. В итоге УО получила предписание устранить данное нарушение. </w:t>
            </w:r>
          </w:p>
          <w:p w:rsidR="00A205C8" w:rsidRPr="00206AD6" w:rsidRDefault="00A205C8" w:rsidP="00A205C8">
            <w:pPr>
              <w:spacing w:after="0" w:line="250" w:lineRule="atLeast"/>
              <w:jc w:val="both"/>
              <w:rPr>
                <w:rFonts w:ascii="Times New Roman" w:eastAsia="Arial" w:hAnsi="Times New Roman" w:cs="Times New Roman"/>
                <w:sz w:val="28"/>
                <w:szCs w:val="28"/>
                <w:lang w:eastAsia="ru-RU"/>
              </w:rPr>
            </w:pPr>
            <w:r w:rsidRPr="00206AD6">
              <w:rPr>
                <w:rFonts w:ascii="Times New Roman" w:eastAsia="Arial" w:hAnsi="Times New Roman" w:cs="Times New Roman"/>
                <w:sz w:val="28"/>
                <w:szCs w:val="28"/>
                <w:lang w:eastAsia="ru-RU"/>
              </w:rPr>
              <w:t xml:space="preserve">УО обратилась в суд с требованием о признании предписания недействительным. Компания считала, что не обязана следовать требованиям Приказа № 761. В договоре управления МКД предусмотрена обязанность УО и ее подрядчиков оформлять акты выполненных работ и установлено, что периодичность их оформления УО определяет самостоятельно. Также УО заявляла, что действующее законодательство не предусматривает обязательного составления актов, а утвержденная </w:t>
            </w:r>
            <w:r w:rsidRPr="00514F5C">
              <w:rPr>
                <w:rFonts w:ascii="Times New Roman" w:eastAsia="Arial" w:hAnsi="Times New Roman" w:cs="Times New Roman"/>
                <w:color w:val="008200"/>
                <w:sz w:val="28"/>
                <w:szCs w:val="28"/>
                <w:u w:val="single"/>
                <w:lang w:eastAsia="ru-RU"/>
              </w:rPr>
              <w:t>Приказом № 761</w:t>
            </w:r>
            <w:r w:rsidRPr="00206AD6">
              <w:rPr>
                <w:rFonts w:ascii="Times New Roman" w:eastAsia="Arial" w:hAnsi="Times New Roman" w:cs="Times New Roman"/>
                <w:sz w:val="28"/>
                <w:szCs w:val="28"/>
                <w:lang w:eastAsia="ru-RU"/>
              </w:rPr>
              <w:t xml:space="preserve"> форма акта носит рекомендательный характер. </w:t>
            </w:r>
          </w:p>
          <w:p w:rsidR="00A205C8" w:rsidRPr="00206AD6" w:rsidRDefault="00A205C8" w:rsidP="00A205C8">
            <w:pPr>
              <w:spacing w:after="0" w:line="250" w:lineRule="atLeast"/>
              <w:jc w:val="both"/>
              <w:rPr>
                <w:rFonts w:ascii="Times New Roman" w:eastAsia="Arial" w:hAnsi="Times New Roman" w:cs="Times New Roman"/>
                <w:sz w:val="28"/>
                <w:szCs w:val="28"/>
                <w:lang w:eastAsia="ru-RU"/>
              </w:rPr>
            </w:pPr>
            <w:r w:rsidRPr="00206AD6">
              <w:rPr>
                <w:rFonts w:ascii="Times New Roman" w:eastAsia="Arial" w:hAnsi="Times New Roman" w:cs="Times New Roman"/>
                <w:sz w:val="28"/>
                <w:szCs w:val="28"/>
                <w:lang w:eastAsia="ru-RU"/>
              </w:rPr>
              <w:t>УО проиграла спор. Суд указал, что с момента вступления в силу Приказа № 761 управляющие организации должны оформлять выполненные работы по содержанию и ремонту общего имущества МКД актами по форме, утвержденной указанным приказом. Основание: «в силу положений ст. 5 ЖК РФ данный документ является частью жилищного законодательства, а утвержденная им форма акта обязательна к соблюдению лицами, осуществляющими управление многоквартирным домами» (</w:t>
            </w:r>
            <w:r w:rsidRPr="00514F5C">
              <w:rPr>
                <w:rFonts w:ascii="Times New Roman" w:eastAsia="Arial" w:hAnsi="Times New Roman" w:cs="Times New Roman"/>
                <w:color w:val="008200"/>
                <w:sz w:val="28"/>
                <w:szCs w:val="28"/>
                <w:u w:val="single"/>
                <w:lang w:eastAsia="ru-RU"/>
              </w:rPr>
              <w:t>решение АС Нижегородской области от 19.10.2016 по делу № А43-23068/2016</w:t>
            </w:r>
            <w:r w:rsidRPr="00206AD6">
              <w:rPr>
                <w:rFonts w:ascii="Times New Roman" w:eastAsia="Arial" w:hAnsi="Times New Roman" w:cs="Times New Roman"/>
                <w:sz w:val="28"/>
                <w:szCs w:val="28"/>
                <w:lang w:eastAsia="ru-RU"/>
              </w:rPr>
              <w:t xml:space="preserve">). </w:t>
            </w:r>
          </w:p>
        </w:tc>
      </w:tr>
    </w:tbl>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Любая организация, управляющая МКД, обязана оформлять акты выполненных работ по содержанию общего имущества.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lastRenderedPageBreak/>
        <w:t xml:space="preserve">Управление МКД должно обеспечивать надлежащее содержание общего имущества. Нет разницы, кто именно управляет домом: УО, жилищное объединение или непосредственно собственники помещений в МКД.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Как организация, управляющая МКД (УО, ТСЖ, ЖК, ЖСК), вы обязаны обеспечить участие собственников в осуществлении контроля качества услуг и работ, в т. ч. при их приемке. Этого требует один из стандартов управления многоквартирным домом, утв. </w:t>
      </w:r>
      <w:r w:rsidRPr="00514F5C">
        <w:rPr>
          <w:rFonts w:ascii="Times New Roman" w:eastAsia="Times New Roman" w:hAnsi="Times New Roman" w:cs="Times New Roman"/>
          <w:color w:val="008200"/>
          <w:sz w:val="28"/>
          <w:szCs w:val="28"/>
          <w:u w:val="single"/>
          <w:lang w:eastAsia="ru-RU"/>
        </w:rPr>
        <w:t>постановлением Правительства РФ от 15.05.2013 № 416</w:t>
      </w:r>
      <w:r w:rsidRPr="00206AD6">
        <w:rPr>
          <w:rFonts w:ascii="Times New Roman" w:eastAsia="Times New Roman" w:hAnsi="Times New Roman" w:cs="Times New Roman"/>
          <w:sz w:val="28"/>
          <w:szCs w:val="28"/>
          <w:lang w:eastAsia="ru-RU"/>
        </w:rPr>
        <w:t xml:space="preserve"> (</w:t>
      </w:r>
      <w:proofErr w:type="spellStart"/>
      <w:r w:rsidRPr="00514F5C">
        <w:rPr>
          <w:rFonts w:ascii="Times New Roman" w:eastAsia="Times New Roman" w:hAnsi="Times New Roman" w:cs="Times New Roman"/>
          <w:color w:val="008200"/>
          <w:sz w:val="28"/>
          <w:szCs w:val="28"/>
          <w:u w:val="single"/>
          <w:lang w:eastAsia="ru-RU"/>
        </w:rPr>
        <w:t>абз</w:t>
      </w:r>
      <w:proofErr w:type="spellEnd"/>
      <w:r w:rsidRPr="00514F5C">
        <w:rPr>
          <w:rFonts w:ascii="Times New Roman" w:eastAsia="Times New Roman" w:hAnsi="Times New Roman" w:cs="Times New Roman"/>
          <w:color w:val="008200"/>
          <w:sz w:val="28"/>
          <w:szCs w:val="28"/>
          <w:u w:val="single"/>
          <w:lang w:eastAsia="ru-RU"/>
        </w:rPr>
        <w:t>. 9 подп. «д» п. 4</w:t>
      </w:r>
      <w:r w:rsidRPr="00206AD6">
        <w:rPr>
          <w:rFonts w:ascii="Times New Roman" w:eastAsia="Times New Roman" w:hAnsi="Times New Roman" w:cs="Times New Roman"/>
          <w:sz w:val="28"/>
          <w:szCs w:val="28"/>
          <w:lang w:eastAsia="ru-RU"/>
        </w:rPr>
        <w:t xml:space="preserve">). Отметим, что на ТСЖ, ЖК, ЖСК, управляющие МКД без договора управления с УО, распространяются требования стандартов управления МКД. Это предусмотрено </w:t>
      </w:r>
      <w:r w:rsidRPr="00514F5C">
        <w:rPr>
          <w:rFonts w:ascii="Times New Roman" w:eastAsia="Times New Roman" w:hAnsi="Times New Roman" w:cs="Times New Roman"/>
          <w:color w:val="008200"/>
          <w:sz w:val="28"/>
          <w:szCs w:val="28"/>
          <w:u w:val="single"/>
          <w:lang w:eastAsia="ru-RU"/>
        </w:rPr>
        <w:t>подп. «б»</w:t>
      </w:r>
      <w:r w:rsidRPr="00206AD6">
        <w:rPr>
          <w:rFonts w:ascii="Times New Roman" w:eastAsia="Times New Roman" w:hAnsi="Times New Roman" w:cs="Times New Roman"/>
          <w:sz w:val="28"/>
          <w:szCs w:val="28"/>
          <w:lang w:eastAsia="ru-RU"/>
        </w:rPr>
        <w:t xml:space="preserve"> п. 1 Правил осуществления деятельности по управлению многоквартирными домами, утв. </w:t>
      </w:r>
      <w:r w:rsidRPr="00514F5C">
        <w:rPr>
          <w:rFonts w:ascii="Times New Roman" w:eastAsia="Times New Roman" w:hAnsi="Times New Roman" w:cs="Times New Roman"/>
          <w:color w:val="008200"/>
          <w:sz w:val="28"/>
          <w:szCs w:val="28"/>
          <w:u w:val="single"/>
          <w:lang w:eastAsia="ru-RU"/>
        </w:rPr>
        <w:t>постановлением Правительства РФ от 15.05.2013 № 416</w:t>
      </w:r>
      <w:r w:rsidRPr="00206AD6">
        <w:rPr>
          <w:rFonts w:ascii="Times New Roman" w:eastAsia="Times New Roman" w:hAnsi="Times New Roman" w:cs="Times New Roman"/>
          <w:sz w:val="28"/>
          <w:szCs w:val="28"/>
          <w:lang w:eastAsia="ru-RU"/>
        </w:rPr>
        <w:t xml:space="preserve">.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Жилищные объединения, которые не заключили договор управления с УО, тоже обязаны оформлять акты выполненных работ. Эта обязанность — обеспечивать участие собственников — следует из совокупности положений </w:t>
      </w:r>
      <w:r w:rsidRPr="00514F5C">
        <w:rPr>
          <w:rFonts w:ascii="Times New Roman" w:eastAsia="Times New Roman" w:hAnsi="Times New Roman" w:cs="Times New Roman"/>
          <w:color w:val="008200"/>
          <w:sz w:val="28"/>
          <w:szCs w:val="28"/>
          <w:u w:val="single"/>
          <w:lang w:eastAsia="ru-RU"/>
        </w:rPr>
        <w:t>ч. 2.2</w:t>
      </w:r>
      <w:r w:rsidRPr="00206AD6">
        <w:rPr>
          <w:rFonts w:ascii="Times New Roman" w:eastAsia="Times New Roman" w:hAnsi="Times New Roman" w:cs="Times New Roman"/>
          <w:sz w:val="28"/>
          <w:szCs w:val="28"/>
          <w:lang w:eastAsia="ru-RU"/>
        </w:rPr>
        <w:t> ст. 161 ЖК РФ и </w:t>
      </w:r>
      <w:r w:rsidRPr="00514F5C">
        <w:rPr>
          <w:rFonts w:ascii="Times New Roman" w:eastAsia="Times New Roman" w:hAnsi="Times New Roman" w:cs="Times New Roman"/>
          <w:color w:val="008200"/>
          <w:sz w:val="28"/>
          <w:szCs w:val="28"/>
          <w:u w:val="single"/>
          <w:lang w:eastAsia="ru-RU"/>
        </w:rPr>
        <w:t>п. 9</w:t>
      </w:r>
      <w:r w:rsidRPr="00206AD6">
        <w:rPr>
          <w:rFonts w:ascii="Times New Roman" w:eastAsia="Times New Roman" w:hAnsi="Times New Roman" w:cs="Times New Roman"/>
          <w:sz w:val="28"/>
          <w:szCs w:val="28"/>
          <w:lang w:eastAsia="ru-RU"/>
        </w:rPr>
        <w:t xml:space="preserve"> Правил оказания услуг и выполнения работ, необходимых для обеспечения надлежащего содержания общего имущества в многоквартирном доме, утв. </w:t>
      </w:r>
      <w:r w:rsidRPr="00514F5C">
        <w:rPr>
          <w:rFonts w:ascii="Times New Roman" w:eastAsia="Times New Roman" w:hAnsi="Times New Roman" w:cs="Times New Roman"/>
          <w:color w:val="008200"/>
          <w:sz w:val="28"/>
          <w:szCs w:val="28"/>
          <w:u w:val="single"/>
          <w:lang w:eastAsia="ru-RU"/>
        </w:rPr>
        <w:t>постановлением Правительства РФ от 03.04.2013 № 290</w:t>
      </w:r>
      <w:r w:rsidRPr="00206AD6">
        <w:rPr>
          <w:rFonts w:ascii="Times New Roman" w:eastAsia="Times New Roman" w:hAnsi="Times New Roman" w:cs="Times New Roman"/>
          <w:sz w:val="28"/>
          <w:szCs w:val="28"/>
          <w:lang w:eastAsia="ru-RU"/>
        </w:rPr>
        <w:t xml:space="preserve"> (далее — Правила № 290). Такая позиция Минстроя России изложена в </w:t>
      </w:r>
      <w:r w:rsidRPr="00514F5C">
        <w:rPr>
          <w:rFonts w:ascii="Times New Roman" w:eastAsia="Times New Roman" w:hAnsi="Times New Roman" w:cs="Times New Roman"/>
          <w:color w:val="008200"/>
          <w:sz w:val="28"/>
          <w:szCs w:val="28"/>
          <w:u w:val="single"/>
          <w:lang w:eastAsia="ru-RU"/>
        </w:rPr>
        <w:t>письме от 04.04.2016 № 9667</w:t>
      </w:r>
      <w:r w:rsidRPr="00514F5C">
        <w:rPr>
          <w:rFonts w:ascii="Cambria Math" w:eastAsia="Times New Roman" w:hAnsi="Cambria Math" w:cs="Cambria Math"/>
          <w:color w:val="008200"/>
          <w:sz w:val="28"/>
          <w:szCs w:val="28"/>
          <w:u w:val="single"/>
          <w:lang w:eastAsia="ru-RU"/>
        </w:rPr>
        <w:t>‑</w:t>
      </w:r>
      <w:r w:rsidRPr="00514F5C">
        <w:rPr>
          <w:rFonts w:ascii="Times New Roman" w:eastAsia="Times New Roman" w:hAnsi="Times New Roman" w:cs="Times New Roman"/>
          <w:color w:val="008200"/>
          <w:sz w:val="28"/>
          <w:szCs w:val="28"/>
          <w:u w:val="single"/>
          <w:lang w:eastAsia="ru-RU"/>
        </w:rPr>
        <w:t>ОД/04</w:t>
      </w:r>
      <w:r w:rsidRPr="00206AD6">
        <w:rPr>
          <w:rFonts w:ascii="Times New Roman" w:eastAsia="Times New Roman" w:hAnsi="Times New Roman" w:cs="Times New Roman"/>
          <w:sz w:val="28"/>
          <w:szCs w:val="28"/>
          <w:lang w:eastAsia="ru-RU"/>
        </w:rPr>
        <w:t xml:space="preserve">. </w:t>
      </w:r>
    </w:p>
    <w:p w:rsidR="00206AD6" w:rsidRPr="00206AD6" w:rsidRDefault="00206AD6" w:rsidP="00514F5C">
      <w:pPr>
        <w:keepNext/>
        <w:spacing w:before="240" w:after="0" w:line="440" w:lineRule="atLeast"/>
        <w:jc w:val="both"/>
        <w:outlineLvl w:val="1"/>
        <w:rPr>
          <w:rFonts w:ascii="Times New Roman" w:eastAsia="Times New Roman" w:hAnsi="Times New Roman" w:cs="Times New Roman"/>
          <w:b/>
          <w:bCs/>
          <w:sz w:val="28"/>
          <w:szCs w:val="28"/>
          <w:lang w:eastAsia="ru-RU"/>
        </w:rPr>
      </w:pPr>
      <w:r w:rsidRPr="00206AD6">
        <w:rPr>
          <w:rFonts w:ascii="Times New Roman" w:eastAsia="Times New Roman" w:hAnsi="Times New Roman" w:cs="Times New Roman"/>
          <w:b/>
          <w:bCs/>
          <w:sz w:val="28"/>
          <w:szCs w:val="28"/>
          <w:lang w:eastAsia="ru-RU"/>
        </w:rPr>
        <w:t>В какой форме составлять акты</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Акт выполненных работ, оказанных услуг по содержанию общего имущества оформляйте по форме, утв. </w:t>
      </w:r>
      <w:r w:rsidRPr="00514F5C">
        <w:rPr>
          <w:rFonts w:ascii="Times New Roman" w:eastAsia="Times New Roman" w:hAnsi="Times New Roman" w:cs="Times New Roman"/>
          <w:color w:val="008200"/>
          <w:sz w:val="28"/>
          <w:szCs w:val="28"/>
          <w:u w:val="single"/>
          <w:lang w:eastAsia="ru-RU"/>
        </w:rPr>
        <w:t>приказом Минстроя России от 26.10.2015 № 761/</w:t>
      </w:r>
      <w:proofErr w:type="spellStart"/>
      <w:r w:rsidRPr="00514F5C">
        <w:rPr>
          <w:rFonts w:ascii="Times New Roman" w:eastAsia="Times New Roman" w:hAnsi="Times New Roman" w:cs="Times New Roman"/>
          <w:color w:val="008200"/>
          <w:sz w:val="28"/>
          <w:szCs w:val="28"/>
          <w:u w:val="single"/>
          <w:lang w:eastAsia="ru-RU"/>
        </w:rPr>
        <w:t>пр</w:t>
      </w:r>
      <w:proofErr w:type="spellEnd"/>
      <w:r w:rsidRPr="00206AD6">
        <w:rPr>
          <w:rFonts w:ascii="Times New Roman" w:eastAsia="Times New Roman" w:hAnsi="Times New Roman" w:cs="Times New Roman"/>
          <w:sz w:val="28"/>
          <w:szCs w:val="28"/>
          <w:lang w:eastAsia="ru-RU"/>
        </w:rPr>
        <w:t xml:space="preserve"> (далее — Приказ № 761).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Использование этой формы обязательно, так как она утверждена во исполнение </w:t>
      </w:r>
      <w:r w:rsidRPr="00514F5C">
        <w:rPr>
          <w:rFonts w:ascii="Times New Roman" w:eastAsia="Times New Roman" w:hAnsi="Times New Roman" w:cs="Times New Roman"/>
          <w:color w:val="008200"/>
          <w:sz w:val="28"/>
          <w:szCs w:val="28"/>
          <w:u w:val="single"/>
          <w:lang w:eastAsia="ru-RU"/>
        </w:rPr>
        <w:t>п. 9</w:t>
      </w:r>
      <w:r w:rsidRPr="00206AD6">
        <w:rPr>
          <w:rFonts w:ascii="Times New Roman" w:eastAsia="Times New Roman" w:hAnsi="Times New Roman" w:cs="Times New Roman"/>
          <w:sz w:val="28"/>
          <w:szCs w:val="28"/>
          <w:lang w:eastAsia="ru-RU"/>
        </w:rPr>
        <w:t xml:space="preserve"> Правил № 290.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Случаи привлечения УО к ответственности или выдачи предписаний за </w:t>
      </w:r>
      <w:proofErr w:type="spellStart"/>
      <w:r w:rsidRPr="00206AD6">
        <w:rPr>
          <w:rFonts w:ascii="Times New Roman" w:eastAsia="Times New Roman" w:hAnsi="Times New Roman" w:cs="Times New Roman"/>
          <w:sz w:val="28"/>
          <w:szCs w:val="28"/>
          <w:lang w:eastAsia="ru-RU"/>
        </w:rPr>
        <w:t>несоставление</w:t>
      </w:r>
      <w:proofErr w:type="spellEnd"/>
      <w:r w:rsidRPr="00206AD6">
        <w:rPr>
          <w:rFonts w:ascii="Times New Roman" w:eastAsia="Times New Roman" w:hAnsi="Times New Roman" w:cs="Times New Roman"/>
          <w:sz w:val="28"/>
          <w:szCs w:val="28"/>
          <w:lang w:eastAsia="ru-RU"/>
        </w:rPr>
        <w:t xml:space="preserve"> актов приемки по форме Приказа № 761 единичны. Найти решения вышестоящих судов не удалось, поэтому приведем пример из решения суда первой инстанции.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p>
    <w:p w:rsidR="00206AD6" w:rsidRPr="00206AD6" w:rsidRDefault="003201C2" w:rsidP="00514F5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9" style="width:6in;height:.75pt" o:hralign="center" o:hrstd="t" o:hrnoshade="t" o:hr="t" fillcolor="#e11f27" stroked="f">
            <v:path strokeok="f"/>
          </v:rect>
        </w:pict>
      </w:r>
    </w:p>
    <w:p w:rsidR="00206AD6" w:rsidRPr="00206AD6" w:rsidRDefault="00206AD6" w:rsidP="00514F5C">
      <w:pPr>
        <w:keepNext/>
        <w:spacing w:after="0" w:line="300" w:lineRule="atLeast"/>
        <w:jc w:val="both"/>
        <w:outlineLvl w:val="2"/>
        <w:rPr>
          <w:rFonts w:ascii="Times New Roman" w:eastAsia="Times" w:hAnsi="Times New Roman" w:cs="Times New Roman"/>
          <w:b/>
          <w:bCs/>
          <w:color w:val="E11F27"/>
          <w:sz w:val="28"/>
          <w:szCs w:val="28"/>
          <w:lang w:eastAsia="ru-RU"/>
        </w:rPr>
      </w:pPr>
      <w:r w:rsidRPr="00206AD6">
        <w:rPr>
          <w:rFonts w:ascii="Times New Roman" w:eastAsia="Times" w:hAnsi="Times New Roman" w:cs="Times New Roman"/>
          <w:b/>
          <w:bCs/>
          <w:color w:val="E11F27"/>
          <w:sz w:val="28"/>
          <w:szCs w:val="28"/>
          <w:lang w:eastAsia="ru-RU"/>
        </w:rPr>
        <w:t>К СВЕДЕНИЮ</w:t>
      </w:r>
    </w:p>
    <w:p w:rsidR="00206AD6" w:rsidRPr="00206AD6" w:rsidRDefault="00206AD6" w:rsidP="00514F5C">
      <w:pPr>
        <w:spacing w:after="0" w:line="300" w:lineRule="atLeast"/>
        <w:jc w:val="both"/>
        <w:rPr>
          <w:rFonts w:ascii="Times New Roman" w:eastAsia="Times" w:hAnsi="Times New Roman" w:cs="Times New Roman"/>
          <w:sz w:val="28"/>
          <w:szCs w:val="28"/>
          <w:lang w:eastAsia="ru-RU"/>
        </w:rPr>
      </w:pPr>
      <w:r w:rsidRPr="00206AD6">
        <w:rPr>
          <w:rFonts w:ascii="Times New Roman" w:eastAsia="Times" w:hAnsi="Times New Roman" w:cs="Times New Roman"/>
          <w:sz w:val="28"/>
          <w:szCs w:val="28"/>
          <w:lang w:eastAsia="ru-RU"/>
        </w:rPr>
        <w:t xml:space="preserve">Акты приемки результатов работ, сметы, описи работ по проведению текущего ремонта, оказанию услуг по содержанию общего имущества собственников помещений в МКД — это техническая документация на МКД. Так указано в Правилах содержания общего имущества в многоквартирном доме, утв. </w:t>
      </w:r>
      <w:r w:rsidRPr="00514F5C">
        <w:rPr>
          <w:rFonts w:ascii="Times New Roman" w:eastAsia="Times" w:hAnsi="Times New Roman" w:cs="Times New Roman"/>
          <w:color w:val="008200"/>
          <w:sz w:val="28"/>
          <w:szCs w:val="28"/>
          <w:u w:val="single"/>
          <w:lang w:eastAsia="ru-RU"/>
        </w:rPr>
        <w:t>постановлением Правительства РФ от 13.08.2006 № 491</w:t>
      </w:r>
      <w:r w:rsidRPr="00206AD6">
        <w:rPr>
          <w:rFonts w:ascii="Times New Roman" w:eastAsia="Times" w:hAnsi="Times New Roman" w:cs="Times New Roman"/>
          <w:sz w:val="28"/>
          <w:szCs w:val="28"/>
          <w:lang w:eastAsia="ru-RU"/>
        </w:rPr>
        <w:t xml:space="preserve">. </w:t>
      </w:r>
    </w:p>
    <w:p w:rsidR="00206AD6" w:rsidRPr="00206AD6" w:rsidRDefault="003201C2" w:rsidP="00514F5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0" style="width:6in;height:.75pt" o:hralign="center" o:hrstd="t" o:hrnoshade="t" o:hr="t" fillcolor="#e11f27" stroked="f">
            <v:path strokeok="f"/>
          </v:rect>
        </w:pic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p>
    <w:p w:rsidR="00206AD6" w:rsidRPr="00206AD6" w:rsidRDefault="00206AD6" w:rsidP="00514F5C">
      <w:pPr>
        <w:keepNext/>
        <w:spacing w:before="240" w:after="0" w:line="440" w:lineRule="atLeast"/>
        <w:jc w:val="both"/>
        <w:outlineLvl w:val="1"/>
        <w:rPr>
          <w:rFonts w:ascii="Times New Roman" w:eastAsia="Times New Roman" w:hAnsi="Times New Roman" w:cs="Times New Roman"/>
          <w:b/>
          <w:bCs/>
          <w:sz w:val="28"/>
          <w:szCs w:val="28"/>
          <w:lang w:eastAsia="ru-RU"/>
        </w:rPr>
      </w:pPr>
      <w:r w:rsidRPr="00206AD6">
        <w:rPr>
          <w:rFonts w:ascii="Times New Roman" w:eastAsia="Times New Roman" w:hAnsi="Times New Roman" w:cs="Times New Roman"/>
          <w:b/>
          <w:bCs/>
          <w:sz w:val="28"/>
          <w:szCs w:val="28"/>
          <w:lang w:eastAsia="ru-RU"/>
        </w:rPr>
        <w:t>Как часто оформлять акты</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Будем исходить из того, что периодичность оформления актов выполненных работ законом не установлена. А это значит, что такую периодичность вы можете определить сами, но это нужно закрепить документально.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В ЖК РФ упоминается только отчет УО о выполнении договора управления за предыдущий год, который она должна представлять ежегодно в течение первого квартала текущего года (</w:t>
      </w:r>
      <w:r w:rsidRPr="00514F5C">
        <w:rPr>
          <w:rFonts w:ascii="Times New Roman" w:eastAsia="Times New Roman" w:hAnsi="Times New Roman" w:cs="Times New Roman"/>
          <w:color w:val="008200"/>
          <w:sz w:val="28"/>
          <w:szCs w:val="28"/>
          <w:u w:val="single"/>
          <w:lang w:eastAsia="ru-RU"/>
        </w:rPr>
        <w:t>ч. 11 ст. 162 ЖК РФ</w:t>
      </w:r>
      <w:r w:rsidRPr="00206AD6">
        <w:rPr>
          <w:rFonts w:ascii="Times New Roman" w:eastAsia="Times New Roman" w:hAnsi="Times New Roman" w:cs="Times New Roman"/>
          <w:sz w:val="28"/>
          <w:szCs w:val="28"/>
          <w:lang w:eastAsia="ru-RU"/>
        </w:rPr>
        <w:t xml:space="preserve">). Примерная форма отчета управляющей </w:t>
      </w:r>
      <w:r w:rsidRPr="00206AD6">
        <w:rPr>
          <w:rFonts w:ascii="Times New Roman" w:eastAsia="Times New Roman" w:hAnsi="Times New Roman" w:cs="Times New Roman"/>
          <w:sz w:val="28"/>
          <w:szCs w:val="28"/>
          <w:lang w:eastAsia="ru-RU"/>
        </w:rPr>
        <w:lastRenderedPageBreak/>
        <w:t>организации приведена в </w:t>
      </w:r>
      <w:r w:rsidRPr="00514F5C">
        <w:rPr>
          <w:rFonts w:ascii="Times New Roman" w:eastAsia="Times New Roman" w:hAnsi="Times New Roman" w:cs="Times New Roman"/>
          <w:color w:val="008200"/>
          <w:sz w:val="28"/>
          <w:szCs w:val="28"/>
          <w:u w:val="single"/>
          <w:lang w:eastAsia="ru-RU"/>
        </w:rPr>
        <w:t>приказе Минстроя России от 31.07.2014 № 411/</w:t>
      </w:r>
      <w:proofErr w:type="spellStart"/>
      <w:r w:rsidRPr="00514F5C">
        <w:rPr>
          <w:rFonts w:ascii="Times New Roman" w:eastAsia="Times New Roman" w:hAnsi="Times New Roman" w:cs="Times New Roman"/>
          <w:color w:val="008200"/>
          <w:sz w:val="28"/>
          <w:szCs w:val="28"/>
          <w:u w:val="single"/>
          <w:lang w:eastAsia="ru-RU"/>
        </w:rPr>
        <w:t>пр</w:t>
      </w:r>
      <w:proofErr w:type="spellEnd"/>
      <w:r w:rsidRPr="00206AD6">
        <w:rPr>
          <w:rFonts w:ascii="Times New Roman" w:eastAsia="Times New Roman" w:hAnsi="Times New Roman" w:cs="Times New Roman"/>
          <w:sz w:val="28"/>
          <w:szCs w:val="28"/>
          <w:lang w:eastAsia="ru-RU"/>
        </w:rPr>
        <w:t xml:space="preserve"> (далее — Приказ № 411). Но отчет по договору и акты выполненных работ — это не одно и то же.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Сроки оформления актов приемки оказанных услуг, выполненных работ по содержанию общего имущества определяйте в соответствии с фактическими сроками их оказания (выполнения). При определении фактических сроков ориентируйтесь на сроки, предусмотренные договором (например, договором управления МКД). Такая позиция Минстроя России изложена в </w:t>
      </w:r>
      <w:r w:rsidRPr="00514F5C">
        <w:rPr>
          <w:rFonts w:ascii="Times New Roman" w:eastAsia="Times New Roman" w:hAnsi="Times New Roman" w:cs="Times New Roman"/>
          <w:color w:val="008200"/>
          <w:sz w:val="28"/>
          <w:szCs w:val="28"/>
          <w:u w:val="single"/>
          <w:lang w:eastAsia="ru-RU"/>
        </w:rPr>
        <w:t>письме от 04.04.2016 № 9667</w:t>
      </w:r>
      <w:r w:rsidRPr="00514F5C">
        <w:rPr>
          <w:rFonts w:ascii="Cambria Math" w:eastAsia="Times New Roman" w:hAnsi="Cambria Math" w:cs="Cambria Math"/>
          <w:color w:val="008200"/>
          <w:sz w:val="28"/>
          <w:szCs w:val="28"/>
          <w:u w:val="single"/>
          <w:lang w:eastAsia="ru-RU"/>
        </w:rPr>
        <w:t>‑</w:t>
      </w:r>
      <w:r w:rsidRPr="00514F5C">
        <w:rPr>
          <w:rFonts w:ascii="Times New Roman" w:eastAsia="Times New Roman" w:hAnsi="Times New Roman" w:cs="Times New Roman"/>
          <w:color w:val="008200"/>
          <w:sz w:val="28"/>
          <w:szCs w:val="28"/>
          <w:u w:val="single"/>
          <w:lang w:eastAsia="ru-RU"/>
        </w:rPr>
        <w:t>ОД/04</w:t>
      </w:r>
      <w:r w:rsidRPr="00206AD6">
        <w:rPr>
          <w:rFonts w:ascii="Times New Roman" w:eastAsia="Times New Roman" w:hAnsi="Times New Roman" w:cs="Times New Roman"/>
          <w:sz w:val="28"/>
          <w:szCs w:val="28"/>
          <w:lang w:eastAsia="ru-RU"/>
        </w:rPr>
        <w:t xml:space="preserve">.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Ранее Минстрой России рекомендовал включить в договор управления условие о сроках сдачи-приемки работ (услуг). Это указано в п. 4 Примерных условий договора управления МКД, утв. </w:t>
      </w:r>
      <w:r w:rsidRPr="00514F5C">
        <w:rPr>
          <w:rFonts w:ascii="Times New Roman" w:eastAsia="Times New Roman" w:hAnsi="Times New Roman" w:cs="Times New Roman"/>
          <w:color w:val="008200"/>
          <w:sz w:val="28"/>
          <w:szCs w:val="28"/>
          <w:u w:val="single"/>
          <w:lang w:eastAsia="ru-RU"/>
        </w:rPr>
        <w:t>Приказом № 411</w:t>
      </w:r>
      <w:r w:rsidRPr="00206AD6">
        <w:rPr>
          <w:rFonts w:ascii="Times New Roman" w:eastAsia="Times New Roman" w:hAnsi="Times New Roman" w:cs="Times New Roman"/>
          <w:sz w:val="28"/>
          <w:szCs w:val="28"/>
          <w:lang w:eastAsia="ru-RU"/>
        </w:rPr>
        <w:t xml:space="preserve">.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Документальное подтверждение выполненных работ и оказанных услуг подтвердит вашу законопослушность и облегчит общение с гражданами, повысит их доверие.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Учитывайте, что собственники помещений могут в любое время затребовать у вас информацию о вашей работе. Отказывать не рекомендуем. </w:t>
      </w:r>
    </w:p>
    <w:tbl>
      <w:tblPr>
        <w:tblW w:w="5000" w:type="pct"/>
        <w:tblInd w:w="450" w:type="dxa"/>
        <w:tblCellMar>
          <w:left w:w="0" w:type="dxa"/>
          <w:right w:w="0" w:type="dxa"/>
        </w:tblCellMar>
        <w:tblLook w:val="04A0" w:firstRow="1" w:lastRow="0" w:firstColumn="1" w:lastColumn="0" w:noHBand="0" w:noVBand="1"/>
      </w:tblPr>
      <w:tblGrid>
        <w:gridCol w:w="10450"/>
      </w:tblGrid>
      <w:tr w:rsidR="00206AD6" w:rsidRPr="00206AD6" w:rsidTr="0034313F">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206AD6" w:rsidRPr="00206AD6" w:rsidRDefault="00206AD6" w:rsidP="00514F5C">
            <w:pPr>
              <w:spacing w:after="0" w:line="25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b/>
                <w:bCs/>
                <w:sz w:val="28"/>
                <w:szCs w:val="28"/>
                <w:lang w:eastAsia="ru-RU"/>
              </w:rPr>
              <w:t xml:space="preserve">Любовь </w:t>
            </w:r>
            <w:proofErr w:type="spellStart"/>
            <w:r w:rsidRPr="00206AD6">
              <w:rPr>
                <w:rFonts w:ascii="Times New Roman" w:eastAsia="Times New Roman" w:hAnsi="Times New Roman" w:cs="Times New Roman"/>
                <w:b/>
                <w:bCs/>
                <w:sz w:val="28"/>
                <w:szCs w:val="28"/>
                <w:lang w:eastAsia="ru-RU"/>
              </w:rPr>
              <w:t>Чеснокова</w:t>
            </w:r>
            <w:proofErr w:type="spellEnd"/>
            <w:r w:rsidRPr="00206AD6">
              <w:rPr>
                <w:rFonts w:ascii="Times New Roman" w:eastAsia="Times New Roman" w:hAnsi="Times New Roman" w:cs="Times New Roman"/>
                <w:sz w:val="28"/>
                <w:szCs w:val="28"/>
                <w:lang w:eastAsia="ru-RU"/>
              </w:rPr>
              <w:t xml:space="preserve">, главный редактор журнала «Управление многоквартирным домом» </w:t>
            </w:r>
          </w:p>
          <w:p w:rsidR="00A205C8" w:rsidRDefault="00A205C8" w:rsidP="00A205C8">
            <w:pPr>
              <w:keepNext/>
              <w:spacing w:before="240" w:after="0" w:line="340" w:lineRule="atLeast"/>
              <w:jc w:val="both"/>
              <w:outlineLvl w:val="2"/>
              <w:rPr>
                <w:rFonts w:ascii="Times New Roman" w:eastAsia="Arial" w:hAnsi="Times New Roman" w:cs="Times New Roman"/>
                <w:b/>
                <w:bCs/>
                <w:sz w:val="28"/>
                <w:szCs w:val="28"/>
                <w:lang w:eastAsia="ru-RU"/>
              </w:rPr>
            </w:pPr>
            <w:r>
              <w:rPr>
                <w:rFonts w:ascii="Times New Roman" w:eastAsia="Arial" w:hAnsi="Times New Roman" w:cs="Times New Roman"/>
                <w:b/>
                <w:bCs/>
                <w:sz w:val="28"/>
                <w:szCs w:val="28"/>
                <w:lang w:eastAsia="ru-RU"/>
              </w:rPr>
              <w:t xml:space="preserve">КОММЕНТАРИЙ ЭКСПЕРТА </w:t>
            </w:r>
          </w:p>
          <w:p w:rsidR="00206AD6" w:rsidRPr="00A205C8" w:rsidRDefault="00206AD6" w:rsidP="00A205C8">
            <w:pPr>
              <w:keepNext/>
              <w:spacing w:before="240" w:after="0" w:line="340" w:lineRule="atLeast"/>
              <w:jc w:val="both"/>
              <w:outlineLvl w:val="2"/>
              <w:rPr>
                <w:rFonts w:ascii="Times New Roman" w:eastAsia="Arial" w:hAnsi="Times New Roman" w:cs="Times New Roman"/>
                <w:b/>
                <w:bCs/>
                <w:sz w:val="28"/>
                <w:szCs w:val="28"/>
                <w:lang w:eastAsia="ru-RU"/>
              </w:rPr>
            </w:pPr>
            <w:r w:rsidRPr="00206AD6">
              <w:rPr>
                <w:rFonts w:ascii="Times New Roman" w:eastAsia="Times New Roman" w:hAnsi="Times New Roman" w:cs="Times New Roman"/>
                <w:b/>
                <w:bCs/>
                <w:sz w:val="28"/>
                <w:szCs w:val="28"/>
                <w:lang w:eastAsia="ru-RU"/>
              </w:rPr>
              <w:t>Акты — не единственная форма контроля</w:t>
            </w:r>
          </w:p>
          <w:p w:rsidR="00206AD6" w:rsidRPr="00206AD6" w:rsidRDefault="00206AD6" w:rsidP="00514F5C">
            <w:pPr>
              <w:spacing w:after="0" w:line="250" w:lineRule="atLeast"/>
              <w:jc w:val="both"/>
              <w:rPr>
                <w:rFonts w:ascii="Times New Roman" w:eastAsia="Arial" w:hAnsi="Times New Roman" w:cs="Times New Roman"/>
                <w:sz w:val="28"/>
                <w:szCs w:val="28"/>
                <w:lang w:eastAsia="ru-RU"/>
              </w:rPr>
            </w:pPr>
            <w:r w:rsidRPr="00206AD6">
              <w:rPr>
                <w:rFonts w:ascii="Times New Roman" w:eastAsia="Arial" w:hAnsi="Times New Roman" w:cs="Times New Roman"/>
                <w:sz w:val="28"/>
                <w:szCs w:val="28"/>
                <w:lang w:eastAsia="ru-RU"/>
              </w:rPr>
              <w:t xml:space="preserve">Вы не обязаны «баловать» собственников помещений в МКД именно актами выполненных работ, оказанных услуг. </w:t>
            </w:r>
          </w:p>
          <w:p w:rsidR="00206AD6" w:rsidRPr="00206AD6" w:rsidRDefault="00206AD6" w:rsidP="00514F5C">
            <w:pPr>
              <w:spacing w:after="0" w:line="250" w:lineRule="atLeast"/>
              <w:jc w:val="both"/>
              <w:rPr>
                <w:rFonts w:ascii="Times New Roman" w:eastAsia="Arial" w:hAnsi="Times New Roman" w:cs="Times New Roman"/>
                <w:sz w:val="28"/>
                <w:szCs w:val="28"/>
                <w:lang w:eastAsia="ru-RU"/>
              </w:rPr>
            </w:pPr>
            <w:r w:rsidRPr="00206AD6">
              <w:rPr>
                <w:rFonts w:ascii="Times New Roman" w:eastAsia="Arial" w:hAnsi="Times New Roman" w:cs="Times New Roman"/>
                <w:sz w:val="28"/>
                <w:szCs w:val="28"/>
                <w:lang w:eastAsia="ru-RU"/>
              </w:rPr>
              <w:t xml:space="preserve">Верховный Суд РФ указал, что законодательством предусмотрен широкий спектр методов контроля за работой УО, ТСЖ, ЖК, ЖСК: </w:t>
            </w:r>
          </w:p>
          <w:p w:rsidR="00206AD6" w:rsidRPr="00206AD6" w:rsidRDefault="00206AD6" w:rsidP="00514F5C">
            <w:pPr>
              <w:numPr>
                <w:ilvl w:val="0"/>
                <w:numId w:val="2"/>
              </w:numPr>
              <w:spacing w:after="0" w:line="250" w:lineRule="atLeast"/>
              <w:jc w:val="both"/>
              <w:rPr>
                <w:rFonts w:ascii="Times New Roman" w:eastAsia="Arial" w:hAnsi="Times New Roman" w:cs="Times New Roman"/>
                <w:sz w:val="28"/>
                <w:szCs w:val="28"/>
                <w:lang w:eastAsia="ru-RU"/>
              </w:rPr>
            </w:pPr>
            <w:r w:rsidRPr="00206AD6">
              <w:rPr>
                <w:rFonts w:ascii="Times New Roman" w:eastAsia="Arial" w:hAnsi="Times New Roman" w:cs="Times New Roman"/>
                <w:sz w:val="28"/>
                <w:szCs w:val="28"/>
                <w:lang w:eastAsia="ru-RU"/>
              </w:rPr>
              <w:t>раскрытие информации в соответствии с </w:t>
            </w:r>
            <w:r w:rsidRPr="00514F5C">
              <w:rPr>
                <w:rFonts w:ascii="Times New Roman" w:eastAsia="Arial" w:hAnsi="Times New Roman" w:cs="Times New Roman"/>
                <w:color w:val="008200"/>
                <w:sz w:val="28"/>
                <w:szCs w:val="28"/>
                <w:u w:val="single"/>
                <w:lang w:eastAsia="ru-RU"/>
              </w:rPr>
              <w:t>постановлением Правительства РФ от 23.09.2010 № 731</w:t>
            </w:r>
            <w:r w:rsidRPr="00206AD6">
              <w:rPr>
                <w:rFonts w:ascii="Times New Roman" w:eastAsia="Arial" w:hAnsi="Times New Roman" w:cs="Times New Roman"/>
                <w:sz w:val="28"/>
                <w:szCs w:val="28"/>
                <w:lang w:eastAsia="ru-RU"/>
              </w:rPr>
              <w:t xml:space="preserve">; </w:t>
            </w:r>
          </w:p>
          <w:p w:rsidR="00206AD6" w:rsidRPr="00206AD6" w:rsidRDefault="00206AD6" w:rsidP="00514F5C">
            <w:pPr>
              <w:numPr>
                <w:ilvl w:val="0"/>
                <w:numId w:val="2"/>
              </w:numPr>
              <w:spacing w:after="0" w:line="250" w:lineRule="atLeast"/>
              <w:jc w:val="both"/>
              <w:rPr>
                <w:rFonts w:ascii="Times New Roman" w:eastAsia="Arial" w:hAnsi="Times New Roman" w:cs="Times New Roman"/>
                <w:sz w:val="28"/>
                <w:szCs w:val="28"/>
                <w:lang w:eastAsia="ru-RU"/>
              </w:rPr>
            </w:pPr>
            <w:r w:rsidRPr="00206AD6">
              <w:rPr>
                <w:rFonts w:ascii="Times New Roman" w:eastAsia="Arial" w:hAnsi="Times New Roman" w:cs="Times New Roman"/>
                <w:sz w:val="28"/>
                <w:szCs w:val="28"/>
                <w:lang w:eastAsia="ru-RU"/>
              </w:rPr>
              <w:t>предоставление информации о перечнях, объемах, качестве и периодичности оказанных услуг, выполненных работ в соответствии с </w:t>
            </w:r>
            <w:r w:rsidRPr="00514F5C">
              <w:rPr>
                <w:rFonts w:ascii="Times New Roman" w:eastAsia="Arial" w:hAnsi="Times New Roman" w:cs="Times New Roman"/>
                <w:color w:val="008200"/>
                <w:sz w:val="28"/>
                <w:szCs w:val="28"/>
                <w:u w:val="single"/>
                <w:lang w:eastAsia="ru-RU"/>
              </w:rPr>
              <w:t>постановлением Правительства РФ от 13.08.2006 № 491</w:t>
            </w:r>
            <w:r w:rsidRPr="00206AD6">
              <w:rPr>
                <w:rFonts w:ascii="Times New Roman" w:eastAsia="Arial" w:hAnsi="Times New Roman" w:cs="Times New Roman"/>
                <w:sz w:val="28"/>
                <w:szCs w:val="28"/>
                <w:lang w:eastAsia="ru-RU"/>
              </w:rPr>
              <w:t xml:space="preserve">. </w:t>
            </w:r>
          </w:p>
          <w:p w:rsidR="00206AD6" w:rsidRPr="00206AD6" w:rsidRDefault="00206AD6" w:rsidP="00514F5C">
            <w:pPr>
              <w:spacing w:after="0" w:line="250" w:lineRule="atLeast"/>
              <w:jc w:val="both"/>
              <w:rPr>
                <w:rFonts w:ascii="Times New Roman" w:eastAsia="Arial" w:hAnsi="Times New Roman" w:cs="Times New Roman"/>
                <w:sz w:val="28"/>
                <w:szCs w:val="28"/>
                <w:lang w:eastAsia="ru-RU"/>
              </w:rPr>
            </w:pPr>
            <w:r w:rsidRPr="00206AD6">
              <w:rPr>
                <w:rFonts w:ascii="Times New Roman" w:eastAsia="Arial" w:hAnsi="Times New Roman" w:cs="Times New Roman"/>
                <w:sz w:val="28"/>
                <w:szCs w:val="28"/>
                <w:lang w:eastAsia="ru-RU"/>
              </w:rPr>
              <w:t xml:space="preserve">Другими словами, если собственники требуют проверить объемы работ и услуг, вы вправе сообщить им, что сведения опубликованы официально в соответствии со Стандартом раскрытия информации организациями, осуществляющими деятельность по управлению многоквартирными домами, утв. </w:t>
            </w:r>
            <w:r w:rsidRPr="00514F5C">
              <w:rPr>
                <w:rFonts w:ascii="Times New Roman" w:eastAsia="Arial" w:hAnsi="Times New Roman" w:cs="Times New Roman"/>
                <w:color w:val="008200"/>
                <w:sz w:val="28"/>
                <w:szCs w:val="28"/>
                <w:u w:val="single"/>
                <w:lang w:eastAsia="ru-RU"/>
              </w:rPr>
              <w:t>постановлением Правительства РФ от 23.09.2010</w:t>
            </w:r>
            <w:r w:rsidRPr="00206AD6">
              <w:rPr>
                <w:rFonts w:ascii="Times New Roman" w:eastAsia="Arial" w:hAnsi="Times New Roman" w:cs="Times New Roman"/>
                <w:sz w:val="28"/>
                <w:szCs w:val="28"/>
                <w:lang w:eastAsia="ru-RU"/>
              </w:rPr>
              <w:t>, и назвать адрес сайта и раздел. Мнение Верховного Суда РФ изложено в </w:t>
            </w:r>
            <w:r w:rsidRPr="00514F5C">
              <w:rPr>
                <w:rFonts w:ascii="Times New Roman" w:eastAsia="Arial" w:hAnsi="Times New Roman" w:cs="Times New Roman"/>
                <w:color w:val="008200"/>
                <w:sz w:val="28"/>
                <w:szCs w:val="28"/>
                <w:u w:val="single"/>
                <w:lang w:eastAsia="ru-RU"/>
              </w:rPr>
              <w:t>решении от 12.01.2015 № АКПИ14-1289</w:t>
            </w:r>
            <w:r w:rsidRPr="00206AD6">
              <w:rPr>
                <w:rFonts w:ascii="Times New Roman" w:eastAsia="Arial" w:hAnsi="Times New Roman" w:cs="Times New Roman"/>
                <w:sz w:val="28"/>
                <w:szCs w:val="28"/>
                <w:lang w:eastAsia="ru-RU"/>
              </w:rPr>
              <w:t xml:space="preserve">. </w:t>
            </w:r>
          </w:p>
          <w:p w:rsidR="00206AD6" w:rsidRPr="00206AD6" w:rsidRDefault="00206AD6" w:rsidP="00514F5C">
            <w:pPr>
              <w:spacing w:after="0" w:line="250" w:lineRule="atLeast"/>
              <w:jc w:val="both"/>
              <w:rPr>
                <w:rFonts w:ascii="Times New Roman" w:eastAsia="Arial" w:hAnsi="Times New Roman" w:cs="Times New Roman"/>
                <w:sz w:val="28"/>
                <w:szCs w:val="28"/>
                <w:lang w:eastAsia="ru-RU"/>
              </w:rPr>
            </w:pPr>
            <w:r w:rsidRPr="00206AD6">
              <w:rPr>
                <w:rFonts w:ascii="Times New Roman" w:eastAsia="Arial" w:hAnsi="Times New Roman" w:cs="Times New Roman"/>
                <w:sz w:val="28"/>
                <w:szCs w:val="28"/>
                <w:lang w:eastAsia="ru-RU"/>
              </w:rPr>
              <w:t xml:space="preserve">Напомню, что уже в ближайшие месяцы в полном объеме заработает портал ГИС ЖКХ, на котором также представлена исчерпывающая информация о деятельности организаций, управляющих МКД. </w:t>
            </w:r>
          </w:p>
        </w:tc>
      </w:tr>
    </w:tbl>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p>
    <w:p w:rsidR="00206AD6" w:rsidRPr="00206AD6" w:rsidRDefault="00206AD6" w:rsidP="00514F5C">
      <w:pPr>
        <w:keepNext/>
        <w:spacing w:before="240" w:after="0" w:line="440" w:lineRule="atLeast"/>
        <w:jc w:val="both"/>
        <w:outlineLvl w:val="1"/>
        <w:rPr>
          <w:rFonts w:ascii="Times New Roman" w:eastAsia="Times New Roman" w:hAnsi="Times New Roman" w:cs="Times New Roman"/>
          <w:b/>
          <w:bCs/>
          <w:sz w:val="28"/>
          <w:szCs w:val="28"/>
          <w:lang w:eastAsia="ru-RU"/>
        </w:rPr>
      </w:pPr>
      <w:r w:rsidRPr="00206AD6">
        <w:rPr>
          <w:rFonts w:ascii="Times New Roman" w:eastAsia="Times New Roman" w:hAnsi="Times New Roman" w:cs="Times New Roman"/>
          <w:b/>
          <w:bCs/>
          <w:sz w:val="28"/>
          <w:szCs w:val="28"/>
          <w:lang w:eastAsia="ru-RU"/>
        </w:rPr>
        <w:lastRenderedPageBreak/>
        <w:t>Выводы</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Оформлять акты выполненных работ, оказанных услуг по содержанию общего имущества в МКД нужно обязательно. А вот сроки и периодичность оформления законодательно не установлены. Несоблюдение формы акта — повод для привлечения организации, ее должностных лиц к административной ответственности.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Внесите условие о периодичности составления таких актов в договор, на основе которого управляете МКД. Если вы не установите сроки договором, то жилищные инспекторы, скорее всего, будут руководствоваться разъяснениями Минстроя России: сроки оформления актов приемки должны определяться в соответствии с фактическими сроками проведения работ.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При проведении ГЖИ проверок предъявите инспекторам акты, составленные по утвержденной форме, а также договор, в котором закреплена периодичность их оформления. </w:t>
      </w:r>
    </w:p>
    <w:p w:rsidR="00206AD6" w:rsidRPr="00206AD6" w:rsidRDefault="00206AD6" w:rsidP="00514F5C">
      <w:pPr>
        <w:keepNext/>
        <w:spacing w:before="240" w:after="0" w:line="440" w:lineRule="atLeast"/>
        <w:jc w:val="both"/>
        <w:outlineLvl w:val="1"/>
        <w:rPr>
          <w:rFonts w:ascii="Times New Roman" w:eastAsia="Times New Roman" w:hAnsi="Times New Roman" w:cs="Times New Roman"/>
          <w:b/>
          <w:bCs/>
          <w:sz w:val="28"/>
          <w:szCs w:val="28"/>
          <w:lang w:eastAsia="ru-RU"/>
        </w:rPr>
      </w:pPr>
      <w:r w:rsidRPr="00206AD6">
        <w:rPr>
          <w:rFonts w:ascii="Times New Roman" w:eastAsia="Times New Roman" w:hAnsi="Times New Roman" w:cs="Times New Roman"/>
          <w:b/>
          <w:bCs/>
          <w:sz w:val="28"/>
          <w:szCs w:val="28"/>
          <w:lang w:eastAsia="ru-RU"/>
        </w:rPr>
        <w:t>Рекомендации</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Периодичность оформления актов приемки оказанных услуг и выполненных работ по содержанию общего имущества мы рекомендуем установить в договоре, в рамках которого вы управляете МКД: </w:t>
      </w:r>
    </w:p>
    <w:p w:rsidR="00206AD6" w:rsidRPr="00206AD6" w:rsidRDefault="00206AD6" w:rsidP="00514F5C">
      <w:pPr>
        <w:numPr>
          <w:ilvl w:val="0"/>
          <w:numId w:val="3"/>
        </w:num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оказания услуг по содержанию и (или) выполнению работ по ремонту общего имущества в МКД; </w:t>
      </w:r>
    </w:p>
    <w:p w:rsidR="00206AD6" w:rsidRPr="00206AD6" w:rsidRDefault="00206AD6" w:rsidP="00514F5C">
      <w:pPr>
        <w:numPr>
          <w:ilvl w:val="0"/>
          <w:numId w:val="3"/>
        </w:num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управления МКД;</w:t>
      </w:r>
    </w:p>
    <w:p w:rsidR="00206AD6" w:rsidRPr="00206AD6" w:rsidRDefault="00206AD6" w:rsidP="00514F5C">
      <w:pPr>
        <w:numPr>
          <w:ilvl w:val="0"/>
          <w:numId w:val="3"/>
        </w:num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о содержании общего имущества в МКД и предоставлении коммунальных услуг (для жилищных объединений и не членов такого объединения). </w:t>
      </w:r>
    </w:p>
    <w:p w:rsidR="00206AD6" w:rsidRPr="00206AD6" w:rsidRDefault="00206AD6" w:rsidP="00514F5C">
      <w:pPr>
        <w:spacing w:after="0" w:line="300" w:lineRule="atLeast"/>
        <w:jc w:val="both"/>
        <w:rPr>
          <w:rFonts w:ascii="Times New Roman" w:eastAsia="Times New Roman" w:hAnsi="Times New Roman" w:cs="Times New Roman"/>
          <w:sz w:val="28"/>
          <w:szCs w:val="28"/>
          <w:lang w:eastAsia="ru-RU"/>
        </w:rPr>
      </w:pPr>
      <w:r w:rsidRPr="00206AD6">
        <w:rPr>
          <w:rFonts w:ascii="Times New Roman" w:eastAsia="Times New Roman" w:hAnsi="Times New Roman" w:cs="Times New Roman"/>
          <w:sz w:val="28"/>
          <w:szCs w:val="28"/>
          <w:lang w:eastAsia="ru-RU"/>
        </w:rPr>
        <w:t xml:space="preserve">В некоторых случаях это может быть договор подряда. Такое возможно при непосредственном способе управления и в случаях, если общее собрание приняло решение о проведении работ, которые не предусмотрены основным договором: установить аппаратуру для видеонаблюдения, ворота для въезда на территорию МКД и т. п. </w:t>
      </w:r>
    </w:p>
    <w:p w:rsidR="00B0588A" w:rsidRDefault="00206AD6" w:rsidP="00A205C8">
      <w:pPr>
        <w:pBdr>
          <w:bottom w:val="single" w:sz="6" w:space="1" w:color="auto"/>
        </w:pBdr>
        <w:spacing w:after="0" w:line="300" w:lineRule="atLeast"/>
        <w:jc w:val="both"/>
        <w:rPr>
          <w:rFonts w:ascii="Times New Roman" w:eastAsia="Times New Roman" w:hAnsi="Times New Roman" w:cs="Times New Roman"/>
          <w:sz w:val="28"/>
          <w:szCs w:val="28"/>
          <w:lang w:eastAsia="ru-RU"/>
        </w:rPr>
      </w:pPr>
      <w:r w:rsidRPr="00514F5C">
        <w:rPr>
          <w:rFonts w:ascii="Times New Roman" w:eastAsia="Times New Roman" w:hAnsi="Times New Roman" w:cs="Times New Roman"/>
          <w:sz w:val="28"/>
          <w:szCs w:val="28"/>
          <w:lang w:eastAsia="ru-RU"/>
        </w:rPr>
        <w:t>Между ТСЖ, ЖК, ЖСК и их членами договорные отношения не предусмотрены. Сроки и порядок оформления актов закрепите в уставе.</w:t>
      </w:r>
    </w:p>
    <w:p w:rsidR="00B0588A" w:rsidRDefault="00B0588A" w:rsidP="00514F5C">
      <w:pPr>
        <w:spacing w:after="0" w:line="300" w:lineRule="atLeast"/>
        <w:jc w:val="both"/>
        <w:rPr>
          <w:rFonts w:ascii="Times New Roman" w:eastAsia="Times New Roman" w:hAnsi="Times New Roman" w:cs="Times New Roman"/>
          <w:sz w:val="28"/>
          <w:szCs w:val="28"/>
          <w:lang w:eastAsia="ru-RU"/>
        </w:rPr>
      </w:pPr>
    </w:p>
    <w:p w:rsidR="00B0588A" w:rsidRDefault="00B0588A" w:rsidP="00B0588A">
      <w:pPr>
        <w:spacing w:after="280" w:afterAutospacing="1"/>
        <w:rPr>
          <w:rFonts w:ascii="Times New Roman" w:eastAsia="Times New Roman" w:hAnsi="Times New Roman" w:cs="Times New Roman"/>
          <w:b/>
          <w:bCs/>
          <w:color w:val="002060"/>
          <w:sz w:val="36"/>
          <w:szCs w:val="36"/>
          <w:u w:val="single"/>
          <w:lang w:eastAsia="ru-RU"/>
        </w:rPr>
      </w:pPr>
      <w:r w:rsidRPr="00B0588A">
        <w:rPr>
          <w:rFonts w:ascii="Times New Roman" w:eastAsia="Times New Roman" w:hAnsi="Times New Roman" w:cs="Times New Roman"/>
          <w:b/>
          <w:bCs/>
          <w:color w:val="002060"/>
          <w:sz w:val="36"/>
          <w:szCs w:val="36"/>
          <w:u w:val="single"/>
          <w:lang w:eastAsia="ru-RU"/>
        </w:rPr>
        <w:t xml:space="preserve">9. </w:t>
      </w:r>
      <w:r w:rsidRPr="00B0588A">
        <w:rPr>
          <w:rFonts w:ascii="Times New Roman" w:eastAsia="Times New Roman" w:hAnsi="Times New Roman" w:cs="Times New Roman"/>
          <w:b/>
          <w:bCs/>
          <w:color w:val="002060"/>
          <w:sz w:val="36"/>
          <w:szCs w:val="36"/>
          <w:u w:val="single"/>
          <w:lang w:eastAsia="ru-RU"/>
        </w:rPr>
        <w:t>Нужен ли специальный счет для расчетов с собственниками за ЖКУ</w:t>
      </w:r>
    </w:p>
    <w:p w:rsidR="00B0588A" w:rsidRPr="00B0588A" w:rsidRDefault="00B0588A" w:rsidP="00B0588A">
      <w:pPr>
        <w:spacing w:after="280" w:afterAutospacing="1" w:line="300" w:lineRule="atLeast"/>
        <w:rPr>
          <w:rFonts w:ascii="Times New Roman" w:eastAsia="Times New Roman" w:hAnsi="Times New Roman" w:cs="Times New Roman"/>
          <w:sz w:val="24"/>
          <w:szCs w:val="24"/>
          <w:lang w:eastAsia="ru-RU"/>
        </w:rPr>
      </w:pPr>
      <w:r w:rsidRPr="00B0588A">
        <w:rPr>
          <w:rFonts w:ascii="Times New Roman" w:eastAsia="Times New Roman" w:hAnsi="Times New Roman" w:cs="Times New Roman"/>
          <w:sz w:val="24"/>
          <w:szCs w:val="24"/>
          <w:lang w:eastAsia="ru-RU"/>
        </w:rPr>
        <w:t xml:space="preserve">ТЕКСТ: </w:t>
      </w:r>
      <w:r w:rsidRPr="00B0588A">
        <w:rPr>
          <w:rFonts w:ascii="Times New Roman" w:eastAsia="Times New Roman" w:hAnsi="Times New Roman" w:cs="Times New Roman"/>
          <w:b/>
          <w:bCs/>
          <w:sz w:val="24"/>
          <w:szCs w:val="24"/>
          <w:lang w:eastAsia="ru-RU"/>
        </w:rPr>
        <w:t xml:space="preserve">Мария </w:t>
      </w:r>
      <w:proofErr w:type="spellStart"/>
      <w:r w:rsidRPr="00B0588A">
        <w:rPr>
          <w:rFonts w:ascii="Times New Roman" w:eastAsia="Times New Roman" w:hAnsi="Times New Roman" w:cs="Times New Roman"/>
          <w:b/>
          <w:bCs/>
          <w:sz w:val="24"/>
          <w:szCs w:val="24"/>
          <w:lang w:eastAsia="ru-RU"/>
        </w:rPr>
        <w:t>Анестратенко</w:t>
      </w:r>
      <w:proofErr w:type="spellEnd"/>
      <w:r w:rsidRPr="00B0588A">
        <w:rPr>
          <w:rFonts w:ascii="Times New Roman" w:eastAsia="Times New Roman" w:hAnsi="Times New Roman" w:cs="Times New Roman"/>
          <w:sz w:val="24"/>
          <w:szCs w:val="24"/>
          <w:lang w:eastAsia="ru-RU"/>
        </w:rPr>
        <w:t xml:space="preserve">, ведущий эксперт в сфере ЖКХ, по мотивам </w:t>
      </w:r>
      <w:r w:rsidRPr="00B0588A">
        <w:rPr>
          <w:rFonts w:ascii="Times New Roman" w:eastAsia="Times New Roman" w:hAnsi="Times New Roman" w:cs="Times New Roman"/>
          <w:color w:val="008200"/>
          <w:sz w:val="24"/>
          <w:szCs w:val="24"/>
          <w:u w:val="single"/>
          <w:lang w:eastAsia="ru-RU"/>
        </w:rPr>
        <w:t>Обзора судебной практики Верховного Суда Российской Федерации №   3</w:t>
      </w:r>
      <w:r w:rsidRPr="00B0588A">
        <w:rPr>
          <w:rFonts w:ascii="Times New Roman" w:eastAsia="Times New Roman" w:hAnsi="Times New Roman" w:cs="Times New Roman"/>
          <w:sz w:val="24"/>
          <w:szCs w:val="24"/>
          <w:lang w:eastAsia="ru-RU"/>
        </w:rPr>
        <w:t xml:space="preserve"> (2015), утв. Президиумом Верховного Суда РФ 25.11.2015 </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 xml:space="preserve">«Не используете специальный счет для расчетов с собственниками? Это нарушение, будет штраф». Многие слышали такие претензии в свой адрес и действительно заплатили штраф. Судебная практика тоже складывается не в пользу организаций, управляющих МКД. </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 xml:space="preserve">Есть, однако, и ТСЖ, которое отстояло свою правоту в Верховном </w:t>
      </w:r>
      <w:proofErr w:type="spellStart"/>
      <w:r w:rsidRPr="00B0588A">
        <w:rPr>
          <w:rFonts w:ascii="Times New Roman" w:eastAsia="Times New Roman" w:hAnsi="Times New Roman" w:cs="Times New Roman"/>
          <w:sz w:val="28"/>
          <w:szCs w:val="28"/>
          <w:lang w:eastAsia="ru-RU"/>
        </w:rPr>
        <w:t>Cуде</w:t>
      </w:r>
      <w:proofErr w:type="spellEnd"/>
      <w:r w:rsidRPr="00B0588A">
        <w:rPr>
          <w:rFonts w:ascii="Times New Roman" w:eastAsia="Times New Roman" w:hAnsi="Times New Roman" w:cs="Times New Roman"/>
          <w:sz w:val="28"/>
          <w:szCs w:val="28"/>
          <w:lang w:eastAsia="ru-RU"/>
        </w:rPr>
        <w:t xml:space="preserve"> РФ. Мы нашли позицию высших судебных инстанций и ФНС по вопросу использования спец</w:t>
      </w:r>
      <w:r>
        <w:rPr>
          <w:rFonts w:ascii="Times New Roman" w:eastAsia="Times New Roman" w:hAnsi="Times New Roman" w:cs="Times New Roman"/>
          <w:sz w:val="28"/>
          <w:szCs w:val="28"/>
          <w:lang w:eastAsia="ru-RU"/>
        </w:rPr>
        <w:t xml:space="preserve"> </w:t>
      </w:r>
      <w:r w:rsidRPr="00B0588A">
        <w:rPr>
          <w:rFonts w:ascii="Times New Roman" w:eastAsia="Times New Roman" w:hAnsi="Times New Roman" w:cs="Times New Roman"/>
          <w:sz w:val="28"/>
          <w:szCs w:val="28"/>
          <w:lang w:eastAsia="ru-RU"/>
        </w:rPr>
        <w:t xml:space="preserve">счетов для расчетов за ЖКУ и расскажем вам о них в этой статье. </w:t>
      </w:r>
    </w:p>
    <w:p w:rsidR="00B0588A" w:rsidRPr="00B0588A" w:rsidRDefault="00B0588A" w:rsidP="00B0588A">
      <w:pPr>
        <w:keepNext/>
        <w:spacing w:before="240" w:after="0" w:line="440" w:lineRule="atLeast"/>
        <w:jc w:val="both"/>
        <w:outlineLvl w:val="1"/>
        <w:rPr>
          <w:rFonts w:ascii="Times New Roman" w:eastAsia="Times New Roman" w:hAnsi="Times New Roman" w:cs="Times New Roman"/>
          <w:b/>
          <w:bCs/>
          <w:sz w:val="28"/>
          <w:szCs w:val="28"/>
          <w:lang w:eastAsia="ru-RU"/>
        </w:rPr>
      </w:pPr>
      <w:r w:rsidRPr="00B0588A">
        <w:rPr>
          <w:rFonts w:ascii="Times New Roman" w:eastAsia="Times New Roman" w:hAnsi="Times New Roman" w:cs="Times New Roman"/>
          <w:b/>
          <w:bCs/>
          <w:sz w:val="28"/>
          <w:szCs w:val="28"/>
          <w:lang w:eastAsia="ru-RU"/>
        </w:rPr>
        <w:lastRenderedPageBreak/>
        <w:t>О каком специальном счете идет речь</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 xml:space="preserve">Проверяющий, придя к вам, говорит, что вы «осуществляете деятельность по приему платежей физических лиц и выступаете в роли платежного агента». </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Основанием для своих претензий он называет </w:t>
      </w:r>
      <w:r>
        <w:rPr>
          <w:rFonts w:ascii="Times New Roman" w:eastAsia="Times New Roman" w:hAnsi="Times New Roman" w:cs="Times New Roman"/>
          <w:color w:val="008200"/>
          <w:sz w:val="28"/>
          <w:szCs w:val="28"/>
          <w:u w:val="single"/>
          <w:lang w:eastAsia="ru-RU"/>
        </w:rPr>
        <w:t>ч.</w:t>
      </w:r>
      <w:r w:rsidRPr="00B0588A">
        <w:rPr>
          <w:rFonts w:ascii="Times New Roman" w:eastAsia="Times New Roman" w:hAnsi="Times New Roman" w:cs="Times New Roman"/>
          <w:color w:val="008200"/>
          <w:sz w:val="28"/>
          <w:szCs w:val="28"/>
          <w:u w:val="single"/>
          <w:lang w:eastAsia="ru-RU"/>
        </w:rPr>
        <w:t>1</w:t>
      </w:r>
      <w:r>
        <w:rPr>
          <w:rFonts w:ascii="Times New Roman" w:eastAsia="Times New Roman" w:hAnsi="Times New Roman" w:cs="Times New Roman"/>
          <w:sz w:val="28"/>
          <w:szCs w:val="28"/>
          <w:lang w:eastAsia="ru-RU"/>
        </w:rPr>
        <w:t> ст.</w:t>
      </w:r>
      <w:r w:rsidRPr="00B0588A">
        <w:rPr>
          <w:rFonts w:ascii="Times New Roman" w:eastAsia="Times New Roman" w:hAnsi="Times New Roman" w:cs="Times New Roman"/>
          <w:sz w:val="28"/>
          <w:szCs w:val="28"/>
          <w:lang w:eastAsia="ru-RU"/>
        </w:rPr>
        <w:t>3 Федерального закона от 03.06.2009 № 103</w:t>
      </w:r>
      <w:r w:rsidRPr="00B0588A">
        <w:rPr>
          <w:rFonts w:ascii="Cambria Math" w:eastAsia="Times New Roman" w:hAnsi="Cambria Math" w:cs="Cambria Math"/>
          <w:sz w:val="28"/>
          <w:szCs w:val="28"/>
          <w:lang w:eastAsia="ru-RU"/>
        </w:rPr>
        <w:t>‑</w:t>
      </w:r>
      <w:r w:rsidRPr="00B0588A">
        <w:rPr>
          <w:rFonts w:ascii="Times New Roman" w:eastAsia="Times New Roman" w:hAnsi="Times New Roman" w:cs="Times New Roman"/>
          <w:sz w:val="28"/>
          <w:szCs w:val="28"/>
          <w:lang w:eastAsia="ru-RU"/>
        </w:rPr>
        <w:t>ФЗ «О деятельности по приему платежей физических лиц, осуществляемой платежными агентами» (далее — Закон № 103</w:t>
      </w:r>
      <w:r w:rsidRPr="00B0588A">
        <w:rPr>
          <w:rFonts w:ascii="Cambria Math" w:eastAsia="Times New Roman" w:hAnsi="Cambria Math" w:cs="Cambria Math"/>
          <w:sz w:val="28"/>
          <w:szCs w:val="28"/>
          <w:lang w:eastAsia="ru-RU"/>
        </w:rPr>
        <w:t>‑</w:t>
      </w:r>
      <w:r w:rsidRPr="00B0588A">
        <w:rPr>
          <w:rFonts w:ascii="Times New Roman" w:eastAsia="Times New Roman" w:hAnsi="Times New Roman" w:cs="Times New Roman"/>
          <w:sz w:val="28"/>
          <w:szCs w:val="28"/>
          <w:lang w:eastAsia="ru-RU"/>
        </w:rPr>
        <w:t xml:space="preserve">ФЗ). </w:t>
      </w:r>
    </w:p>
    <w:p w:rsidR="00B0588A" w:rsidRPr="00B0588A" w:rsidRDefault="00B0588A" w:rsidP="00B0588A">
      <w:pPr>
        <w:keepNext/>
        <w:spacing w:before="240" w:after="0" w:line="440" w:lineRule="atLeast"/>
        <w:jc w:val="both"/>
        <w:outlineLvl w:val="1"/>
        <w:rPr>
          <w:rFonts w:ascii="Times New Roman" w:eastAsia="Times New Roman" w:hAnsi="Times New Roman" w:cs="Times New Roman"/>
          <w:b/>
          <w:bCs/>
          <w:sz w:val="28"/>
          <w:szCs w:val="28"/>
          <w:lang w:eastAsia="ru-RU"/>
        </w:rPr>
      </w:pPr>
      <w:r w:rsidRPr="00B0588A">
        <w:rPr>
          <w:rFonts w:ascii="Times New Roman" w:eastAsia="Times New Roman" w:hAnsi="Times New Roman" w:cs="Times New Roman"/>
          <w:b/>
          <w:bCs/>
          <w:sz w:val="28"/>
          <w:szCs w:val="28"/>
          <w:lang w:eastAsia="ru-RU"/>
        </w:rPr>
        <w:t>Кто вправе принимать платежи за ЖКУ</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Платежи за ЖКУ от физических лиц вправе принимать:</w:t>
      </w:r>
    </w:p>
    <w:p w:rsidR="00B0588A" w:rsidRPr="00B0588A" w:rsidRDefault="00B0588A" w:rsidP="00B0588A">
      <w:pPr>
        <w:numPr>
          <w:ilvl w:val="0"/>
          <w:numId w:val="2"/>
        </w:num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поставщик коммунальных услуг (УО, ТСЖ, ЖК, ЖСК, а также РСО);</w:t>
      </w:r>
    </w:p>
    <w:p w:rsidR="00B0588A" w:rsidRPr="00B0588A" w:rsidRDefault="00B0588A" w:rsidP="00B0588A">
      <w:pPr>
        <w:numPr>
          <w:ilvl w:val="0"/>
          <w:numId w:val="2"/>
        </w:numPr>
        <w:spacing w:after="0" w:line="300" w:lineRule="atLeast"/>
        <w:jc w:val="both"/>
        <w:rPr>
          <w:rFonts w:ascii="Times New Roman" w:eastAsia="Times New Roman" w:hAnsi="Times New Roman" w:cs="Times New Roman"/>
          <w:sz w:val="28"/>
          <w:szCs w:val="28"/>
          <w:lang w:eastAsia="ru-RU"/>
        </w:rPr>
      </w:pPr>
      <w:proofErr w:type="spellStart"/>
      <w:r w:rsidRPr="00B0588A">
        <w:rPr>
          <w:rFonts w:ascii="Times New Roman" w:eastAsia="Times New Roman" w:hAnsi="Times New Roman" w:cs="Times New Roman"/>
          <w:sz w:val="28"/>
          <w:szCs w:val="28"/>
          <w:lang w:eastAsia="ru-RU"/>
        </w:rPr>
        <w:t>наймодатель</w:t>
      </w:r>
      <w:proofErr w:type="spellEnd"/>
      <w:r w:rsidRPr="00B0588A">
        <w:rPr>
          <w:rFonts w:ascii="Times New Roman" w:eastAsia="Times New Roman" w:hAnsi="Times New Roman" w:cs="Times New Roman"/>
          <w:sz w:val="28"/>
          <w:szCs w:val="28"/>
          <w:lang w:eastAsia="ru-RU"/>
        </w:rPr>
        <w:t xml:space="preserve"> жилого помещения;</w:t>
      </w:r>
    </w:p>
    <w:p w:rsidR="00B0588A" w:rsidRPr="00B0588A" w:rsidRDefault="00B0588A" w:rsidP="00B0588A">
      <w:pPr>
        <w:numPr>
          <w:ilvl w:val="0"/>
          <w:numId w:val="2"/>
        </w:num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поставщик жилищных услуг (УО, ТСЖ, ЖК, ЖСК);</w:t>
      </w:r>
    </w:p>
    <w:p w:rsidR="00B0588A" w:rsidRPr="00B0588A" w:rsidRDefault="00B0588A" w:rsidP="00B0588A">
      <w:pPr>
        <w:numPr>
          <w:ilvl w:val="0"/>
          <w:numId w:val="2"/>
        </w:num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платежный агент (банковский и небанковский).</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 xml:space="preserve">Это право закреплено положениями </w:t>
      </w:r>
      <w:r w:rsidRPr="00B0588A">
        <w:rPr>
          <w:rFonts w:ascii="Times New Roman" w:eastAsia="Times New Roman" w:hAnsi="Times New Roman" w:cs="Times New Roman"/>
          <w:color w:val="008200"/>
          <w:sz w:val="28"/>
          <w:szCs w:val="28"/>
          <w:u w:val="single"/>
          <w:lang w:eastAsia="ru-RU"/>
        </w:rPr>
        <w:t>ЖК РФ</w:t>
      </w:r>
      <w:r w:rsidRPr="00B0588A">
        <w:rPr>
          <w:rFonts w:ascii="Times New Roman" w:eastAsia="Times New Roman" w:hAnsi="Times New Roman" w:cs="Times New Roman"/>
          <w:sz w:val="28"/>
          <w:szCs w:val="28"/>
          <w:lang w:eastAsia="ru-RU"/>
        </w:rPr>
        <w:t xml:space="preserve">, </w:t>
      </w:r>
      <w:r w:rsidRPr="00B0588A">
        <w:rPr>
          <w:rFonts w:ascii="Times New Roman" w:eastAsia="Times New Roman" w:hAnsi="Times New Roman" w:cs="Times New Roman"/>
          <w:color w:val="008200"/>
          <w:sz w:val="28"/>
          <w:szCs w:val="28"/>
          <w:u w:val="single"/>
          <w:lang w:eastAsia="ru-RU"/>
        </w:rPr>
        <w:t>Закона № 103</w:t>
      </w:r>
      <w:r w:rsidRPr="00B0588A">
        <w:rPr>
          <w:rFonts w:ascii="Cambria Math" w:eastAsia="Times New Roman" w:hAnsi="Cambria Math" w:cs="Cambria Math"/>
          <w:color w:val="008200"/>
          <w:sz w:val="28"/>
          <w:szCs w:val="28"/>
          <w:u w:val="single"/>
          <w:lang w:eastAsia="ru-RU"/>
        </w:rPr>
        <w:t>‑</w:t>
      </w:r>
      <w:r w:rsidRPr="00B0588A">
        <w:rPr>
          <w:rFonts w:ascii="Times New Roman" w:eastAsia="Times New Roman" w:hAnsi="Times New Roman" w:cs="Times New Roman"/>
          <w:color w:val="008200"/>
          <w:sz w:val="28"/>
          <w:szCs w:val="28"/>
          <w:u w:val="single"/>
          <w:lang w:eastAsia="ru-RU"/>
        </w:rPr>
        <w:t>ФЗ</w:t>
      </w:r>
      <w:r w:rsidRPr="00B0588A">
        <w:rPr>
          <w:rFonts w:ascii="Times New Roman" w:eastAsia="Times New Roman" w:hAnsi="Times New Roman" w:cs="Times New Roman"/>
          <w:sz w:val="28"/>
          <w:szCs w:val="28"/>
          <w:lang w:eastAsia="ru-RU"/>
        </w:rPr>
        <w:t xml:space="preserve">, </w:t>
      </w:r>
      <w:r w:rsidRPr="00B0588A">
        <w:rPr>
          <w:rFonts w:ascii="Times New Roman" w:eastAsia="Times New Roman" w:hAnsi="Times New Roman" w:cs="Times New Roman"/>
          <w:color w:val="008200"/>
          <w:sz w:val="28"/>
          <w:szCs w:val="28"/>
          <w:u w:val="single"/>
          <w:lang w:eastAsia="ru-RU"/>
        </w:rPr>
        <w:t>Федерального закона от 02.12.1990 № 395–1</w:t>
      </w:r>
      <w:r w:rsidRPr="00B0588A">
        <w:rPr>
          <w:rFonts w:ascii="Times New Roman" w:eastAsia="Times New Roman" w:hAnsi="Times New Roman" w:cs="Times New Roman"/>
          <w:sz w:val="28"/>
          <w:szCs w:val="28"/>
          <w:lang w:eastAsia="ru-RU"/>
        </w:rPr>
        <w:t xml:space="preserve"> «О банках и банковской деятельности». В </w:t>
      </w:r>
      <w:r w:rsidRPr="00B0588A">
        <w:rPr>
          <w:rFonts w:ascii="Times New Roman" w:eastAsia="Times New Roman" w:hAnsi="Times New Roman" w:cs="Times New Roman"/>
          <w:color w:val="E11F27"/>
          <w:sz w:val="28"/>
          <w:szCs w:val="28"/>
          <w:lang w:eastAsia="ru-RU"/>
        </w:rPr>
        <w:t>таблице</w:t>
      </w:r>
      <w:r w:rsidRPr="00B0588A">
        <w:rPr>
          <w:rFonts w:ascii="Times New Roman" w:eastAsia="Times New Roman" w:hAnsi="Times New Roman" w:cs="Times New Roman"/>
          <w:sz w:val="28"/>
          <w:szCs w:val="28"/>
          <w:lang w:eastAsia="ru-RU"/>
        </w:rPr>
        <w:t xml:space="preserve"> даны определения всех участников процесса приема платежей. </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noProof/>
          <w:sz w:val="28"/>
          <w:szCs w:val="28"/>
          <w:lang w:eastAsia="ru-RU"/>
        </w:rPr>
        <w:drawing>
          <wp:inline distT="0" distB="0" distL="0" distR="0">
            <wp:extent cx="6600825" cy="2867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600825" cy="2867025"/>
                    </a:xfrm>
                    <a:prstGeom prst="rect">
                      <a:avLst/>
                    </a:prstGeom>
                    <a:noFill/>
                    <a:ln>
                      <a:noFill/>
                    </a:ln>
                  </pic:spPr>
                </pic:pic>
              </a:graphicData>
            </a:graphic>
          </wp:inline>
        </w:drawing>
      </w:r>
    </w:p>
    <w:p w:rsidR="00B0588A" w:rsidRPr="00B0588A" w:rsidRDefault="00B0588A" w:rsidP="00B0588A">
      <w:pPr>
        <w:keepNext/>
        <w:spacing w:before="240" w:after="0" w:line="440" w:lineRule="atLeast"/>
        <w:jc w:val="both"/>
        <w:outlineLvl w:val="1"/>
        <w:rPr>
          <w:rFonts w:ascii="Times New Roman" w:eastAsia="Times New Roman" w:hAnsi="Times New Roman" w:cs="Times New Roman"/>
          <w:b/>
          <w:bCs/>
          <w:sz w:val="28"/>
          <w:szCs w:val="28"/>
          <w:lang w:eastAsia="ru-RU"/>
        </w:rPr>
      </w:pPr>
      <w:r w:rsidRPr="00B0588A">
        <w:rPr>
          <w:rFonts w:ascii="Times New Roman" w:eastAsia="Times New Roman" w:hAnsi="Times New Roman" w:cs="Times New Roman"/>
          <w:b/>
          <w:bCs/>
          <w:sz w:val="28"/>
          <w:szCs w:val="28"/>
          <w:lang w:eastAsia="ru-RU"/>
        </w:rPr>
        <w:t xml:space="preserve">В каком случае УО, ТСЖ, ЖК, ЖСК обязаны использовать специальный счет </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 xml:space="preserve">Обязанность по использованию специального счета зависит от того, привлекают ли УО, ТСЖ, ЖК, ЖСК платежных агентов при приеме платежей за ЖКУ от собственников. </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Если УО, ТСЖ, ЖК, ЖСК осуществляют расчеты с собственниками жилых помещений самостоятельно, без участия платежного агента, то обязанность принимать платежи за ЖКУ на специальный счет у них отсутствует (</w:t>
      </w:r>
      <w:r w:rsidRPr="00B0588A">
        <w:rPr>
          <w:rFonts w:ascii="Times New Roman" w:eastAsia="Times New Roman" w:hAnsi="Times New Roman" w:cs="Times New Roman"/>
          <w:color w:val="008200"/>
          <w:sz w:val="28"/>
          <w:szCs w:val="28"/>
          <w:u w:val="single"/>
          <w:lang w:eastAsia="ru-RU"/>
        </w:rPr>
        <w:t>п. 1 ст. 2 Закона № 103-ФЗ</w:t>
      </w:r>
      <w:r w:rsidRPr="00B0588A">
        <w:rPr>
          <w:rFonts w:ascii="Times New Roman" w:eastAsia="Times New Roman" w:hAnsi="Times New Roman" w:cs="Times New Roman"/>
          <w:sz w:val="28"/>
          <w:szCs w:val="28"/>
          <w:lang w:eastAsia="ru-RU"/>
        </w:rPr>
        <w:t>). Когда же для расчетов с собственниками привлекают платежного агента, платежи граждан должны приниматься только на специальный счет (</w:t>
      </w:r>
      <w:r w:rsidRPr="00B0588A">
        <w:rPr>
          <w:rFonts w:ascii="Times New Roman" w:eastAsia="Times New Roman" w:hAnsi="Times New Roman" w:cs="Times New Roman"/>
          <w:color w:val="008200"/>
          <w:sz w:val="28"/>
          <w:szCs w:val="28"/>
          <w:u w:val="single"/>
          <w:lang w:eastAsia="ru-RU"/>
        </w:rPr>
        <w:t>ч. 18 ст. 4 Закона № 103-ФЗ</w:t>
      </w:r>
      <w:r w:rsidRPr="00B0588A">
        <w:rPr>
          <w:rFonts w:ascii="Times New Roman" w:eastAsia="Times New Roman" w:hAnsi="Times New Roman" w:cs="Times New Roman"/>
          <w:sz w:val="28"/>
          <w:szCs w:val="28"/>
          <w:lang w:eastAsia="ru-RU"/>
        </w:rPr>
        <w:t xml:space="preserve">). </w:t>
      </w:r>
    </w:p>
    <w:p w:rsidR="00B0588A" w:rsidRPr="00B0588A" w:rsidRDefault="00B0588A" w:rsidP="00B0588A">
      <w:pPr>
        <w:keepNext/>
        <w:spacing w:before="240" w:after="0" w:line="440" w:lineRule="atLeast"/>
        <w:jc w:val="both"/>
        <w:outlineLvl w:val="1"/>
        <w:rPr>
          <w:rFonts w:ascii="Times New Roman" w:eastAsia="Times New Roman" w:hAnsi="Times New Roman" w:cs="Times New Roman"/>
          <w:b/>
          <w:bCs/>
          <w:sz w:val="28"/>
          <w:szCs w:val="28"/>
          <w:lang w:eastAsia="ru-RU"/>
        </w:rPr>
      </w:pPr>
      <w:r w:rsidRPr="00B0588A">
        <w:rPr>
          <w:rFonts w:ascii="Times New Roman" w:eastAsia="Times New Roman" w:hAnsi="Times New Roman" w:cs="Times New Roman"/>
          <w:b/>
          <w:bCs/>
          <w:sz w:val="28"/>
          <w:szCs w:val="28"/>
          <w:lang w:eastAsia="ru-RU"/>
        </w:rPr>
        <w:t xml:space="preserve">Какие операции могут осуществляться по специальному счету поставщика </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По специальному банковскому счету поставщика допускаются следующие операции:</w:t>
      </w:r>
    </w:p>
    <w:p w:rsidR="00B0588A" w:rsidRPr="00B0588A" w:rsidRDefault="00B0588A" w:rsidP="00B0588A">
      <w:pPr>
        <w:numPr>
          <w:ilvl w:val="0"/>
          <w:numId w:val="3"/>
        </w:num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 xml:space="preserve">зачисление денежных средств, списанных со специального банковского счета платежного агента; </w:t>
      </w:r>
    </w:p>
    <w:p w:rsidR="00B0588A" w:rsidRPr="00B0588A" w:rsidRDefault="00B0588A" w:rsidP="00B0588A">
      <w:pPr>
        <w:numPr>
          <w:ilvl w:val="0"/>
          <w:numId w:val="3"/>
        </w:num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lastRenderedPageBreak/>
        <w:t>списание денежных средств на банковские счета.</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 xml:space="preserve">Другие операции по специальному банковскому счету поставщика, в т. ч. расчеты непосредственно с физическими лицами — собственниками жилых помещений, не допускаются. Это установлено ч. </w:t>
      </w:r>
      <w:r w:rsidRPr="00B0588A">
        <w:rPr>
          <w:rFonts w:ascii="Times New Roman" w:eastAsia="Times New Roman" w:hAnsi="Times New Roman" w:cs="Times New Roman"/>
          <w:color w:val="008200"/>
          <w:sz w:val="28"/>
          <w:szCs w:val="28"/>
          <w:u w:val="single"/>
          <w:lang w:eastAsia="ru-RU"/>
        </w:rPr>
        <w:t>19</w:t>
      </w:r>
      <w:r w:rsidRPr="00B0588A">
        <w:rPr>
          <w:rFonts w:ascii="Times New Roman" w:eastAsia="Times New Roman" w:hAnsi="Times New Roman" w:cs="Times New Roman"/>
          <w:sz w:val="28"/>
          <w:szCs w:val="28"/>
          <w:lang w:eastAsia="ru-RU"/>
        </w:rPr>
        <w:t> и </w:t>
      </w:r>
      <w:r w:rsidRPr="00B0588A">
        <w:rPr>
          <w:rFonts w:ascii="Times New Roman" w:eastAsia="Times New Roman" w:hAnsi="Times New Roman" w:cs="Times New Roman"/>
          <w:color w:val="008200"/>
          <w:sz w:val="28"/>
          <w:szCs w:val="28"/>
          <w:u w:val="single"/>
          <w:lang w:eastAsia="ru-RU"/>
        </w:rPr>
        <w:t>20</w:t>
      </w:r>
      <w:r w:rsidRPr="00B0588A">
        <w:rPr>
          <w:rFonts w:ascii="Times New Roman" w:eastAsia="Times New Roman" w:hAnsi="Times New Roman" w:cs="Times New Roman"/>
          <w:sz w:val="28"/>
          <w:szCs w:val="28"/>
          <w:lang w:eastAsia="ru-RU"/>
        </w:rPr>
        <w:t> ст. 4 Закона № 103</w:t>
      </w:r>
      <w:r w:rsidRPr="00B0588A">
        <w:rPr>
          <w:rFonts w:ascii="Cambria Math" w:eastAsia="Times New Roman" w:hAnsi="Cambria Math" w:cs="Cambria Math"/>
          <w:sz w:val="28"/>
          <w:szCs w:val="28"/>
          <w:lang w:eastAsia="ru-RU"/>
        </w:rPr>
        <w:t>‑</w:t>
      </w:r>
      <w:r w:rsidRPr="00B0588A">
        <w:rPr>
          <w:rFonts w:ascii="Times New Roman" w:eastAsia="Times New Roman" w:hAnsi="Times New Roman" w:cs="Times New Roman"/>
          <w:sz w:val="28"/>
          <w:szCs w:val="28"/>
          <w:lang w:eastAsia="ru-RU"/>
        </w:rPr>
        <w:t xml:space="preserve">ФЗ. </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pict>
          <v:rect id="_x0000_i1031" style="width:6in;height:.75pt" o:hralign="center" o:hrstd="t" o:hrnoshade="t" o:hr="t" fillcolor="#e11f27" stroked="f">
            <v:path strokeok="f"/>
          </v:rect>
        </w:pict>
      </w:r>
    </w:p>
    <w:p w:rsidR="00B0588A" w:rsidRPr="00B0588A" w:rsidRDefault="00B0588A" w:rsidP="00B0588A">
      <w:pPr>
        <w:keepNext/>
        <w:spacing w:after="0" w:line="300" w:lineRule="atLeast"/>
        <w:jc w:val="both"/>
        <w:outlineLvl w:val="2"/>
        <w:rPr>
          <w:rFonts w:ascii="Times New Roman" w:eastAsia="Times" w:hAnsi="Times New Roman" w:cs="Times New Roman"/>
          <w:b/>
          <w:bCs/>
          <w:color w:val="E11F27"/>
          <w:sz w:val="28"/>
          <w:szCs w:val="28"/>
          <w:lang w:eastAsia="ru-RU"/>
        </w:rPr>
      </w:pPr>
      <w:r w:rsidRPr="00B0588A">
        <w:rPr>
          <w:rFonts w:ascii="Times New Roman" w:eastAsia="Times" w:hAnsi="Times New Roman" w:cs="Times New Roman"/>
          <w:b/>
          <w:bCs/>
          <w:color w:val="E11F27"/>
          <w:sz w:val="28"/>
          <w:szCs w:val="28"/>
          <w:lang w:eastAsia="ru-RU"/>
        </w:rPr>
        <w:t>К СВЕДЕНИЮ</w:t>
      </w:r>
    </w:p>
    <w:p w:rsidR="00B0588A" w:rsidRPr="00B0588A" w:rsidRDefault="00B0588A" w:rsidP="00B0588A">
      <w:pPr>
        <w:spacing w:after="0" w:line="300" w:lineRule="atLeast"/>
        <w:jc w:val="both"/>
        <w:rPr>
          <w:rFonts w:ascii="Times New Roman" w:eastAsia="Times" w:hAnsi="Times New Roman" w:cs="Times New Roman"/>
          <w:sz w:val="28"/>
          <w:szCs w:val="28"/>
          <w:lang w:eastAsia="ru-RU"/>
        </w:rPr>
      </w:pPr>
      <w:r w:rsidRPr="00B0588A">
        <w:rPr>
          <w:rFonts w:ascii="Times New Roman" w:eastAsia="Times" w:hAnsi="Times New Roman" w:cs="Times New Roman"/>
          <w:sz w:val="28"/>
          <w:szCs w:val="28"/>
          <w:lang w:eastAsia="ru-RU"/>
        </w:rPr>
        <w:t xml:space="preserve">Положения </w:t>
      </w:r>
      <w:r w:rsidRPr="00B0588A">
        <w:rPr>
          <w:rFonts w:ascii="Times New Roman" w:eastAsia="Times" w:hAnsi="Times New Roman" w:cs="Times New Roman"/>
          <w:color w:val="008200"/>
          <w:sz w:val="28"/>
          <w:szCs w:val="28"/>
          <w:u w:val="single"/>
          <w:lang w:eastAsia="ru-RU"/>
        </w:rPr>
        <w:t>Федерального закона от 03.06.2009 № 103</w:t>
      </w:r>
      <w:r w:rsidRPr="00B0588A">
        <w:rPr>
          <w:rFonts w:ascii="Cambria Math" w:eastAsia="Times" w:hAnsi="Cambria Math" w:cs="Cambria Math"/>
          <w:color w:val="008200"/>
          <w:sz w:val="28"/>
          <w:szCs w:val="28"/>
          <w:u w:val="single"/>
          <w:lang w:eastAsia="ru-RU"/>
        </w:rPr>
        <w:t>‑</w:t>
      </w:r>
      <w:r w:rsidRPr="00B0588A">
        <w:rPr>
          <w:rFonts w:ascii="Times New Roman" w:eastAsia="Times" w:hAnsi="Times New Roman" w:cs="Times New Roman"/>
          <w:color w:val="008200"/>
          <w:sz w:val="28"/>
          <w:szCs w:val="28"/>
          <w:u w:val="single"/>
          <w:lang w:eastAsia="ru-RU"/>
        </w:rPr>
        <w:t>ФЗ</w:t>
      </w:r>
      <w:r w:rsidRPr="00B0588A">
        <w:rPr>
          <w:rFonts w:ascii="Times New Roman" w:eastAsia="Times" w:hAnsi="Times New Roman" w:cs="Times New Roman"/>
          <w:sz w:val="28"/>
          <w:szCs w:val="28"/>
          <w:lang w:eastAsia="ru-RU"/>
        </w:rPr>
        <w:t xml:space="preserve"> не применяются к отношениям, связанным с деятельностью по проведению расчетов, осуществляемых: </w:t>
      </w:r>
    </w:p>
    <w:p w:rsidR="00B0588A" w:rsidRPr="00B0588A" w:rsidRDefault="00B0588A" w:rsidP="00B0588A">
      <w:pPr>
        <w:numPr>
          <w:ilvl w:val="0"/>
          <w:numId w:val="7"/>
        </w:numPr>
        <w:spacing w:after="0" w:line="300" w:lineRule="atLeast"/>
        <w:jc w:val="both"/>
        <w:rPr>
          <w:rFonts w:ascii="Times New Roman" w:eastAsia="Times New Roman" w:hAnsi="Times New Roman" w:cs="Times New Roman"/>
          <w:sz w:val="28"/>
          <w:szCs w:val="28"/>
          <w:lang w:eastAsia="ru-RU"/>
        </w:rPr>
      </w:pPr>
      <w:proofErr w:type="spellStart"/>
      <w:r w:rsidRPr="00B0588A">
        <w:rPr>
          <w:rFonts w:ascii="Times New Roman" w:eastAsia="Times New Roman" w:hAnsi="Times New Roman" w:cs="Times New Roman"/>
          <w:sz w:val="28"/>
          <w:szCs w:val="28"/>
          <w:lang w:eastAsia="ru-RU"/>
        </w:rPr>
        <w:t>юрлицами</w:t>
      </w:r>
      <w:proofErr w:type="spellEnd"/>
      <w:r w:rsidRPr="00B0588A">
        <w:rPr>
          <w:rFonts w:ascii="Times New Roman" w:eastAsia="Times New Roman" w:hAnsi="Times New Roman" w:cs="Times New Roman"/>
          <w:sz w:val="28"/>
          <w:szCs w:val="28"/>
          <w:lang w:eastAsia="ru-RU"/>
        </w:rPr>
        <w:t xml:space="preserve"> и ИП при реализации товаров (работ, услуг) непосредственно с физлицами (исключение — расчеты, связанные со взиманием платежным агентом с плательщика вознаграждения, предусмотренного законом); </w:t>
      </w:r>
    </w:p>
    <w:p w:rsidR="00B0588A" w:rsidRPr="00B0588A" w:rsidRDefault="00B0588A" w:rsidP="00B0588A">
      <w:pPr>
        <w:numPr>
          <w:ilvl w:val="0"/>
          <w:numId w:val="7"/>
        </w:num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t>в безналичном порядке.</w:t>
      </w:r>
    </w:p>
    <w:p w:rsidR="00B0588A" w:rsidRPr="00B0588A" w:rsidRDefault="00B0588A" w:rsidP="00B0588A">
      <w:pPr>
        <w:spacing w:after="0" w:line="300" w:lineRule="atLeast"/>
        <w:jc w:val="both"/>
        <w:rPr>
          <w:rFonts w:ascii="Times New Roman" w:eastAsia="Times" w:hAnsi="Times New Roman" w:cs="Times New Roman"/>
          <w:sz w:val="28"/>
          <w:szCs w:val="28"/>
          <w:lang w:eastAsia="ru-RU"/>
        </w:rPr>
      </w:pPr>
      <w:r w:rsidRPr="00B0588A">
        <w:rPr>
          <w:rFonts w:ascii="Times New Roman" w:eastAsia="Times" w:hAnsi="Times New Roman" w:cs="Times New Roman"/>
          <w:sz w:val="28"/>
          <w:szCs w:val="28"/>
          <w:lang w:eastAsia="ru-RU"/>
        </w:rPr>
        <w:t>Это предусмотрено </w:t>
      </w:r>
      <w:proofErr w:type="spellStart"/>
      <w:r w:rsidRPr="00B0588A">
        <w:rPr>
          <w:rFonts w:ascii="Times New Roman" w:eastAsia="Times" w:hAnsi="Times New Roman" w:cs="Times New Roman"/>
          <w:sz w:val="28"/>
          <w:szCs w:val="28"/>
          <w:lang w:eastAsia="ru-RU"/>
        </w:rPr>
        <w:t>пп</w:t>
      </w:r>
      <w:proofErr w:type="spellEnd"/>
      <w:r w:rsidRPr="00B0588A">
        <w:rPr>
          <w:rFonts w:ascii="Times New Roman" w:eastAsia="Times" w:hAnsi="Times New Roman" w:cs="Times New Roman"/>
          <w:sz w:val="28"/>
          <w:szCs w:val="28"/>
          <w:lang w:eastAsia="ru-RU"/>
        </w:rPr>
        <w:t xml:space="preserve">. </w:t>
      </w:r>
      <w:r w:rsidRPr="00B0588A">
        <w:rPr>
          <w:rFonts w:ascii="Times New Roman" w:eastAsia="Times" w:hAnsi="Times New Roman" w:cs="Times New Roman"/>
          <w:color w:val="008200"/>
          <w:sz w:val="28"/>
          <w:szCs w:val="28"/>
          <w:u w:val="single"/>
          <w:lang w:eastAsia="ru-RU"/>
        </w:rPr>
        <w:t>1</w:t>
      </w:r>
      <w:r w:rsidRPr="00B0588A">
        <w:rPr>
          <w:rFonts w:ascii="Times New Roman" w:eastAsia="Times" w:hAnsi="Times New Roman" w:cs="Times New Roman"/>
          <w:sz w:val="28"/>
          <w:szCs w:val="28"/>
          <w:lang w:eastAsia="ru-RU"/>
        </w:rPr>
        <w:t> и </w:t>
      </w:r>
      <w:r w:rsidRPr="00B0588A">
        <w:rPr>
          <w:rFonts w:ascii="Times New Roman" w:eastAsia="Times" w:hAnsi="Times New Roman" w:cs="Times New Roman"/>
          <w:color w:val="008200"/>
          <w:sz w:val="28"/>
          <w:szCs w:val="28"/>
          <w:u w:val="single"/>
          <w:lang w:eastAsia="ru-RU"/>
        </w:rPr>
        <w:t>4</w:t>
      </w:r>
      <w:r w:rsidRPr="00B0588A">
        <w:rPr>
          <w:rFonts w:ascii="Times New Roman" w:eastAsia="Times" w:hAnsi="Times New Roman" w:cs="Times New Roman"/>
          <w:sz w:val="28"/>
          <w:szCs w:val="28"/>
          <w:lang w:eastAsia="ru-RU"/>
        </w:rPr>
        <w:t xml:space="preserve"> ч. 2 ст. 1 указанного закона. </w: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r w:rsidRPr="00B0588A">
        <w:rPr>
          <w:rFonts w:ascii="Times New Roman" w:eastAsia="Times New Roman" w:hAnsi="Times New Roman" w:cs="Times New Roman"/>
          <w:sz w:val="28"/>
          <w:szCs w:val="28"/>
          <w:lang w:eastAsia="ru-RU"/>
        </w:rPr>
        <w:pict>
          <v:rect id="_x0000_i1032" style="width:6in;height:.75pt" o:hralign="center" o:hrstd="t" o:hrnoshade="t" o:hr="t" fillcolor="#e11f27" stroked="f">
            <v:path strokeok="f"/>
          </v:rect>
        </w:pict>
      </w:r>
    </w:p>
    <w:p w:rsidR="00B0588A" w:rsidRPr="00B0588A" w:rsidRDefault="00B0588A" w:rsidP="00B0588A">
      <w:pPr>
        <w:spacing w:after="0" w:line="300" w:lineRule="atLeast"/>
        <w:jc w:val="both"/>
        <w:rPr>
          <w:rFonts w:ascii="Times New Roman" w:eastAsia="Times New Roman" w:hAnsi="Times New Roman" w:cs="Times New Roman"/>
          <w:sz w:val="28"/>
          <w:szCs w:val="28"/>
          <w:lang w:eastAsia="ru-RU"/>
        </w:rPr>
      </w:pPr>
    </w:p>
    <w:p w:rsidR="00B0588A" w:rsidRPr="00B0588A" w:rsidRDefault="00B0588A" w:rsidP="00B0588A">
      <w:pPr>
        <w:keepNext/>
        <w:spacing w:before="240" w:after="280" w:afterAutospacing="1" w:line="440" w:lineRule="atLeast"/>
        <w:outlineLvl w:val="1"/>
        <w:rPr>
          <w:rFonts w:ascii="Times New Roman" w:eastAsia="Times New Roman" w:hAnsi="Times New Roman" w:cs="Times New Roman"/>
          <w:b/>
          <w:bCs/>
          <w:sz w:val="38"/>
          <w:szCs w:val="38"/>
          <w:lang w:eastAsia="ru-RU"/>
        </w:rPr>
      </w:pPr>
      <w:r w:rsidRPr="00B0588A">
        <w:rPr>
          <w:rFonts w:ascii="Times New Roman" w:eastAsia="Times New Roman" w:hAnsi="Times New Roman" w:cs="Times New Roman"/>
          <w:b/>
          <w:bCs/>
          <w:sz w:val="38"/>
          <w:szCs w:val="38"/>
          <w:lang w:eastAsia="ru-RU"/>
        </w:rPr>
        <w:t xml:space="preserve">Что грозит тем, кто принимает платежи без использования специального счета </w:t>
      </w:r>
    </w:p>
    <w:p w:rsidR="00B0588A" w:rsidRPr="00B0588A" w:rsidRDefault="00B0588A" w:rsidP="00B0588A">
      <w:pPr>
        <w:spacing w:after="280" w:afterAutospacing="1" w:line="300" w:lineRule="atLeast"/>
        <w:rPr>
          <w:rFonts w:ascii="Times New Roman" w:eastAsia="Times New Roman" w:hAnsi="Times New Roman" w:cs="Times New Roman"/>
          <w:lang w:eastAsia="ru-RU"/>
        </w:rPr>
      </w:pPr>
      <w:r w:rsidRPr="00B0588A">
        <w:rPr>
          <w:rFonts w:ascii="Times New Roman" w:eastAsia="Times New Roman" w:hAnsi="Times New Roman" w:cs="Times New Roman"/>
          <w:lang w:eastAsia="ru-RU"/>
        </w:rPr>
        <w:t>Минимальный штраф для УО, ТСЖ, ЖК, ЖСК, которые не используют специальный счет для приема платежей от физических лиц, составляет 40 тыс. руб., максимальный — 50 тыс. руб. Для должностных лиц штраф за аналогичное нарушение составит от 4 тыс. до 5 тыс. руб. Административная ответственность предусмотрена </w:t>
      </w:r>
      <w:r w:rsidRPr="00B0588A">
        <w:rPr>
          <w:rFonts w:ascii="Times New Roman" w:eastAsia="Times New Roman" w:hAnsi="Times New Roman" w:cs="Times New Roman"/>
          <w:color w:val="008200"/>
          <w:u w:val="single"/>
          <w:lang w:eastAsia="ru-RU"/>
        </w:rPr>
        <w:t>ч. 2</w:t>
      </w:r>
      <w:r w:rsidRPr="00B0588A">
        <w:rPr>
          <w:rFonts w:ascii="Times New Roman" w:eastAsia="Times New Roman" w:hAnsi="Times New Roman" w:cs="Times New Roman"/>
          <w:lang w:eastAsia="ru-RU"/>
        </w:rPr>
        <w:t xml:space="preserve"> ст. 15.1 КоАП РФ. </w:t>
      </w:r>
    </w:p>
    <w:p w:rsidR="00B0588A" w:rsidRPr="00B0588A" w:rsidRDefault="00B0588A" w:rsidP="00B0588A">
      <w:pPr>
        <w:spacing w:after="280" w:afterAutospacing="1" w:line="300" w:lineRule="atLeast"/>
        <w:rPr>
          <w:rFonts w:ascii="Times New Roman" w:eastAsia="Times New Roman" w:hAnsi="Times New Roman" w:cs="Times New Roman"/>
          <w:lang w:eastAsia="ru-RU"/>
        </w:rPr>
      </w:pPr>
      <w:r w:rsidRPr="00B0588A">
        <w:rPr>
          <w:rFonts w:ascii="Times New Roman" w:eastAsia="Times New Roman" w:hAnsi="Times New Roman" w:cs="Times New Roman"/>
          <w:lang w:eastAsia="ru-RU"/>
        </w:rPr>
        <w:t xml:space="preserve">В рассматриваемом случае штраф может быть наложен только при том условии, что у организации, управляющей МКД, есть договор с платежным агентом на прием платежей физических лиц. </w:t>
      </w:r>
    </w:p>
    <w:p w:rsidR="00B0588A" w:rsidRPr="00B0588A" w:rsidRDefault="00B0588A" w:rsidP="00B0588A">
      <w:pPr>
        <w:keepNext/>
        <w:spacing w:before="240" w:after="280" w:afterAutospacing="1" w:line="440" w:lineRule="atLeast"/>
        <w:outlineLvl w:val="1"/>
        <w:rPr>
          <w:rFonts w:ascii="Times New Roman" w:eastAsia="Times New Roman" w:hAnsi="Times New Roman" w:cs="Times New Roman"/>
          <w:b/>
          <w:bCs/>
          <w:sz w:val="38"/>
          <w:szCs w:val="38"/>
          <w:lang w:eastAsia="ru-RU"/>
        </w:rPr>
      </w:pPr>
      <w:r w:rsidRPr="00B0588A">
        <w:rPr>
          <w:rFonts w:ascii="Times New Roman" w:eastAsia="Times New Roman" w:hAnsi="Times New Roman" w:cs="Times New Roman"/>
          <w:b/>
          <w:bCs/>
          <w:sz w:val="38"/>
          <w:szCs w:val="38"/>
          <w:lang w:eastAsia="ru-RU"/>
        </w:rPr>
        <w:t xml:space="preserve">Что говорят официальные лица </w:t>
      </w:r>
    </w:p>
    <w:p w:rsidR="00B0588A" w:rsidRPr="00B0588A" w:rsidRDefault="00B0588A" w:rsidP="00B0588A">
      <w:pPr>
        <w:spacing w:after="280" w:afterAutospacing="1" w:line="300" w:lineRule="atLeast"/>
        <w:rPr>
          <w:rFonts w:ascii="Times New Roman" w:eastAsia="Times New Roman" w:hAnsi="Times New Roman" w:cs="Times New Roman"/>
          <w:lang w:eastAsia="ru-RU"/>
        </w:rPr>
      </w:pPr>
      <w:r w:rsidRPr="00B0588A">
        <w:rPr>
          <w:rFonts w:ascii="Times New Roman" w:eastAsia="Times New Roman" w:hAnsi="Times New Roman" w:cs="Times New Roman"/>
          <w:lang w:eastAsia="ru-RU"/>
        </w:rPr>
        <w:t xml:space="preserve">Если организация, управляющая МКД, ведет расчеты с собственниками помещений самостоятельно, без привлечения платежных агентов, то она не обязана использовать специальный банковский счет для приема платежей за ЖКУ от физических лиц. </w:t>
      </w:r>
    </w:p>
    <w:p w:rsidR="00B0588A" w:rsidRPr="00B0588A" w:rsidRDefault="00B0588A" w:rsidP="00B0588A">
      <w:pPr>
        <w:spacing w:after="280" w:afterAutospacing="1" w:line="300" w:lineRule="atLeast"/>
        <w:rPr>
          <w:rFonts w:ascii="Times New Roman" w:eastAsia="Times New Roman" w:hAnsi="Times New Roman" w:cs="Times New Roman"/>
          <w:lang w:eastAsia="ru-RU"/>
        </w:rPr>
      </w:pPr>
      <w:r w:rsidRPr="00B0588A">
        <w:rPr>
          <w:rFonts w:ascii="Times New Roman" w:eastAsia="Times New Roman" w:hAnsi="Times New Roman" w:cs="Times New Roman"/>
          <w:b/>
          <w:bCs/>
          <w:lang w:eastAsia="ru-RU"/>
        </w:rPr>
        <w:t>Верховный Суд РФ.</w:t>
      </w:r>
      <w:r w:rsidRPr="00B0588A">
        <w:rPr>
          <w:rFonts w:ascii="Times New Roman" w:eastAsia="Times New Roman" w:hAnsi="Times New Roman" w:cs="Times New Roman"/>
          <w:lang w:eastAsia="ru-RU"/>
        </w:rPr>
        <w:t xml:space="preserve"> Юридическое лицо, которому вносится плата за ЖКУ, не является платежным агентом для целей Закона № 103</w:t>
      </w:r>
      <w:r w:rsidRPr="00B0588A">
        <w:rPr>
          <w:rFonts w:ascii="Cambria Math" w:eastAsia="Times New Roman" w:hAnsi="Cambria Math" w:cs="Cambria Math"/>
          <w:lang w:eastAsia="ru-RU"/>
        </w:rPr>
        <w:t>‑</w:t>
      </w:r>
      <w:r w:rsidRPr="00B0588A">
        <w:rPr>
          <w:rFonts w:ascii="Times New Roman" w:eastAsia="Times New Roman" w:hAnsi="Times New Roman" w:cs="Times New Roman"/>
          <w:lang w:eastAsia="ru-RU"/>
        </w:rPr>
        <w:t xml:space="preserve">ФЗ и признается поставщиком услуг. </w:t>
      </w:r>
    </w:p>
    <w:p w:rsidR="00B0588A" w:rsidRPr="00B0588A" w:rsidRDefault="00B0588A" w:rsidP="00B0588A">
      <w:pPr>
        <w:spacing w:after="280" w:afterAutospacing="1" w:line="300" w:lineRule="atLeast"/>
        <w:rPr>
          <w:rFonts w:ascii="Times New Roman" w:eastAsia="Times New Roman" w:hAnsi="Times New Roman" w:cs="Times New Roman"/>
          <w:lang w:eastAsia="ru-RU"/>
        </w:rPr>
      </w:pPr>
      <w:r w:rsidRPr="00B0588A">
        <w:rPr>
          <w:rFonts w:ascii="Times New Roman" w:eastAsia="Times New Roman" w:hAnsi="Times New Roman" w:cs="Times New Roman"/>
          <w:lang w:eastAsia="ru-RU"/>
        </w:rPr>
        <w:t>Неиспользование УО, ТСЖ, ЖК, ЖСК специального банковского счета в расчетах с собственниками жилых помещений без участия платежных агентов не образует объективную сторону состава административного правонарушения, предусмотренного </w:t>
      </w:r>
      <w:r w:rsidRPr="00B0588A">
        <w:rPr>
          <w:rFonts w:ascii="Times New Roman" w:eastAsia="Times New Roman" w:hAnsi="Times New Roman" w:cs="Times New Roman"/>
          <w:color w:val="008200"/>
          <w:u w:val="single"/>
          <w:lang w:eastAsia="ru-RU"/>
        </w:rPr>
        <w:t>ч. 2</w:t>
      </w:r>
      <w:r w:rsidRPr="00B0588A">
        <w:rPr>
          <w:rFonts w:ascii="Times New Roman" w:eastAsia="Times New Roman" w:hAnsi="Times New Roman" w:cs="Times New Roman"/>
          <w:lang w:eastAsia="ru-RU"/>
        </w:rPr>
        <w:t xml:space="preserve"> ст. 15.1 КоАП РФ. </w:t>
      </w:r>
    </w:p>
    <w:p w:rsidR="00B0588A" w:rsidRPr="00B0588A" w:rsidRDefault="00B0588A" w:rsidP="00B0588A">
      <w:pPr>
        <w:spacing w:after="280" w:afterAutospacing="1" w:line="300" w:lineRule="atLeast"/>
        <w:rPr>
          <w:rFonts w:ascii="Times New Roman" w:eastAsia="Times New Roman" w:hAnsi="Times New Roman" w:cs="Times New Roman"/>
          <w:lang w:eastAsia="ru-RU"/>
        </w:rPr>
      </w:pPr>
      <w:r w:rsidRPr="00B0588A">
        <w:rPr>
          <w:rFonts w:ascii="Times New Roman" w:eastAsia="Times New Roman" w:hAnsi="Times New Roman" w:cs="Times New Roman"/>
          <w:lang w:eastAsia="ru-RU"/>
        </w:rPr>
        <w:t>Кроме того, УО, ТСЖ, ЖК, ЖСК не обязаны использовать контрольно- кассовую технику. Эта обязанность предусмотрена для платежных агентов </w:t>
      </w:r>
      <w:r w:rsidRPr="00B0588A">
        <w:rPr>
          <w:rFonts w:ascii="Times New Roman" w:eastAsia="Times New Roman" w:hAnsi="Times New Roman" w:cs="Times New Roman"/>
          <w:color w:val="008200"/>
          <w:u w:val="single"/>
          <w:lang w:eastAsia="ru-RU"/>
        </w:rPr>
        <w:t>п. 12</w:t>
      </w:r>
      <w:r w:rsidRPr="00B0588A">
        <w:rPr>
          <w:rFonts w:ascii="Times New Roman" w:eastAsia="Times New Roman" w:hAnsi="Times New Roman" w:cs="Times New Roman"/>
          <w:lang w:eastAsia="ru-RU"/>
        </w:rPr>
        <w:t> ст. 4 Закона № 103</w:t>
      </w:r>
      <w:r w:rsidRPr="00B0588A">
        <w:rPr>
          <w:rFonts w:ascii="Cambria Math" w:eastAsia="Times New Roman" w:hAnsi="Cambria Math" w:cs="Cambria Math"/>
          <w:lang w:eastAsia="ru-RU"/>
        </w:rPr>
        <w:t>‑</w:t>
      </w:r>
      <w:r w:rsidRPr="00B0588A">
        <w:rPr>
          <w:rFonts w:ascii="Times New Roman" w:eastAsia="Times New Roman" w:hAnsi="Times New Roman" w:cs="Times New Roman"/>
          <w:lang w:eastAsia="ru-RU"/>
        </w:rPr>
        <w:t xml:space="preserve">ФЗ. </w:t>
      </w:r>
    </w:p>
    <w:p w:rsidR="00B0588A" w:rsidRPr="00B0588A" w:rsidRDefault="00B0588A" w:rsidP="00B0588A">
      <w:pPr>
        <w:spacing w:after="280" w:afterAutospacing="1" w:line="300" w:lineRule="atLeast"/>
        <w:rPr>
          <w:rFonts w:ascii="Times New Roman" w:eastAsia="Times New Roman" w:hAnsi="Times New Roman" w:cs="Times New Roman"/>
          <w:lang w:eastAsia="ru-RU"/>
        </w:rPr>
      </w:pPr>
      <w:r w:rsidRPr="00B0588A">
        <w:rPr>
          <w:rFonts w:ascii="Times New Roman" w:eastAsia="Times New Roman" w:hAnsi="Times New Roman" w:cs="Times New Roman"/>
          <w:lang w:eastAsia="ru-RU"/>
        </w:rPr>
        <w:t>Такие выводы содержатся в </w:t>
      </w:r>
      <w:r w:rsidRPr="00B0588A">
        <w:rPr>
          <w:rFonts w:ascii="Times New Roman" w:eastAsia="Times New Roman" w:hAnsi="Times New Roman" w:cs="Times New Roman"/>
          <w:color w:val="008200"/>
          <w:u w:val="single"/>
          <w:lang w:eastAsia="ru-RU"/>
        </w:rPr>
        <w:t>Обзоре судебной практики Верховного Суда РФ № 3</w:t>
      </w:r>
      <w:r w:rsidRPr="00B0588A">
        <w:rPr>
          <w:rFonts w:ascii="Times New Roman" w:eastAsia="Times New Roman" w:hAnsi="Times New Roman" w:cs="Times New Roman"/>
          <w:lang w:eastAsia="ru-RU"/>
        </w:rPr>
        <w:t xml:space="preserve"> (2015), утв. Президиумом Верховного Суда РФ 25.11.2015, и в </w:t>
      </w:r>
      <w:r w:rsidRPr="00B0588A">
        <w:rPr>
          <w:rFonts w:ascii="Times New Roman" w:eastAsia="Times New Roman" w:hAnsi="Times New Roman" w:cs="Times New Roman"/>
          <w:color w:val="008200"/>
          <w:u w:val="single"/>
          <w:lang w:eastAsia="ru-RU"/>
        </w:rPr>
        <w:t>постановлении ВС РФ от 16.03.2016 № А12-18292/2015</w:t>
      </w:r>
      <w:r w:rsidRPr="00B0588A">
        <w:rPr>
          <w:rFonts w:ascii="Times New Roman" w:eastAsia="Times New Roman" w:hAnsi="Times New Roman" w:cs="Times New Roman"/>
          <w:lang w:eastAsia="ru-RU"/>
        </w:rPr>
        <w:t xml:space="preserve">. </w:t>
      </w:r>
    </w:p>
    <w:p w:rsidR="00B0588A" w:rsidRPr="00B0588A" w:rsidRDefault="00B0588A" w:rsidP="00B0588A">
      <w:pPr>
        <w:spacing w:after="280" w:afterAutospacing="1" w:line="300" w:lineRule="atLeast"/>
        <w:rPr>
          <w:rFonts w:ascii="Times New Roman" w:eastAsia="Times New Roman" w:hAnsi="Times New Roman" w:cs="Times New Roman"/>
          <w:lang w:eastAsia="ru-RU"/>
        </w:rPr>
      </w:pPr>
      <w:r w:rsidRPr="00B0588A">
        <w:rPr>
          <w:rFonts w:ascii="Times New Roman" w:eastAsia="Times New Roman" w:hAnsi="Times New Roman" w:cs="Times New Roman"/>
          <w:b/>
          <w:bCs/>
          <w:lang w:eastAsia="ru-RU"/>
        </w:rPr>
        <w:lastRenderedPageBreak/>
        <w:t xml:space="preserve">Федеральная налоговая служба. </w:t>
      </w:r>
      <w:r w:rsidRPr="00B0588A">
        <w:rPr>
          <w:rFonts w:ascii="Times New Roman" w:eastAsia="Times New Roman" w:hAnsi="Times New Roman" w:cs="Times New Roman"/>
          <w:lang w:eastAsia="ru-RU"/>
        </w:rPr>
        <w:t xml:space="preserve">Если организация, управляющая МКД, собирает платежи собственников за ЖКУ с помощью платежного агента, то для приема этих платежей она обязана использовать специальный банковский счет. </w:t>
      </w:r>
    </w:p>
    <w:p w:rsidR="00B0588A" w:rsidRPr="00B0588A" w:rsidRDefault="00B0588A" w:rsidP="00B0588A">
      <w:pPr>
        <w:spacing w:after="280" w:afterAutospacing="1" w:line="300" w:lineRule="atLeast"/>
        <w:rPr>
          <w:rFonts w:ascii="Times New Roman" w:eastAsia="Times New Roman" w:hAnsi="Times New Roman" w:cs="Times New Roman"/>
          <w:lang w:eastAsia="ru-RU"/>
        </w:rPr>
      </w:pPr>
      <w:r w:rsidRPr="00B0588A">
        <w:rPr>
          <w:rFonts w:ascii="Times New Roman" w:eastAsia="Times New Roman" w:hAnsi="Times New Roman" w:cs="Times New Roman"/>
          <w:lang w:eastAsia="ru-RU"/>
        </w:rPr>
        <w:t>Юридическое лицо, которому вносится плата за жилое помещение и коммунальные услуги, не является платежным агентом, поскольку для целей Закона № 103</w:t>
      </w:r>
      <w:r w:rsidRPr="00B0588A">
        <w:rPr>
          <w:rFonts w:ascii="Cambria Math" w:eastAsia="Times New Roman" w:hAnsi="Cambria Math" w:cs="Cambria Math"/>
          <w:lang w:eastAsia="ru-RU"/>
        </w:rPr>
        <w:t>‑</w:t>
      </w:r>
      <w:r w:rsidRPr="00B0588A">
        <w:rPr>
          <w:rFonts w:ascii="Times New Roman" w:eastAsia="Times New Roman" w:hAnsi="Times New Roman" w:cs="Times New Roman"/>
          <w:lang w:eastAsia="ru-RU"/>
        </w:rPr>
        <w:t xml:space="preserve">ФЗ признается поставщиком услуг. </w:t>
      </w:r>
    </w:p>
    <w:p w:rsidR="00B0588A" w:rsidRPr="00B0588A" w:rsidRDefault="00B0588A" w:rsidP="00B0588A">
      <w:pPr>
        <w:spacing w:after="280" w:afterAutospacing="1" w:line="300" w:lineRule="atLeast"/>
        <w:rPr>
          <w:rFonts w:ascii="Times New Roman" w:eastAsia="Times New Roman" w:hAnsi="Times New Roman" w:cs="Times New Roman"/>
          <w:lang w:eastAsia="ru-RU"/>
        </w:rPr>
      </w:pPr>
      <w:r w:rsidRPr="00B0588A">
        <w:rPr>
          <w:rFonts w:ascii="Times New Roman" w:eastAsia="Times New Roman" w:hAnsi="Times New Roman" w:cs="Times New Roman"/>
          <w:lang w:eastAsia="ru-RU"/>
        </w:rPr>
        <w:t>С доводами из рассмотренного выше постановления Верховного Суда ФНС России соглашается в </w:t>
      </w:r>
      <w:r w:rsidRPr="00B0588A">
        <w:rPr>
          <w:rFonts w:ascii="Times New Roman" w:eastAsia="Times New Roman" w:hAnsi="Times New Roman" w:cs="Times New Roman"/>
          <w:color w:val="008200"/>
          <w:u w:val="single"/>
          <w:lang w:eastAsia="ru-RU"/>
        </w:rPr>
        <w:t>письме от 07.07.2016 № СА-4-7/12211@</w:t>
      </w:r>
      <w:r>
        <w:rPr>
          <w:rFonts w:ascii="Times New Roman" w:eastAsia="Times New Roman" w:hAnsi="Times New Roman" w:cs="Times New Roman"/>
          <w:lang w:eastAsia="ru-RU"/>
        </w:rPr>
        <w:t xml:space="preserve">. </w:t>
      </w:r>
    </w:p>
    <w:p w:rsidR="003611D8" w:rsidRDefault="003611D8" w:rsidP="00514F5C">
      <w:pPr>
        <w:spacing w:after="0" w:line="300" w:lineRule="atLeast"/>
        <w:jc w:val="both"/>
        <w:rPr>
          <w:rFonts w:ascii="Times New Roman" w:eastAsia="Times New Roman" w:hAnsi="Times New Roman" w:cs="Times New Roman"/>
          <w:sz w:val="28"/>
          <w:szCs w:val="28"/>
          <w:lang w:eastAsia="ru-RU"/>
        </w:rPr>
      </w:pPr>
    </w:p>
    <w:p w:rsidR="003611D8" w:rsidRPr="00B508AA" w:rsidRDefault="00B0588A" w:rsidP="00514F5C">
      <w:pPr>
        <w:spacing w:after="0" w:line="300" w:lineRule="atLeast"/>
        <w:jc w:val="both"/>
        <w:rPr>
          <w:rFonts w:ascii="Times New Roman" w:eastAsia="Times New Roman" w:hAnsi="Times New Roman" w:cs="Times New Roman"/>
          <w:b/>
          <w:color w:val="1F3864" w:themeColor="accent5" w:themeShade="80"/>
          <w:sz w:val="36"/>
          <w:szCs w:val="36"/>
          <w:u w:val="single"/>
          <w:lang w:eastAsia="ru-RU"/>
        </w:rPr>
      </w:pPr>
      <w:r>
        <w:rPr>
          <w:rFonts w:ascii="Times New Roman" w:eastAsia="Times New Roman" w:hAnsi="Times New Roman" w:cs="Times New Roman"/>
          <w:b/>
          <w:color w:val="1F3864" w:themeColor="accent5" w:themeShade="80"/>
          <w:sz w:val="36"/>
          <w:szCs w:val="36"/>
          <w:u w:val="single"/>
          <w:lang w:eastAsia="ru-RU"/>
        </w:rPr>
        <w:t>10</w:t>
      </w:r>
      <w:r w:rsidR="00E35EAA" w:rsidRPr="00E35EAA">
        <w:rPr>
          <w:rFonts w:ascii="Times New Roman" w:eastAsia="Times New Roman" w:hAnsi="Times New Roman" w:cs="Times New Roman"/>
          <w:b/>
          <w:color w:val="1F3864" w:themeColor="accent5" w:themeShade="80"/>
          <w:sz w:val="36"/>
          <w:szCs w:val="36"/>
          <w:u w:val="single"/>
          <w:lang w:eastAsia="ru-RU"/>
        </w:rPr>
        <w:t xml:space="preserve">. </w:t>
      </w:r>
      <w:r w:rsidR="003611D8" w:rsidRPr="00E35EAA">
        <w:rPr>
          <w:rFonts w:ascii="Times New Roman" w:eastAsia="Times New Roman" w:hAnsi="Times New Roman" w:cs="Times New Roman"/>
          <w:b/>
          <w:color w:val="1F3864" w:themeColor="accent5" w:themeShade="80"/>
          <w:sz w:val="36"/>
          <w:szCs w:val="36"/>
          <w:u w:val="single"/>
          <w:lang w:eastAsia="ru-RU"/>
        </w:rPr>
        <w:t>КОРОТКИЕ ОТВЕТЫ НА ВАШИ ВОПРОСЫ</w:t>
      </w:r>
    </w:p>
    <w:p w:rsidR="00E35EAA" w:rsidRPr="00E35EAA" w:rsidRDefault="00E35EAA" w:rsidP="00E35EAA">
      <w:pPr>
        <w:spacing w:before="258" w:after="0" w:line="330" w:lineRule="atLeast"/>
        <w:jc w:val="both"/>
        <w:textAlignment w:val="baseline"/>
        <w:outlineLvl w:val="1"/>
        <w:rPr>
          <w:rFonts w:ascii="Times New Roman" w:eastAsia="Times New Roman" w:hAnsi="Times New Roman" w:cs="Times New Roman"/>
          <w:b/>
          <w:bCs/>
          <w:caps/>
          <w:color w:val="B82841"/>
          <w:sz w:val="28"/>
          <w:szCs w:val="28"/>
          <w:lang w:eastAsia="ru-RU"/>
        </w:rPr>
      </w:pPr>
      <w:r w:rsidRPr="00E35EAA">
        <w:rPr>
          <w:rFonts w:ascii="Times New Roman" w:eastAsia="Times New Roman" w:hAnsi="Times New Roman" w:cs="Times New Roman"/>
          <w:b/>
          <w:bCs/>
          <w:caps/>
          <w:color w:val="B82841"/>
          <w:sz w:val="28"/>
          <w:szCs w:val="28"/>
          <w:lang w:eastAsia="ru-RU"/>
        </w:rPr>
        <w:t>ПОЧЕМУ МИНСТРОЙ РОССИИ СТАЛ ЧАСТО УКАЗЫВАТЬ В ПИСЬМАХ, ЧТО ОНИ «НЕ МОГУТ РАССМАТРИВАТЬСЯ В КАЧЕСТВЕ ОБЩЕОБЯЗАТЕЛЬНЫХ ПРЕДПИСАНИЙ»?</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Дело в том, что письма не считаются нормативными документами, не имеют юридической силы. Даже письма органов власти.</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Нормативные правовые акты издаются федеральными органами исполнительной власти в виде:</w:t>
      </w:r>
    </w:p>
    <w:p w:rsidR="00E35EAA" w:rsidRPr="00E35EAA" w:rsidRDefault="00E35EAA" w:rsidP="00E35EAA">
      <w:pPr>
        <w:numPr>
          <w:ilvl w:val="0"/>
          <w:numId w:val="5"/>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постановлений,</w:t>
      </w:r>
    </w:p>
    <w:p w:rsidR="00E35EAA" w:rsidRPr="00E35EAA" w:rsidRDefault="00E35EAA" w:rsidP="00E35EAA">
      <w:pPr>
        <w:numPr>
          <w:ilvl w:val="0"/>
          <w:numId w:val="5"/>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приказов,</w:t>
      </w:r>
    </w:p>
    <w:p w:rsidR="00E35EAA" w:rsidRPr="00E35EAA" w:rsidRDefault="00E35EAA" w:rsidP="00E35EAA">
      <w:pPr>
        <w:numPr>
          <w:ilvl w:val="0"/>
          <w:numId w:val="5"/>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распоряжений,</w:t>
      </w:r>
    </w:p>
    <w:p w:rsidR="00E35EAA" w:rsidRPr="00E35EAA" w:rsidRDefault="00E35EAA" w:rsidP="00E35EAA">
      <w:pPr>
        <w:numPr>
          <w:ilvl w:val="0"/>
          <w:numId w:val="5"/>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правил,</w:t>
      </w:r>
    </w:p>
    <w:p w:rsidR="00E35EAA" w:rsidRPr="00E35EAA" w:rsidRDefault="00E35EAA" w:rsidP="00E35EAA">
      <w:pPr>
        <w:numPr>
          <w:ilvl w:val="0"/>
          <w:numId w:val="5"/>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инструкций,</w:t>
      </w:r>
    </w:p>
    <w:p w:rsidR="00E35EAA" w:rsidRPr="00E35EAA" w:rsidRDefault="00E35EAA" w:rsidP="00E35EAA">
      <w:pPr>
        <w:numPr>
          <w:ilvl w:val="0"/>
          <w:numId w:val="5"/>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положений.</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Издание нормативных правовых актов в виде писем и телеграмм не допускается. Такая норма закреплена в Правилах подготовки нормативных правовых актов федеральных органов исполнительной власти и их государственной регистрации, утв. </w:t>
      </w:r>
      <w:hyperlink r:id="rId54" w:tgtFrame="_blank" w:history="1">
        <w:r w:rsidRPr="00E35EAA">
          <w:rPr>
            <w:rFonts w:ascii="Times New Roman" w:eastAsia="Times New Roman" w:hAnsi="Times New Roman" w:cs="Times New Roman"/>
            <w:color w:val="777491"/>
            <w:sz w:val="28"/>
            <w:szCs w:val="28"/>
            <w:bdr w:val="none" w:sz="0" w:space="0" w:color="auto" w:frame="1"/>
            <w:lang w:eastAsia="ru-RU"/>
          </w:rPr>
          <w:t>постановлением Правительства от 13.08.1997 № 1009</w:t>
        </w:r>
      </w:hyperlink>
      <w:r w:rsidRPr="00E35EAA">
        <w:rPr>
          <w:rFonts w:ascii="Times New Roman" w:eastAsia="Times New Roman" w:hAnsi="Times New Roman" w:cs="Times New Roman"/>
          <w:color w:val="000000"/>
          <w:sz w:val="28"/>
          <w:szCs w:val="28"/>
          <w:lang w:eastAsia="ru-RU"/>
        </w:rPr>
        <w:t>.</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Структурные подразделения и территориальные органы федеральных органов исполнительной власти не вправе издавать нормативные правовые акты.</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Суды вправе по своему усмотрению принимать или не принимать во внимание письма органов исполнительной власти РФ. Как правило, суды учитывают письма «профильных» министерств, если такое право закреплено нормативным документом, разъяснения по которому они дают.</w:t>
      </w:r>
    </w:p>
    <w:p w:rsidR="00E35EAA" w:rsidRPr="00E35EAA" w:rsidRDefault="00E35EAA" w:rsidP="00E35EAA">
      <w:pPr>
        <w:spacing w:before="258" w:after="0" w:line="330" w:lineRule="atLeast"/>
        <w:jc w:val="both"/>
        <w:textAlignment w:val="baseline"/>
        <w:outlineLvl w:val="1"/>
        <w:rPr>
          <w:rFonts w:ascii="Times New Roman" w:eastAsia="Times New Roman" w:hAnsi="Times New Roman" w:cs="Times New Roman"/>
          <w:b/>
          <w:bCs/>
          <w:caps/>
          <w:color w:val="B82841"/>
          <w:sz w:val="28"/>
          <w:szCs w:val="28"/>
          <w:lang w:eastAsia="ru-RU"/>
        </w:rPr>
      </w:pPr>
      <w:r w:rsidRPr="00E35EAA">
        <w:rPr>
          <w:rFonts w:ascii="Times New Roman" w:eastAsia="Times New Roman" w:hAnsi="Times New Roman" w:cs="Times New Roman"/>
          <w:b/>
          <w:bCs/>
          <w:caps/>
          <w:color w:val="B82841"/>
          <w:sz w:val="28"/>
          <w:szCs w:val="28"/>
          <w:lang w:eastAsia="ru-RU"/>
        </w:rPr>
        <w:t>ГАЗОВЫЕ ТРУБЫ, ИДУЩИЕ ПО ФАСАДУ ДОМА, — ЭТО ОБЩЕЕ ИМУЩЕСТВО ИЛИ СОБСТВЕННОСТЬ ГАЗОСНАБЖАЮЩЕЙ ОРГАНИЗАЦИИ?</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Газовые коммуникации снаружи МКД — это внутридомовое газовое оборудование, т. е. общее имущество собственников помещений в МКД.</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В состав общего имущества включается внутридомовая инженерная система газоснабжения, состоящая из газопроводов, проложенных от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E35EAA">
        <w:rPr>
          <w:rFonts w:ascii="Times New Roman" w:eastAsia="Times New Roman" w:hAnsi="Times New Roman" w:cs="Times New Roman"/>
          <w:color w:val="000000"/>
          <w:sz w:val="28"/>
          <w:szCs w:val="28"/>
          <w:lang w:eastAsia="ru-RU"/>
        </w:rPr>
        <w:t>опусках</w:t>
      </w:r>
      <w:proofErr w:type="spellEnd"/>
      <w:r w:rsidRPr="00E35EAA">
        <w:rPr>
          <w:rFonts w:ascii="Times New Roman" w:eastAsia="Times New Roman" w:hAnsi="Times New Roman" w:cs="Times New Roman"/>
          <w:color w:val="000000"/>
          <w:sz w:val="28"/>
          <w:szCs w:val="28"/>
          <w:lang w:eastAsia="ru-RU"/>
        </w:rPr>
        <w:t xml:space="preserve">) к внутриквартирному </w:t>
      </w:r>
      <w:r w:rsidRPr="00E35EAA">
        <w:rPr>
          <w:rFonts w:ascii="Times New Roman" w:eastAsia="Times New Roman" w:hAnsi="Times New Roman" w:cs="Times New Roman"/>
          <w:color w:val="000000"/>
          <w:sz w:val="28"/>
          <w:szCs w:val="28"/>
          <w:lang w:eastAsia="ru-RU"/>
        </w:rPr>
        <w:lastRenderedPageBreak/>
        <w:t>газовому оборудованию. Это определено </w:t>
      </w:r>
      <w:hyperlink r:id="rId55" w:anchor="XA00M8G2N0" w:tgtFrame="_blank" w:history="1">
        <w:r w:rsidRPr="00E35EAA">
          <w:rPr>
            <w:rFonts w:ascii="Times New Roman" w:eastAsia="Times New Roman" w:hAnsi="Times New Roman" w:cs="Times New Roman"/>
            <w:color w:val="777491"/>
            <w:sz w:val="28"/>
            <w:szCs w:val="28"/>
            <w:bdr w:val="none" w:sz="0" w:space="0" w:color="auto" w:frame="1"/>
            <w:lang w:eastAsia="ru-RU"/>
          </w:rPr>
          <w:t>п. 5</w:t>
        </w:r>
      </w:hyperlink>
      <w:r w:rsidRPr="00E35EAA">
        <w:rPr>
          <w:rFonts w:ascii="Times New Roman" w:eastAsia="Times New Roman" w:hAnsi="Times New Roman" w:cs="Times New Roman"/>
          <w:color w:val="000000"/>
          <w:sz w:val="28"/>
          <w:szCs w:val="28"/>
          <w:lang w:eastAsia="ru-RU"/>
        </w:rPr>
        <w:t> Правил содержания общего имущества в многоквартирном доме, утв. </w:t>
      </w:r>
      <w:hyperlink r:id="rId56" w:tgtFrame="_blank" w:history="1">
        <w:r w:rsidRPr="00E35EAA">
          <w:rPr>
            <w:rFonts w:ascii="Times New Roman" w:eastAsia="Times New Roman" w:hAnsi="Times New Roman" w:cs="Times New Roman"/>
            <w:color w:val="777491"/>
            <w:sz w:val="28"/>
            <w:szCs w:val="28"/>
            <w:bdr w:val="none" w:sz="0" w:space="0" w:color="auto" w:frame="1"/>
            <w:lang w:eastAsia="ru-RU"/>
          </w:rPr>
          <w:t>постановлением Правительства РФ от 13.08.2006 № 491</w:t>
        </w:r>
      </w:hyperlink>
      <w:r w:rsidRPr="00E35EAA">
        <w:rPr>
          <w:rFonts w:ascii="Times New Roman" w:eastAsia="Times New Roman" w:hAnsi="Times New Roman" w:cs="Times New Roman"/>
          <w:color w:val="000000"/>
          <w:sz w:val="28"/>
          <w:szCs w:val="28"/>
          <w:lang w:eastAsia="ru-RU"/>
        </w:rPr>
        <w:t>.</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Аналогичное положение закреплено в </w:t>
      </w:r>
      <w:hyperlink r:id="rId57" w:anchor="XA00MEA2N8" w:tgtFrame="_blank" w:history="1">
        <w:r w:rsidRPr="00E35EAA">
          <w:rPr>
            <w:rFonts w:ascii="Times New Roman" w:eastAsia="Times New Roman" w:hAnsi="Times New Roman" w:cs="Times New Roman"/>
            <w:color w:val="777491"/>
            <w:sz w:val="28"/>
            <w:szCs w:val="28"/>
            <w:bdr w:val="none" w:sz="0" w:space="0" w:color="auto" w:frame="1"/>
            <w:lang w:eastAsia="ru-RU"/>
          </w:rPr>
          <w:t>п. 2</w:t>
        </w:r>
      </w:hyperlink>
      <w:r w:rsidRPr="00E35EAA">
        <w:rPr>
          <w:rFonts w:ascii="Times New Roman" w:eastAsia="Times New Roman" w:hAnsi="Times New Roman" w:cs="Times New Roman"/>
          <w:color w:val="000000"/>
          <w:sz w:val="28"/>
          <w:szCs w:val="28"/>
          <w:lang w:eastAsia="ru-RU"/>
        </w:rPr>
        <w:t>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 </w:t>
      </w:r>
      <w:hyperlink r:id="rId58" w:tgtFrame="_blank" w:history="1">
        <w:r w:rsidRPr="00E35EAA">
          <w:rPr>
            <w:rFonts w:ascii="Times New Roman" w:eastAsia="Times New Roman" w:hAnsi="Times New Roman" w:cs="Times New Roman"/>
            <w:color w:val="777491"/>
            <w:sz w:val="28"/>
            <w:szCs w:val="28"/>
            <w:bdr w:val="none" w:sz="0" w:space="0" w:color="auto" w:frame="1"/>
            <w:lang w:eastAsia="ru-RU"/>
          </w:rPr>
          <w:t>постановлением Правительства РФ от 14.05.2013 № 410</w:t>
        </w:r>
      </w:hyperlink>
      <w:r w:rsidRPr="00E35EAA">
        <w:rPr>
          <w:rFonts w:ascii="Times New Roman" w:eastAsia="Times New Roman" w:hAnsi="Times New Roman" w:cs="Times New Roman"/>
          <w:color w:val="000000"/>
          <w:sz w:val="28"/>
          <w:szCs w:val="28"/>
          <w:lang w:eastAsia="ru-RU"/>
        </w:rPr>
        <w:t>.</w:t>
      </w:r>
    </w:p>
    <w:p w:rsidR="00E35EAA" w:rsidRPr="00E35EAA" w:rsidRDefault="00E35EAA" w:rsidP="00E35EAA">
      <w:pPr>
        <w:spacing w:before="258" w:after="0" w:line="330" w:lineRule="atLeast"/>
        <w:jc w:val="both"/>
        <w:textAlignment w:val="baseline"/>
        <w:outlineLvl w:val="1"/>
        <w:rPr>
          <w:rFonts w:ascii="Times New Roman" w:eastAsia="Times New Roman" w:hAnsi="Times New Roman" w:cs="Times New Roman"/>
          <w:b/>
          <w:bCs/>
          <w:caps/>
          <w:color w:val="B82841"/>
          <w:sz w:val="28"/>
          <w:szCs w:val="28"/>
          <w:lang w:eastAsia="ru-RU"/>
        </w:rPr>
      </w:pPr>
      <w:r w:rsidRPr="00E35EAA">
        <w:rPr>
          <w:rFonts w:ascii="Times New Roman" w:eastAsia="Times New Roman" w:hAnsi="Times New Roman" w:cs="Times New Roman"/>
          <w:b/>
          <w:bCs/>
          <w:caps/>
          <w:color w:val="B82841"/>
          <w:sz w:val="28"/>
          <w:szCs w:val="28"/>
          <w:lang w:eastAsia="ru-RU"/>
        </w:rPr>
        <w:t>МОЖНО ЛИ ПОДАВАТЬ ЗАЯВЛЕНИЕ О ВЫДАЧЕ СУДЕБНОГО ПРИКАЗА ПО ДОЛГУ ЗА ЖКУ, ЕСЛИ У НАС НЕТ ПОДПИСАННОГО СОБСТВЕННИКОМ ЭКЗЕМПЛЯРА ДОГОВОРА УПРАВЛЕНИЯ МКД?</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Да, можно.</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Вместо договора управления приложите протокол общего собрания собственников, подтверждающий ваше право на управление МКД в период образования задолженности. Такой подход соответствует выводам Пленума ВС РФ, изложенным в </w:t>
      </w:r>
      <w:hyperlink r:id="rId59" w:anchor="ZAP253C3GC" w:tgtFrame="_blank" w:history="1">
        <w:r w:rsidRPr="00E35EAA">
          <w:rPr>
            <w:rFonts w:ascii="Times New Roman" w:eastAsia="Times New Roman" w:hAnsi="Times New Roman" w:cs="Times New Roman"/>
            <w:color w:val="777491"/>
            <w:sz w:val="28"/>
            <w:szCs w:val="28"/>
            <w:bdr w:val="none" w:sz="0" w:space="0" w:color="auto" w:frame="1"/>
            <w:lang w:eastAsia="ru-RU"/>
          </w:rPr>
          <w:t>п. 11</w:t>
        </w:r>
      </w:hyperlink>
      <w:r w:rsidRPr="00E35EAA">
        <w:rPr>
          <w:rFonts w:ascii="Times New Roman" w:eastAsia="Times New Roman" w:hAnsi="Times New Roman" w:cs="Times New Roman"/>
          <w:color w:val="000000"/>
          <w:sz w:val="28"/>
          <w:szCs w:val="28"/>
          <w:lang w:eastAsia="ru-RU"/>
        </w:rPr>
        <w:t> постановления от 27.12.2016 № 62.</w:t>
      </w:r>
    </w:p>
    <w:p w:rsidR="00E35EAA" w:rsidRPr="00E35EAA" w:rsidRDefault="00E35EAA" w:rsidP="00E35EAA">
      <w:pPr>
        <w:spacing w:before="258" w:after="0" w:line="330" w:lineRule="atLeast"/>
        <w:jc w:val="both"/>
        <w:textAlignment w:val="baseline"/>
        <w:outlineLvl w:val="1"/>
        <w:rPr>
          <w:rFonts w:ascii="Times New Roman" w:eastAsia="Times New Roman" w:hAnsi="Times New Roman" w:cs="Times New Roman"/>
          <w:b/>
          <w:bCs/>
          <w:caps/>
          <w:color w:val="B82841"/>
          <w:sz w:val="28"/>
          <w:szCs w:val="28"/>
          <w:lang w:eastAsia="ru-RU"/>
        </w:rPr>
      </w:pPr>
      <w:r w:rsidRPr="00E35EAA">
        <w:rPr>
          <w:rFonts w:ascii="Times New Roman" w:eastAsia="Times New Roman" w:hAnsi="Times New Roman" w:cs="Times New Roman"/>
          <w:b/>
          <w:bCs/>
          <w:caps/>
          <w:color w:val="B82841"/>
          <w:sz w:val="28"/>
          <w:szCs w:val="28"/>
          <w:lang w:eastAsia="ru-RU"/>
        </w:rPr>
        <w:t>ОРГАНИЗАЦИЯ, УПРАВЛЯЮЩАЯ МКД, ОБЯЗАНА ПОКАЗАТЬ СОБСТВЕННИКУ КОПИЮ ДОГОВОРА ПОДРЯДА В РАМКАХ РАСКРЫТИЯ ИНФОРМАЦИИ?</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Нет, не обязана.</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УО, </w:t>
      </w:r>
      <w:r w:rsidRPr="00E35EAA">
        <w:rPr>
          <w:rFonts w:ascii="Times New Roman" w:eastAsia="Times New Roman" w:hAnsi="Times New Roman" w:cs="Times New Roman"/>
          <w:color w:val="000000"/>
          <w:sz w:val="28"/>
          <w:szCs w:val="28"/>
          <w:bdr w:val="none" w:sz="0" w:space="0" w:color="auto" w:frame="1"/>
          <w:lang w:eastAsia="ru-RU"/>
        </w:rPr>
        <w:t>ТСЖ</w:t>
      </w:r>
      <w:r w:rsidRPr="00E35EAA">
        <w:rPr>
          <w:rFonts w:ascii="Times New Roman" w:eastAsia="Times New Roman" w:hAnsi="Times New Roman" w:cs="Times New Roman"/>
          <w:color w:val="000000"/>
          <w:sz w:val="28"/>
          <w:szCs w:val="28"/>
          <w:lang w:eastAsia="ru-RU"/>
        </w:rPr>
        <w:t>, ЖК, ЖСК обязаны обеспечить свободный доступ неограниченного круга лиц к информации. Порядок раскрытия сведений определен ч. </w:t>
      </w:r>
      <w:hyperlink r:id="rId60" w:anchor="XA00MBQ2NI" w:tgtFrame="_blank" w:history="1">
        <w:r w:rsidRPr="00E35EAA">
          <w:rPr>
            <w:rFonts w:ascii="Times New Roman" w:eastAsia="Times New Roman" w:hAnsi="Times New Roman" w:cs="Times New Roman"/>
            <w:color w:val="777491"/>
            <w:sz w:val="28"/>
            <w:szCs w:val="28"/>
            <w:bdr w:val="none" w:sz="0" w:space="0" w:color="auto" w:frame="1"/>
            <w:lang w:eastAsia="ru-RU"/>
          </w:rPr>
          <w:t>10</w:t>
        </w:r>
      </w:hyperlink>
      <w:r w:rsidRPr="00E35EAA">
        <w:rPr>
          <w:rFonts w:ascii="Times New Roman" w:eastAsia="Times New Roman" w:hAnsi="Times New Roman" w:cs="Times New Roman"/>
          <w:color w:val="000000"/>
          <w:sz w:val="28"/>
          <w:szCs w:val="28"/>
          <w:lang w:eastAsia="ru-RU"/>
        </w:rPr>
        <w:t> и </w:t>
      </w:r>
      <w:hyperlink r:id="rId61" w:anchor="XA00MG62NP" w:tgtFrame="_blank" w:history="1">
        <w:r w:rsidRPr="00E35EAA">
          <w:rPr>
            <w:rFonts w:ascii="Times New Roman" w:eastAsia="Times New Roman" w:hAnsi="Times New Roman" w:cs="Times New Roman"/>
            <w:color w:val="777491"/>
            <w:sz w:val="28"/>
            <w:szCs w:val="28"/>
            <w:bdr w:val="none" w:sz="0" w:space="0" w:color="auto" w:frame="1"/>
            <w:lang w:eastAsia="ru-RU"/>
          </w:rPr>
          <w:t>10.1</w:t>
        </w:r>
      </w:hyperlink>
      <w:r w:rsidRPr="00E35EAA">
        <w:rPr>
          <w:rFonts w:ascii="Times New Roman" w:eastAsia="Times New Roman" w:hAnsi="Times New Roman" w:cs="Times New Roman"/>
          <w:color w:val="000000"/>
          <w:sz w:val="28"/>
          <w:szCs w:val="28"/>
          <w:lang w:eastAsia="ru-RU"/>
        </w:rPr>
        <w:t> ст. 161 ЖК РФ, </w:t>
      </w:r>
      <w:hyperlink r:id="rId62" w:tgtFrame="_blank" w:history="1">
        <w:r w:rsidRPr="00E35EAA">
          <w:rPr>
            <w:rFonts w:ascii="Times New Roman" w:eastAsia="Times New Roman" w:hAnsi="Times New Roman" w:cs="Times New Roman"/>
            <w:color w:val="777491"/>
            <w:sz w:val="28"/>
            <w:szCs w:val="28"/>
            <w:bdr w:val="none" w:sz="0" w:space="0" w:color="auto" w:frame="1"/>
            <w:lang w:eastAsia="ru-RU"/>
          </w:rPr>
          <w:t>постановлением Правительства РФ от 23.09.2010 № 731</w:t>
        </w:r>
      </w:hyperlink>
      <w:r w:rsidRPr="00E35EAA">
        <w:rPr>
          <w:rFonts w:ascii="Times New Roman" w:eastAsia="Times New Roman" w:hAnsi="Times New Roman" w:cs="Times New Roman"/>
          <w:color w:val="000000"/>
          <w:sz w:val="28"/>
          <w:szCs w:val="28"/>
          <w:lang w:eastAsia="ru-RU"/>
        </w:rPr>
        <w:t>.</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 xml:space="preserve">Требований предоставлять заявителям копии документов, которые содержат раскрываемые сведения, в законе нет. Эта позиция поддерживается судебными решениями, </w:t>
      </w:r>
      <w:proofErr w:type="gramStart"/>
      <w:r w:rsidRPr="00E35EAA">
        <w:rPr>
          <w:rFonts w:ascii="Times New Roman" w:eastAsia="Times New Roman" w:hAnsi="Times New Roman" w:cs="Times New Roman"/>
          <w:color w:val="000000"/>
          <w:sz w:val="28"/>
          <w:szCs w:val="28"/>
          <w:lang w:eastAsia="ru-RU"/>
        </w:rPr>
        <w:t>например</w:t>
      </w:r>
      <w:proofErr w:type="gramEnd"/>
      <w:r w:rsidR="00B83FE7">
        <w:rPr>
          <w:rFonts w:ascii="Times New Roman" w:eastAsia="Times New Roman" w:hAnsi="Times New Roman" w:cs="Times New Roman"/>
          <w:color w:val="000000"/>
          <w:sz w:val="28"/>
          <w:szCs w:val="28"/>
          <w:lang w:eastAsia="ru-RU"/>
        </w:rPr>
        <w:t>:</w:t>
      </w:r>
      <w:r w:rsidRPr="00E35EAA">
        <w:rPr>
          <w:rFonts w:ascii="Times New Roman" w:eastAsia="Times New Roman" w:hAnsi="Times New Roman" w:cs="Times New Roman"/>
          <w:color w:val="000000"/>
          <w:sz w:val="28"/>
          <w:szCs w:val="28"/>
          <w:lang w:eastAsia="ru-RU"/>
        </w:rPr>
        <w:t> </w:t>
      </w:r>
      <w:hyperlink r:id="rId63" w:tgtFrame="_blank" w:history="1">
        <w:r w:rsidRPr="00E35EAA">
          <w:rPr>
            <w:rFonts w:ascii="Times New Roman" w:eastAsia="Times New Roman" w:hAnsi="Times New Roman" w:cs="Times New Roman"/>
            <w:color w:val="777491"/>
            <w:sz w:val="28"/>
            <w:szCs w:val="28"/>
            <w:bdr w:val="none" w:sz="0" w:space="0" w:color="auto" w:frame="1"/>
            <w:lang w:eastAsia="ru-RU"/>
          </w:rPr>
          <w:t>апелляционным определением Санкт-Петербургского городского округа от 21.08.2012 № 33—10886/2012</w:t>
        </w:r>
      </w:hyperlink>
      <w:r w:rsidRPr="00E35EAA">
        <w:rPr>
          <w:rFonts w:ascii="Times New Roman" w:eastAsia="Times New Roman" w:hAnsi="Times New Roman" w:cs="Times New Roman"/>
          <w:color w:val="000000"/>
          <w:sz w:val="28"/>
          <w:szCs w:val="28"/>
          <w:lang w:eastAsia="ru-RU"/>
        </w:rPr>
        <w:t>.</w:t>
      </w:r>
    </w:p>
    <w:p w:rsidR="00E35EAA" w:rsidRPr="00E35EAA" w:rsidRDefault="00E35EAA" w:rsidP="00E35EAA">
      <w:pPr>
        <w:spacing w:before="258" w:after="0" w:line="330" w:lineRule="atLeast"/>
        <w:jc w:val="both"/>
        <w:textAlignment w:val="baseline"/>
        <w:outlineLvl w:val="1"/>
        <w:rPr>
          <w:rFonts w:ascii="Times New Roman" w:eastAsia="Times New Roman" w:hAnsi="Times New Roman" w:cs="Times New Roman"/>
          <w:b/>
          <w:bCs/>
          <w:caps/>
          <w:color w:val="B82841"/>
          <w:sz w:val="28"/>
          <w:szCs w:val="28"/>
          <w:lang w:eastAsia="ru-RU"/>
        </w:rPr>
      </w:pPr>
      <w:r w:rsidRPr="00E35EAA">
        <w:rPr>
          <w:rFonts w:ascii="Times New Roman" w:eastAsia="Times New Roman" w:hAnsi="Times New Roman" w:cs="Times New Roman"/>
          <w:b/>
          <w:bCs/>
          <w:caps/>
          <w:color w:val="B82841"/>
          <w:sz w:val="28"/>
          <w:szCs w:val="28"/>
          <w:lang w:eastAsia="ru-RU"/>
        </w:rPr>
        <w:t>В ТЕЧЕНИЕ КАКОГО СРОКА РОСРЕЕСТР ДОЛЖЕН ОТВЕТИТЬ НА ЗАПРОС О ПРЕДОСТАВЛЕНИИ СВЕДЕНИЙ ИЗ ЕГРН?</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Три рабочих дня есть у </w:t>
      </w:r>
      <w:proofErr w:type="spellStart"/>
      <w:r w:rsidRPr="00E35EAA">
        <w:rPr>
          <w:rFonts w:ascii="Times New Roman" w:eastAsia="Times New Roman" w:hAnsi="Times New Roman" w:cs="Times New Roman"/>
          <w:color w:val="000000"/>
          <w:sz w:val="28"/>
          <w:szCs w:val="28"/>
          <w:lang w:eastAsia="ru-RU"/>
        </w:rPr>
        <w:t>Росреестра</w:t>
      </w:r>
      <w:proofErr w:type="spellEnd"/>
      <w:r w:rsidRPr="00E35EAA">
        <w:rPr>
          <w:rFonts w:ascii="Times New Roman" w:eastAsia="Times New Roman" w:hAnsi="Times New Roman" w:cs="Times New Roman"/>
          <w:color w:val="000000"/>
          <w:sz w:val="28"/>
          <w:szCs w:val="28"/>
          <w:lang w:eastAsia="ru-RU"/>
        </w:rPr>
        <w:t>, чтобы ответить на запрос о предоставлении общедоступных сведений из ЕГРН. Отсчет начинается со дня получения вашего запроса. Такой срок определен </w:t>
      </w:r>
      <w:hyperlink r:id="rId64" w:anchor="XA00M5Q2MD" w:tgtFrame="_blank" w:history="1">
        <w:r w:rsidRPr="00E35EAA">
          <w:rPr>
            <w:rFonts w:ascii="Times New Roman" w:eastAsia="Times New Roman" w:hAnsi="Times New Roman" w:cs="Times New Roman"/>
            <w:color w:val="777491"/>
            <w:sz w:val="28"/>
            <w:szCs w:val="28"/>
            <w:bdr w:val="none" w:sz="0" w:space="0" w:color="auto" w:frame="1"/>
            <w:lang w:eastAsia="ru-RU"/>
          </w:rPr>
          <w:t>п. 6</w:t>
        </w:r>
      </w:hyperlink>
      <w:r w:rsidRPr="00E35EAA">
        <w:rPr>
          <w:rFonts w:ascii="Times New Roman" w:eastAsia="Times New Roman" w:hAnsi="Times New Roman" w:cs="Times New Roman"/>
          <w:color w:val="000000"/>
          <w:sz w:val="28"/>
          <w:szCs w:val="28"/>
          <w:lang w:eastAsia="ru-RU"/>
        </w:rPr>
        <w:t> Порядка предоставления сведений, содержащихся в Едином государственном реестре недвижимости, утв. </w:t>
      </w:r>
      <w:hyperlink r:id="rId65" w:tgtFrame="_blank" w:history="1">
        <w:r w:rsidRPr="00E35EAA">
          <w:rPr>
            <w:rFonts w:ascii="Times New Roman" w:eastAsia="Times New Roman" w:hAnsi="Times New Roman" w:cs="Times New Roman"/>
            <w:color w:val="777491"/>
            <w:sz w:val="28"/>
            <w:szCs w:val="28"/>
            <w:bdr w:val="none" w:sz="0" w:space="0" w:color="auto" w:frame="1"/>
            <w:lang w:eastAsia="ru-RU"/>
          </w:rPr>
          <w:t>приказом Минэкономразвития России от 23.12.2015 № 968</w:t>
        </w:r>
      </w:hyperlink>
      <w:r w:rsidRPr="00E35EAA">
        <w:rPr>
          <w:rFonts w:ascii="Times New Roman" w:eastAsia="Times New Roman" w:hAnsi="Times New Roman" w:cs="Times New Roman"/>
          <w:color w:val="000000"/>
          <w:sz w:val="28"/>
          <w:szCs w:val="28"/>
          <w:lang w:eastAsia="ru-RU"/>
        </w:rPr>
        <w:t>.</w:t>
      </w:r>
    </w:p>
    <w:p w:rsidR="00E35EAA" w:rsidRPr="00E35EAA" w:rsidRDefault="00E35EAA" w:rsidP="00E35EAA">
      <w:pPr>
        <w:spacing w:before="258" w:after="0" w:line="330" w:lineRule="atLeast"/>
        <w:jc w:val="both"/>
        <w:textAlignment w:val="baseline"/>
        <w:outlineLvl w:val="1"/>
        <w:rPr>
          <w:rFonts w:ascii="Times New Roman" w:eastAsia="Times New Roman" w:hAnsi="Times New Roman" w:cs="Times New Roman"/>
          <w:b/>
          <w:bCs/>
          <w:caps/>
          <w:color w:val="B82841"/>
          <w:sz w:val="28"/>
          <w:szCs w:val="28"/>
          <w:lang w:eastAsia="ru-RU"/>
        </w:rPr>
      </w:pPr>
      <w:r w:rsidRPr="00E35EAA">
        <w:rPr>
          <w:rFonts w:ascii="Times New Roman" w:eastAsia="Times New Roman" w:hAnsi="Times New Roman" w:cs="Times New Roman"/>
          <w:b/>
          <w:bCs/>
          <w:caps/>
          <w:color w:val="B82841"/>
          <w:sz w:val="28"/>
          <w:szCs w:val="28"/>
          <w:lang w:eastAsia="ru-RU"/>
        </w:rPr>
        <w:t>В РЕЗУЛЬТАТЕ АВАРИИ ВОДА ЗАЛИЛА ЛИФТОВУЮ ШАХТУ. ПОКА ШАХТУ СУШИЛИ, ЛИФТЫ НЕ РАБОТАЛИ. КТО ДОЛЖЕН ОПЛАЧИВАТЬ ПРОСТОЙ ЛИФТОВ И НАДО ЛИ СДЕЛАТЬ ПЕРЕРАСЧЕТ СОБСТВЕННИКАМ?</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Если простой произошел из</w:t>
      </w:r>
      <w:r w:rsidRPr="00E35EAA">
        <w:rPr>
          <w:rFonts w:ascii="Times New Roman" w:eastAsia="Times New Roman" w:hAnsi="Times New Roman" w:cs="Times New Roman"/>
          <w:color w:val="000000"/>
          <w:sz w:val="28"/>
          <w:szCs w:val="28"/>
          <w:lang w:eastAsia="ru-RU"/>
        </w:rPr>
        <w:noBreakHyphen/>
        <w:t xml:space="preserve">за </w:t>
      </w:r>
      <w:proofErr w:type="spellStart"/>
      <w:r w:rsidRPr="00E35EAA">
        <w:rPr>
          <w:rFonts w:ascii="Times New Roman" w:eastAsia="Times New Roman" w:hAnsi="Times New Roman" w:cs="Times New Roman"/>
          <w:color w:val="000000"/>
          <w:sz w:val="28"/>
          <w:szCs w:val="28"/>
          <w:lang w:eastAsia="ru-RU"/>
        </w:rPr>
        <w:t>залития</w:t>
      </w:r>
      <w:proofErr w:type="spellEnd"/>
      <w:r w:rsidRPr="00E35EAA">
        <w:rPr>
          <w:rFonts w:ascii="Times New Roman" w:eastAsia="Times New Roman" w:hAnsi="Times New Roman" w:cs="Times New Roman"/>
          <w:color w:val="000000"/>
          <w:sz w:val="28"/>
          <w:szCs w:val="28"/>
          <w:lang w:eastAsia="ru-RU"/>
        </w:rPr>
        <w:t xml:space="preserve"> шахты, то перерасчет платы собственникам не делайте, и вот почему.</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 xml:space="preserve">Если организация, управляющая МКД, оказывает услугу по содержанию общего имущества с перерывом, превышающим установленную продолжительность, она обязана сделать перерасчет собственникам помещений в МКД. Порядок перерасчета определен Правилами изменения размера платы за содержание жилого помещения </w:t>
      </w:r>
      <w:r w:rsidRPr="00E35EAA">
        <w:rPr>
          <w:rFonts w:ascii="Times New Roman" w:eastAsia="Times New Roman" w:hAnsi="Times New Roman" w:cs="Times New Roman"/>
          <w:color w:val="000000"/>
          <w:sz w:val="28"/>
          <w:szCs w:val="28"/>
          <w:lang w:eastAsia="ru-RU"/>
        </w:rPr>
        <w:lastRenderedPageBreak/>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w:t>
      </w:r>
      <w:hyperlink r:id="rId66" w:tgtFrame="_blank" w:history="1">
        <w:r w:rsidRPr="00E35EAA">
          <w:rPr>
            <w:rFonts w:ascii="Times New Roman" w:eastAsia="Times New Roman" w:hAnsi="Times New Roman" w:cs="Times New Roman"/>
            <w:color w:val="777491"/>
            <w:sz w:val="28"/>
            <w:szCs w:val="28"/>
            <w:bdr w:val="none" w:sz="0" w:space="0" w:color="auto" w:frame="1"/>
            <w:lang w:eastAsia="ru-RU"/>
          </w:rPr>
          <w:t>постановлением Правительства РФ от 13.08.2006 № 491</w:t>
        </w:r>
      </w:hyperlink>
      <w:r w:rsidRPr="00E35EAA">
        <w:rPr>
          <w:rFonts w:ascii="Times New Roman" w:eastAsia="Times New Roman" w:hAnsi="Times New Roman" w:cs="Times New Roman"/>
          <w:color w:val="000000"/>
          <w:sz w:val="28"/>
          <w:szCs w:val="28"/>
          <w:lang w:eastAsia="ru-RU"/>
        </w:rPr>
        <w:t> (далее — Правила изменения размера платы). Это определено </w:t>
      </w:r>
      <w:hyperlink r:id="rId67" w:anchor="ZA025CG3CM" w:tgtFrame="_blank" w:history="1">
        <w:r w:rsidRPr="00E35EAA">
          <w:rPr>
            <w:rFonts w:ascii="Times New Roman" w:eastAsia="Times New Roman" w:hAnsi="Times New Roman" w:cs="Times New Roman"/>
            <w:color w:val="777491"/>
            <w:sz w:val="28"/>
            <w:szCs w:val="28"/>
            <w:bdr w:val="none" w:sz="0" w:space="0" w:color="auto" w:frame="1"/>
            <w:lang w:eastAsia="ru-RU"/>
          </w:rPr>
          <w:t>ч. 10</w:t>
        </w:r>
      </w:hyperlink>
      <w:r w:rsidRPr="00E35EAA">
        <w:rPr>
          <w:rFonts w:ascii="Times New Roman" w:eastAsia="Times New Roman" w:hAnsi="Times New Roman" w:cs="Times New Roman"/>
          <w:color w:val="000000"/>
          <w:sz w:val="28"/>
          <w:szCs w:val="28"/>
          <w:lang w:eastAsia="ru-RU"/>
        </w:rPr>
        <w:t> ст. 156 ЖК РФ.</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Вода в лифтовой шахте может привести к причинению ущерба жизни и </w:t>
      </w:r>
      <w:proofErr w:type="gramStart"/>
      <w:r w:rsidRPr="00E35EAA">
        <w:rPr>
          <w:rFonts w:ascii="Times New Roman" w:eastAsia="Times New Roman" w:hAnsi="Times New Roman" w:cs="Times New Roman"/>
          <w:color w:val="000000"/>
          <w:sz w:val="28"/>
          <w:szCs w:val="28"/>
          <w:lang w:eastAsia="ru-RU"/>
        </w:rPr>
        <w:t>здоровью граждан</w:t>
      </w:r>
      <w:proofErr w:type="gramEnd"/>
      <w:r w:rsidRPr="00E35EAA">
        <w:rPr>
          <w:rFonts w:ascii="Times New Roman" w:eastAsia="Times New Roman" w:hAnsi="Times New Roman" w:cs="Times New Roman"/>
          <w:color w:val="000000"/>
          <w:sz w:val="28"/>
          <w:szCs w:val="28"/>
          <w:lang w:eastAsia="ru-RU"/>
        </w:rPr>
        <w:t xml:space="preserve"> и общему имуществу в МКД. В такой ситуации организация, управляющая МКД, приостанавливает эксплуатацию лифта. Это предусмотрено </w:t>
      </w:r>
      <w:hyperlink r:id="rId68" w:anchor="XA00M9U2NC" w:tgtFrame="_blank" w:history="1">
        <w:r w:rsidRPr="00E35EAA">
          <w:rPr>
            <w:rFonts w:ascii="Times New Roman" w:eastAsia="Times New Roman" w:hAnsi="Times New Roman" w:cs="Times New Roman"/>
            <w:color w:val="777491"/>
            <w:sz w:val="28"/>
            <w:szCs w:val="28"/>
            <w:bdr w:val="none" w:sz="0" w:space="0" w:color="auto" w:frame="1"/>
            <w:lang w:eastAsia="ru-RU"/>
          </w:rPr>
          <w:t>п. 5.10.2</w:t>
        </w:r>
      </w:hyperlink>
      <w:r w:rsidRPr="00E35EAA">
        <w:rPr>
          <w:rFonts w:ascii="Times New Roman" w:eastAsia="Times New Roman" w:hAnsi="Times New Roman" w:cs="Times New Roman"/>
          <w:color w:val="000000"/>
          <w:sz w:val="28"/>
          <w:szCs w:val="28"/>
          <w:lang w:eastAsia="ru-RU"/>
        </w:rPr>
        <w:t> Правил и норм технической эксплуатации жилищного фонда, утв. </w:t>
      </w:r>
      <w:hyperlink r:id="rId69" w:tgtFrame="_blank" w:history="1">
        <w:r w:rsidRPr="00E35EAA">
          <w:rPr>
            <w:rFonts w:ascii="Times New Roman" w:eastAsia="Times New Roman" w:hAnsi="Times New Roman" w:cs="Times New Roman"/>
            <w:color w:val="777491"/>
            <w:sz w:val="28"/>
            <w:szCs w:val="28"/>
            <w:bdr w:val="none" w:sz="0" w:space="0" w:color="auto" w:frame="1"/>
            <w:lang w:eastAsia="ru-RU"/>
          </w:rPr>
          <w:t>постановлением Госстроя РФ от 27.09.2003 № 170</w:t>
        </w:r>
      </w:hyperlink>
      <w:r w:rsidRPr="00E35EAA">
        <w:rPr>
          <w:rFonts w:ascii="Times New Roman" w:eastAsia="Times New Roman" w:hAnsi="Times New Roman" w:cs="Times New Roman"/>
          <w:color w:val="000000"/>
          <w:sz w:val="28"/>
          <w:szCs w:val="28"/>
          <w:lang w:eastAsia="ru-RU"/>
        </w:rPr>
        <w:t>, и паспортами лифтов в части их работы в определенных пределах температурно-влажностного режима.</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За перерыв в работе лифта, связанный с устранением угрозы жизни и здоровью граждан, предупреждением ущерба их имуществу, изменение размера платы не допускается. Это предусмотрено </w:t>
      </w:r>
      <w:hyperlink r:id="rId70" w:anchor="XA00M9I2N5" w:tgtFrame="_blank" w:history="1">
        <w:r w:rsidRPr="00E35EAA">
          <w:rPr>
            <w:rFonts w:ascii="Times New Roman" w:eastAsia="Times New Roman" w:hAnsi="Times New Roman" w:cs="Times New Roman"/>
            <w:color w:val="777491"/>
            <w:sz w:val="28"/>
            <w:szCs w:val="28"/>
            <w:bdr w:val="none" w:sz="0" w:space="0" w:color="auto" w:frame="1"/>
            <w:lang w:eastAsia="ru-RU"/>
          </w:rPr>
          <w:t>п. 14</w:t>
        </w:r>
      </w:hyperlink>
      <w:r w:rsidRPr="00E35EAA">
        <w:rPr>
          <w:rFonts w:ascii="Times New Roman" w:eastAsia="Times New Roman" w:hAnsi="Times New Roman" w:cs="Times New Roman"/>
          <w:color w:val="000000"/>
          <w:sz w:val="28"/>
          <w:szCs w:val="28"/>
          <w:lang w:eastAsia="ru-RU"/>
        </w:rPr>
        <w:t> Правил изменения размера платы. Многие УО, </w:t>
      </w:r>
      <w:r w:rsidRPr="00E35EAA">
        <w:rPr>
          <w:rFonts w:ascii="Times New Roman" w:eastAsia="Times New Roman" w:hAnsi="Times New Roman" w:cs="Times New Roman"/>
          <w:color w:val="000000"/>
          <w:sz w:val="28"/>
          <w:szCs w:val="28"/>
          <w:bdr w:val="none" w:sz="0" w:space="0" w:color="auto" w:frame="1"/>
          <w:lang w:eastAsia="ru-RU"/>
        </w:rPr>
        <w:t>ТСЖ</w:t>
      </w:r>
      <w:r w:rsidRPr="00E35EAA">
        <w:rPr>
          <w:rFonts w:ascii="Times New Roman" w:eastAsia="Times New Roman" w:hAnsi="Times New Roman" w:cs="Times New Roman"/>
          <w:color w:val="000000"/>
          <w:sz w:val="28"/>
          <w:szCs w:val="28"/>
          <w:lang w:eastAsia="ru-RU"/>
        </w:rPr>
        <w:t xml:space="preserve">, ЖК, ЖСК делают перерасчет, </w:t>
      </w:r>
      <w:proofErr w:type="gramStart"/>
      <w:r w:rsidRPr="00E35EAA">
        <w:rPr>
          <w:rFonts w:ascii="Times New Roman" w:eastAsia="Times New Roman" w:hAnsi="Times New Roman" w:cs="Times New Roman"/>
          <w:color w:val="000000"/>
          <w:sz w:val="28"/>
          <w:szCs w:val="28"/>
          <w:lang w:eastAsia="ru-RU"/>
        </w:rPr>
        <w:t>если</w:t>
      </w:r>
      <w:proofErr w:type="gramEnd"/>
      <w:r w:rsidRPr="00E35EAA">
        <w:rPr>
          <w:rFonts w:ascii="Times New Roman" w:eastAsia="Times New Roman" w:hAnsi="Times New Roman" w:cs="Times New Roman"/>
          <w:color w:val="000000"/>
          <w:sz w:val="28"/>
          <w:szCs w:val="28"/>
          <w:lang w:eastAsia="ru-RU"/>
        </w:rPr>
        <w:t xml:space="preserve"> залив произошел по их вине.</w:t>
      </w:r>
    </w:p>
    <w:p w:rsidR="00E35EAA" w:rsidRPr="00E35EAA" w:rsidRDefault="00E35EAA" w:rsidP="00E35EAA">
      <w:pPr>
        <w:spacing w:before="258" w:after="0" w:line="330" w:lineRule="atLeast"/>
        <w:jc w:val="both"/>
        <w:textAlignment w:val="baseline"/>
        <w:outlineLvl w:val="1"/>
        <w:rPr>
          <w:rFonts w:ascii="Times New Roman" w:eastAsia="Times New Roman" w:hAnsi="Times New Roman" w:cs="Times New Roman"/>
          <w:b/>
          <w:bCs/>
          <w:caps/>
          <w:color w:val="B82841"/>
          <w:sz w:val="28"/>
          <w:szCs w:val="28"/>
          <w:lang w:eastAsia="ru-RU"/>
        </w:rPr>
      </w:pPr>
      <w:r w:rsidRPr="00E35EAA">
        <w:rPr>
          <w:rFonts w:ascii="Times New Roman" w:eastAsia="Times New Roman" w:hAnsi="Times New Roman" w:cs="Times New Roman"/>
          <w:b/>
          <w:bCs/>
          <w:caps/>
          <w:color w:val="B82841"/>
          <w:sz w:val="28"/>
          <w:szCs w:val="28"/>
          <w:lang w:eastAsia="ru-RU"/>
        </w:rPr>
        <w:t>В ЖСК РЕШЕНО РАССЧИТЫВАТЬСЯ С РСО ПО ПОКАЗАНИЯМ ОДПУ, А С СОБСТВЕННИКОВ СОБИРАТЬ ПЛАТУ ПО НОРМАТИВУ, ЧТОБЫ РАЗНИЦУ КОПИТЬ ДЛЯ РЕМОНТА И ЗАМЕНЫ ИНЖЕНЕРНЫХ КОММУНИКАЦИЙ. ЭТО ЗАКОННО?</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Нет, незаконно.</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Если в МКД установлены приборы учета (ОДПУ, ИПУ), то размер платы за КУ для потребителя рассчитывается по их показаниям. Только в том случае, если в МКД нет приборов учета, расчет размера платы происходит на основании нормативов потребления КУ. Это определено </w:t>
      </w:r>
      <w:hyperlink r:id="rId71" w:anchor="XA00RO82P1" w:tgtFrame="_blank" w:history="1">
        <w:r w:rsidRPr="00E35EAA">
          <w:rPr>
            <w:rFonts w:ascii="Times New Roman" w:eastAsia="Times New Roman" w:hAnsi="Times New Roman" w:cs="Times New Roman"/>
            <w:color w:val="777491"/>
            <w:sz w:val="28"/>
            <w:szCs w:val="28"/>
            <w:bdr w:val="none" w:sz="0" w:space="0" w:color="auto" w:frame="1"/>
            <w:lang w:eastAsia="ru-RU"/>
          </w:rPr>
          <w:t>ч. 1</w:t>
        </w:r>
      </w:hyperlink>
      <w:r w:rsidRPr="00E35EAA">
        <w:rPr>
          <w:rFonts w:ascii="Times New Roman" w:eastAsia="Times New Roman" w:hAnsi="Times New Roman" w:cs="Times New Roman"/>
          <w:color w:val="000000"/>
          <w:sz w:val="28"/>
          <w:szCs w:val="28"/>
          <w:lang w:eastAsia="ru-RU"/>
        </w:rPr>
        <w:t> ст. 157 ЖК РФ.</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Если в МКД установлен ОДПУ потребляемого коммунального ресурса, то ЖСК рассчитывает плату для потребителя за соответствующую КУ по его показаниям. Порядок и случаи расчетов по показаниям ОДПУ определены Правилами предоставления коммунальных услуг собственникам и пользователям помещений в многоквартирных домах и жилых домов, утв. </w:t>
      </w:r>
      <w:hyperlink r:id="rId72" w:tgtFrame="_blank" w:history="1">
        <w:r w:rsidRPr="00E35EAA">
          <w:rPr>
            <w:rFonts w:ascii="Times New Roman" w:eastAsia="Times New Roman" w:hAnsi="Times New Roman" w:cs="Times New Roman"/>
            <w:color w:val="777491"/>
            <w:sz w:val="28"/>
            <w:szCs w:val="28"/>
            <w:bdr w:val="none" w:sz="0" w:space="0" w:color="auto" w:frame="1"/>
            <w:lang w:eastAsia="ru-RU"/>
          </w:rPr>
          <w:t>постановлением Правительства РФ от 06.05.2011 № 354</w:t>
        </w:r>
      </w:hyperlink>
      <w:r w:rsidRPr="00E35EAA">
        <w:rPr>
          <w:rFonts w:ascii="Times New Roman" w:eastAsia="Times New Roman" w:hAnsi="Times New Roman" w:cs="Times New Roman"/>
          <w:color w:val="000000"/>
          <w:sz w:val="28"/>
          <w:szCs w:val="28"/>
          <w:lang w:eastAsia="ru-RU"/>
        </w:rPr>
        <w:t> (далее — Правила).</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Аналогичное правило действует в случае, если в помещении собственника установлен ИПУ.</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Законодательство не наделяет собственников помещений в МКД правом принимать решения о порядке начисления платы за КУ, в т. ч. изменять методику начисления такой платы, определенную </w:t>
      </w:r>
      <w:hyperlink r:id="rId73" w:tgtFrame="_blank" w:history="1">
        <w:r w:rsidRPr="00E35EAA">
          <w:rPr>
            <w:rFonts w:ascii="Times New Roman" w:eastAsia="Times New Roman" w:hAnsi="Times New Roman" w:cs="Times New Roman"/>
            <w:color w:val="777491"/>
            <w:sz w:val="28"/>
            <w:szCs w:val="28"/>
            <w:bdr w:val="none" w:sz="0" w:space="0" w:color="auto" w:frame="1"/>
            <w:lang w:eastAsia="ru-RU"/>
          </w:rPr>
          <w:t>Правилами</w:t>
        </w:r>
      </w:hyperlink>
      <w:r w:rsidRPr="00E35EAA">
        <w:rPr>
          <w:rFonts w:ascii="Times New Roman" w:eastAsia="Times New Roman" w:hAnsi="Times New Roman" w:cs="Times New Roman"/>
          <w:color w:val="000000"/>
          <w:sz w:val="28"/>
          <w:szCs w:val="28"/>
          <w:lang w:eastAsia="ru-RU"/>
        </w:rPr>
        <w:t>.</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Данные выводы применимы и к иным формам управления МКД.</w:t>
      </w:r>
    </w:p>
    <w:p w:rsidR="00E35EAA" w:rsidRPr="00E35EAA" w:rsidRDefault="00E35EAA" w:rsidP="00E35EAA">
      <w:pPr>
        <w:spacing w:before="258" w:after="0" w:line="330" w:lineRule="atLeast"/>
        <w:jc w:val="both"/>
        <w:textAlignment w:val="baseline"/>
        <w:outlineLvl w:val="1"/>
        <w:rPr>
          <w:rFonts w:ascii="Times New Roman" w:eastAsia="Times New Roman" w:hAnsi="Times New Roman" w:cs="Times New Roman"/>
          <w:b/>
          <w:bCs/>
          <w:caps/>
          <w:color w:val="B82841"/>
          <w:sz w:val="28"/>
          <w:szCs w:val="28"/>
          <w:lang w:eastAsia="ru-RU"/>
        </w:rPr>
      </w:pPr>
      <w:r w:rsidRPr="00E35EAA">
        <w:rPr>
          <w:rFonts w:ascii="Times New Roman" w:eastAsia="Times New Roman" w:hAnsi="Times New Roman" w:cs="Times New Roman"/>
          <w:b/>
          <w:bCs/>
          <w:caps/>
          <w:color w:val="B82841"/>
          <w:sz w:val="28"/>
          <w:szCs w:val="28"/>
          <w:lang w:eastAsia="ru-RU"/>
        </w:rPr>
        <w:t>В МКД ЕСТЬ ПРИСТРОЕННАЯ (КРЫШНАЯ) КОТЕЛЬНАЯ. ЕЕ НУЖНО ЗАРЕГИСТРИРОВАТЬ В РОСТЕХНАДЗОРЕ КАК ОПАСНЫЙ ПРОИЗВОДСТВЕННЫЙ ОБЪЕКТ?</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Крышную котельную нужно зарегистрировать в </w:t>
      </w:r>
      <w:proofErr w:type="spellStart"/>
      <w:r w:rsidRPr="00E35EAA">
        <w:rPr>
          <w:rFonts w:ascii="Times New Roman" w:eastAsia="Times New Roman" w:hAnsi="Times New Roman" w:cs="Times New Roman"/>
          <w:color w:val="000000"/>
          <w:sz w:val="28"/>
          <w:szCs w:val="28"/>
          <w:lang w:eastAsia="ru-RU"/>
        </w:rPr>
        <w:t>Ростехнадзоре</w:t>
      </w:r>
      <w:proofErr w:type="spellEnd"/>
      <w:r w:rsidRPr="00E35EAA">
        <w:rPr>
          <w:rFonts w:ascii="Times New Roman" w:eastAsia="Times New Roman" w:hAnsi="Times New Roman" w:cs="Times New Roman"/>
          <w:color w:val="000000"/>
          <w:sz w:val="28"/>
          <w:szCs w:val="28"/>
          <w:lang w:eastAsia="ru-RU"/>
        </w:rPr>
        <w:t>, если в ней используется оборудование, которое отнесено законодательством к опасным производственным объектам.</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К опасным производственным объектам относятся объекты (котлы), работающие:</w:t>
      </w:r>
    </w:p>
    <w:p w:rsidR="00E35EAA" w:rsidRPr="00E35EAA" w:rsidRDefault="00E35EAA" w:rsidP="00E35EAA">
      <w:pPr>
        <w:numPr>
          <w:ilvl w:val="0"/>
          <w:numId w:val="6"/>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lastRenderedPageBreak/>
        <w:t>с использованием газа, который при нормальном давлении и в смеси с воздухом становится воспламеняющимся;</w:t>
      </w:r>
    </w:p>
    <w:p w:rsidR="00E35EAA" w:rsidRPr="00E35EAA" w:rsidRDefault="00E35EAA" w:rsidP="00E35EAA">
      <w:pPr>
        <w:numPr>
          <w:ilvl w:val="0"/>
          <w:numId w:val="6"/>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под избыточным давлением более 0,07 МПа пара, газа (в газообразном, сжиженном состоянии) или при температуре нагрева воды свыше 115 °С.</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Указанные критерии определены </w:t>
      </w:r>
      <w:proofErr w:type="spellStart"/>
      <w:r w:rsidRPr="00E35EAA">
        <w:rPr>
          <w:rFonts w:ascii="Times New Roman" w:eastAsia="Times New Roman" w:hAnsi="Times New Roman" w:cs="Times New Roman"/>
          <w:color w:val="000000"/>
          <w:sz w:val="28"/>
          <w:szCs w:val="28"/>
          <w:lang w:eastAsia="ru-RU"/>
        </w:rPr>
        <w:t>пп</w:t>
      </w:r>
      <w:proofErr w:type="spellEnd"/>
      <w:r w:rsidRPr="00E35EAA">
        <w:rPr>
          <w:rFonts w:ascii="Times New Roman" w:eastAsia="Times New Roman" w:hAnsi="Times New Roman" w:cs="Times New Roman"/>
          <w:color w:val="000000"/>
          <w:sz w:val="28"/>
          <w:szCs w:val="28"/>
          <w:lang w:eastAsia="ru-RU"/>
        </w:rPr>
        <w:t>. </w:t>
      </w:r>
      <w:hyperlink r:id="rId74" w:anchor="XA00M8S2N8" w:tgtFrame="_blank" w:history="1">
        <w:r w:rsidRPr="00E35EAA">
          <w:rPr>
            <w:rFonts w:ascii="Times New Roman" w:eastAsia="Times New Roman" w:hAnsi="Times New Roman" w:cs="Times New Roman"/>
            <w:color w:val="777491"/>
            <w:sz w:val="28"/>
            <w:szCs w:val="28"/>
            <w:bdr w:val="none" w:sz="0" w:space="0" w:color="auto" w:frame="1"/>
            <w:lang w:eastAsia="ru-RU"/>
          </w:rPr>
          <w:t>1</w:t>
        </w:r>
      </w:hyperlink>
      <w:r w:rsidRPr="00E35EAA">
        <w:rPr>
          <w:rFonts w:ascii="Times New Roman" w:eastAsia="Times New Roman" w:hAnsi="Times New Roman" w:cs="Times New Roman"/>
          <w:color w:val="000000"/>
          <w:sz w:val="28"/>
          <w:szCs w:val="28"/>
          <w:lang w:eastAsia="ru-RU"/>
        </w:rPr>
        <w:t> и </w:t>
      </w:r>
      <w:hyperlink r:id="rId75" w:anchor="XA00M342MB" w:tgtFrame="_blank" w:history="1">
        <w:r w:rsidRPr="00E35EAA">
          <w:rPr>
            <w:rFonts w:ascii="Times New Roman" w:eastAsia="Times New Roman" w:hAnsi="Times New Roman" w:cs="Times New Roman"/>
            <w:color w:val="777491"/>
            <w:sz w:val="28"/>
            <w:szCs w:val="28"/>
            <w:bdr w:val="none" w:sz="0" w:space="0" w:color="auto" w:frame="1"/>
            <w:lang w:eastAsia="ru-RU"/>
          </w:rPr>
          <w:t>2</w:t>
        </w:r>
      </w:hyperlink>
      <w:r w:rsidRPr="00E35EAA">
        <w:rPr>
          <w:rFonts w:ascii="Times New Roman" w:eastAsia="Times New Roman" w:hAnsi="Times New Roman" w:cs="Times New Roman"/>
          <w:color w:val="000000"/>
          <w:sz w:val="28"/>
          <w:szCs w:val="28"/>
          <w:lang w:eastAsia="ru-RU"/>
        </w:rPr>
        <w:t> приложения 1 к Федеральному закону от 21.07.1997 № 116</w:t>
      </w:r>
      <w:r w:rsidRPr="00E35EAA">
        <w:rPr>
          <w:rFonts w:ascii="Times New Roman" w:eastAsia="Times New Roman" w:hAnsi="Times New Roman" w:cs="Times New Roman"/>
          <w:color w:val="000000"/>
          <w:sz w:val="28"/>
          <w:szCs w:val="28"/>
          <w:lang w:eastAsia="ru-RU"/>
        </w:rPr>
        <w:noBreakHyphen/>
        <w:t>ФЗ «О промышленной безопасности опасных производственных объектов».</w:t>
      </w:r>
    </w:p>
    <w:p w:rsidR="00E35EAA" w:rsidRPr="00E35EAA" w:rsidRDefault="003201C2" w:rsidP="00E35EAA">
      <w:pPr>
        <w:spacing w:after="0" w:line="240" w:lineRule="auto"/>
        <w:jc w:val="both"/>
        <w:textAlignment w:val="baseline"/>
        <w:rPr>
          <w:rFonts w:ascii="Times New Roman" w:eastAsia="Times New Roman" w:hAnsi="Times New Roman" w:cs="Times New Roman"/>
          <w:color w:val="000000"/>
          <w:sz w:val="28"/>
          <w:szCs w:val="28"/>
          <w:lang w:eastAsia="ru-RU"/>
        </w:rPr>
      </w:pPr>
      <w:hyperlink r:id="rId76" w:tgtFrame="_blank" w:history="1">
        <w:r w:rsidR="00E35EAA" w:rsidRPr="00E35EAA">
          <w:rPr>
            <w:rFonts w:ascii="Times New Roman" w:eastAsia="Times New Roman" w:hAnsi="Times New Roman" w:cs="Times New Roman"/>
            <w:color w:val="777491"/>
            <w:sz w:val="28"/>
            <w:szCs w:val="28"/>
            <w:bdr w:val="none" w:sz="0" w:space="0" w:color="auto" w:frame="1"/>
            <w:lang w:eastAsia="ru-RU"/>
          </w:rPr>
          <w:t>Правила</w:t>
        </w:r>
      </w:hyperlink>
      <w:r w:rsidR="00E35EAA" w:rsidRPr="00E35EAA">
        <w:rPr>
          <w:rFonts w:ascii="Times New Roman" w:eastAsia="Times New Roman" w:hAnsi="Times New Roman" w:cs="Times New Roman"/>
          <w:color w:val="000000"/>
          <w:sz w:val="28"/>
          <w:szCs w:val="28"/>
          <w:lang w:eastAsia="ru-RU"/>
        </w:rPr>
        <w:t> регистрации объектов в государственном реестре опасных производственных объектов утверждены </w:t>
      </w:r>
      <w:hyperlink r:id="rId77" w:tgtFrame="_blank" w:history="1">
        <w:r w:rsidR="00E35EAA" w:rsidRPr="00E35EAA">
          <w:rPr>
            <w:rFonts w:ascii="Times New Roman" w:eastAsia="Times New Roman" w:hAnsi="Times New Roman" w:cs="Times New Roman"/>
            <w:color w:val="777491"/>
            <w:sz w:val="28"/>
            <w:szCs w:val="28"/>
            <w:bdr w:val="none" w:sz="0" w:space="0" w:color="auto" w:frame="1"/>
            <w:lang w:eastAsia="ru-RU"/>
          </w:rPr>
          <w:t>постановлением Правительства РФ от 24.11.1998 № 1371</w:t>
        </w:r>
      </w:hyperlink>
      <w:r w:rsidR="00E35EAA" w:rsidRPr="00E35EAA">
        <w:rPr>
          <w:rFonts w:ascii="Times New Roman" w:eastAsia="Times New Roman" w:hAnsi="Times New Roman" w:cs="Times New Roman"/>
          <w:color w:val="000000"/>
          <w:sz w:val="28"/>
          <w:szCs w:val="28"/>
          <w:lang w:eastAsia="ru-RU"/>
        </w:rPr>
        <w:t>.</w:t>
      </w:r>
    </w:p>
    <w:p w:rsidR="00E35EAA" w:rsidRPr="00E35EAA" w:rsidRDefault="00E35EAA" w:rsidP="00E35EAA">
      <w:pPr>
        <w:spacing w:before="258" w:after="0" w:line="330" w:lineRule="atLeast"/>
        <w:jc w:val="both"/>
        <w:textAlignment w:val="baseline"/>
        <w:outlineLvl w:val="1"/>
        <w:rPr>
          <w:rFonts w:ascii="Times New Roman" w:eastAsia="Times New Roman" w:hAnsi="Times New Roman" w:cs="Times New Roman"/>
          <w:b/>
          <w:bCs/>
          <w:caps/>
          <w:color w:val="B82841"/>
          <w:sz w:val="28"/>
          <w:szCs w:val="28"/>
          <w:lang w:eastAsia="ru-RU"/>
        </w:rPr>
      </w:pPr>
      <w:r w:rsidRPr="00E35EAA">
        <w:rPr>
          <w:rFonts w:ascii="Times New Roman" w:eastAsia="Times New Roman" w:hAnsi="Times New Roman" w:cs="Times New Roman"/>
          <w:b/>
          <w:bCs/>
          <w:caps/>
          <w:color w:val="B82841"/>
          <w:sz w:val="28"/>
          <w:szCs w:val="28"/>
          <w:lang w:eastAsia="ru-RU"/>
        </w:rPr>
        <w:t>МОЖНО ЛИ В ОДНОМ ЗАЯВЛЕНИИ О ВЫДАЧЕ СУДЕБНОГО ПРИКАЗА ПО ДОЛГУ ЗА ЖКУ СРАЗУ УКАЗАТЬ И СОБСТВЕННИКА, И ЧЛЕНОВ ЕГО СЕМЬИ?</w:t>
      </w:r>
    </w:p>
    <w:p w:rsidR="00E35EAA" w:rsidRP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Да, можно.</w:t>
      </w:r>
    </w:p>
    <w:p w:rsidR="00E35EAA" w:rsidRDefault="00E35EAA"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sidRPr="00E35EAA">
        <w:rPr>
          <w:rFonts w:ascii="Times New Roman" w:eastAsia="Times New Roman" w:hAnsi="Times New Roman" w:cs="Times New Roman"/>
          <w:color w:val="000000"/>
          <w:sz w:val="28"/>
          <w:szCs w:val="28"/>
          <w:lang w:eastAsia="ru-RU"/>
        </w:rPr>
        <w:t>Члены семьи собственника несут солидарную ответственность по содержанию жилого помещения. Это определено </w:t>
      </w:r>
      <w:hyperlink r:id="rId78" w:anchor="ZA01R2K3DI" w:tgtFrame="_blank" w:history="1">
        <w:r w:rsidRPr="00E35EAA">
          <w:rPr>
            <w:rFonts w:ascii="Times New Roman" w:eastAsia="Times New Roman" w:hAnsi="Times New Roman" w:cs="Times New Roman"/>
            <w:color w:val="777491"/>
            <w:sz w:val="28"/>
            <w:szCs w:val="28"/>
            <w:bdr w:val="none" w:sz="0" w:space="0" w:color="auto" w:frame="1"/>
            <w:lang w:eastAsia="ru-RU"/>
          </w:rPr>
          <w:t>ч. 3</w:t>
        </w:r>
      </w:hyperlink>
      <w:r w:rsidRPr="00E35EAA">
        <w:rPr>
          <w:rFonts w:ascii="Times New Roman" w:eastAsia="Times New Roman" w:hAnsi="Times New Roman" w:cs="Times New Roman"/>
          <w:color w:val="000000"/>
          <w:sz w:val="28"/>
          <w:szCs w:val="28"/>
          <w:lang w:eastAsia="ru-RU"/>
        </w:rPr>
        <w:t> ст. 31 ЖК РФ. Такой позиции придерживается Пленум ВС РФ (</w:t>
      </w:r>
      <w:hyperlink r:id="rId79" w:anchor="ZAP25JG3HI" w:tgtFrame="_blank" w:history="1">
        <w:r w:rsidRPr="00E35EAA">
          <w:rPr>
            <w:rFonts w:ascii="Times New Roman" w:eastAsia="Times New Roman" w:hAnsi="Times New Roman" w:cs="Times New Roman"/>
            <w:color w:val="777491"/>
            <w:sz w:val="28"/>
            <w:szCs w:val="28"/>
            <w:bdr w:val="none" w:sz="0" w:space="0" w:color="auto" w:frame="1"/>
            <w:lang w:eastAsia="ru-RU"/>
          </w:rPr>
          <w:t>п. 6 постановления от 27.12.2016 № 62</w:t>
        </w:r>
      </w:hyperlink>
      <w:r w:rsidRPr="00E35EAA">
        <w:rPr>
          <w:rFonts w:ascii="Times New Roman" w:eastAsia="Times New Roman" w:hAnsi="Times New Roman" w:cs="Times New Roman"/>
          <w:color w:val="000000"/>
          <w:sz w:val="28"/>
          <w:szCs w:val="28"/>
          <w:lang w:eastAsia="ru-RU"/>
        </w:rPr>
        <w:t>).</w:t>
      </w:r>
    </w:p>
    <w:p w:rsidR="008514DF" w:rsidRPr="00E35EAA" w:rsidRDefault="008514DF" w:rsidP="00E35EA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795D55" w:rsidRPr="008514DF" w:rsidRDefault="00795D55" w:rsidP="00E35EAA">
      <w:pPr>
        <w:spacing w:after="0"/>
        <w:jc w:val="both"/>
        <w:rPr>
          <w:rFonts w:ascii="Times New Roman" w:hAnsi="Times New Roman" w:cs="Times New Roman"/>
          <w:b/>
          <w:color w:val="1F3864" w:themeColor="accent5" w:themeShade="80"/>
          <w:sz w:val="28"/>
          <w:szCs w:val="28"/>
          <w:u w:val="single"/>
        </w:rPr>
      </w:pPr>
    </w:p>
    <w:p w:rsidR="008514DF" w:rsidRDefault="008514DF" w:rsidP="008514DF">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r w:rsidRPr="00643EDB">
        <w:rPr>
          <w:rFonts w:ascii="Times New Roman" w:eastAsia="Times New Roman" w:hAnsi="Times New Roman" w:cs="Times New Roman"/>
          <w:sz w:val="28"/>
          <w:szCs w:val="28"/>
          <w:lang w:eastAsia="ru-RU"/>
        </w:rPr>
        <w:t> </w:t>
      </w:r>
      <w:r w:rsidRPr="00EE712C">
        <w:rPr>
          <w:rFonts w:ascii="Times New Roman" w:hAnsi="Times New Roman" w:cs="Times New Roman"/>
          <w:b/>
          <w:bCs/>
          <w:color w:val="C00000"/>
          <w:sz w:val="28"/>
          <w:szCs w:val="28"/>
          <w:u w:val="single"/>
        </w:rPr>
        <w:t xml:space="preserve">Настоящий Информационный бюллетень подготовлен Ассоциацией организаций жилищно-коммунального хозяйства для специалистов предприятий-членов этой некоммерческой организации </w:t>
      </w:r>
    </w:p>
    <w:p w:rsidR="008514DF" w:rsidRPr="00EE712C" w:rsidRDefault="008514DF" w:rsidP="008514DF">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r>
        <w:rPr>
          <w:rFonts w:ascii="Times New Roman" w:hAnsi="Times New Roman" w:cs="Times New Roman"/>
          <w:b/>
          <w:bCs/>
          <w:color w:val="C00000"/>
          <w:sz w:val="28"/>
          <w:szCs w:val="28"/>
          <w:u w:val="single"/>
        </w:rPr>
        <w:t>с использованием публикаций электронных изданий ООО «МЦФР-пресс»</w:t>
      </w:r>
    </w:p>
    <w:p w:rsidR="008514DF" w:rsidRPr="00EE712C" w:rsidRDefault="008514DF" w:rsidP="008514DF">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p>
    <w:p w:rsidR="008514DF" w:rsidRPr="00EE712C" w:rsidRDefault="008514DF" w:rsidP="008514DF">
      <w:pPr>
        <w:autoSpaceDE w:val="0"/>
        <w:autoSpaceDN w:val="0"/>
        <w:adjustRightInd w:val="0"/>
        <w:spacing w:after="0" w:line="240" w:lineRule="auto"/>
        <w:ind w:firstLine="540"/>
        <w:jc w:val="center"/>
        <w:rPr>
          <w:rFonts w:ascii="Times New Roman" w:hAnsi="Times New Roman" w:cs="Times New Roman"/>
          <w:b/>
          <w:color w:val="C00000"/>
          <w:sz w:val="28"/>
          <w:szCs w:val="28"/>
          <w:u w:val="single"/>
        </w:rPr>
      </w:pPr>
      <w:r w:rsidRPr="00EE712C">
        <w:rPr>
          <w:rFonts w:ascii="Times New Roman" w:hAnsi="Times New Roman" w:cs="Times New Roman"/>
          <w:b/>
          <w:color w:val="C00000"/>
          <w:sz w:val="28"/>
          <w:szCs w:val="28"/>
          <w:u w:val="single"/>
        </w:rPr>
        <w:t>г. Орёл</w:t>
      </w:r>
    </w:p>
    <w:p w:rsidR="008514DF" w:rsidRPr="00EE712C" w:rsidRDefault="008514DF" w:rsidP="008514DF">
      <w:pPr>
        <w:autoSpaceDE w:val="0"/>
        <w:autoSpaceDN w:val="0"/>
        <w:adjustRightInd w:val="0"/>
        <w:spacing w:after="0" w:line="240" w:lineRule="auto"/>
        <w:ind w:firstLine="540"/>
        <w:jc w:val="center"/>
        <w:rPr>
          <w:rFonts w:ascii="Times New Roman" w:hAnsi="Times New Roman" w:cs="Times New Roman"/>
          <w:b/>
          <w:color w:val="C00000"/>
          <w:sz w:val="28"/>
          <w:szCs w:val="28"/>
        </w:rPr>
      </w:pPr>
      <w:r w:rsidRPr="00EE712C">
        <w:rPr>
          <w:rFonts w:ascii="Times New Roman" w:hAnsi="Times New Roman" w:cs="Times New Roman"/>
          <w:b/>
          <w:color w:val="C00000"/>
        </w:rPr>
        <w:t xml:space="preserve">  </w:t>
      </w:r>
      <w:r>
        <w:rPr>
          <w:rFonts w:ascii="Times New Roman" w:hAnsi="Times New Roman" w:cs="Times New Roman"/>
          <w:b/>
          <w:color w:val="C00000"/>
        </w:rPr>
        <w:t xml:space="preserve"> май</w:t>
      </w:r>
      <w:r w:rsidRPr="00EE712C">
        <w:rPr>
          <w:rFonts w:ascii="Times New Roman" w:hAnsi="Times New Roman" w:cs="Times New Roman"/>
          <w:b/>
          <w:color w:val="C00000"/>
        </w:rPr>
        <w:t xml:space="preserve"> 2017 г.</w:t>
      </w:r>
    </w:p>
    <w:p w:rsidR="008514DF" w:rsidRPr="00EE712C" w:rsidRDefault="008514DF" w:rsidP="008514DF"/>
    <w:p w:rsidR="00795D55" w:rsidRPr="00E35EAA" w:rsidRDefault="00795D55" w:rsidP="00E35EAA">
      <w:pPr>
        <w:spacing w:after="0"/>
        <w:jc w:val="both"/>
        <w:rPr>
          <w:rFonts w:ascii="Times New Roman" w:hAnsi="Times New Roman" w:cs="Times New Roman"/>
          <w:b/>
          <w:color w:val="002060"/>
          <w:sz w:val="28"/>
          <w:szCs w:val="28"/>
          <w:u w:val="single"/>
        </w:rPr>
      </w:pPr>
    </w:p>
    <w:sectPr w:rsidR="00795D55" w:rsidRPr="00E35EAA" w:rsidSect="000421A1">
      <w:footerReference w:type="default" r:id="rId8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3E" w:rsidRDefault="00FE143E" w:rsidP="00B508AA">
      <w:pPr>
        <w:spacing w:after="0" w:line="240" w:lineRule="auto"/>
      </w:pPr>
      <w:r>
        <w:separator/>
      </w:r>
    </w:p>
  </w:endnote>
  <w:endnote w:type="continuationSeparator" w:id="0">
    <w:p w:rsidR="00FE143E" w:rsidRDefault="00FE143E" w:rsidP="00B5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Open Sans Light">
    <w:altName w:val="Open Sans"/>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601288"/>
      <w:docPartObj>
        <w:docPartGallery w:val="Page Numbers (Bottom of Page)"/>
        <w:docPartUnique/>
      </w:docPartObj>
    </w:sdtPr>
    <w:sdtContent>
      <w:p w:rsidR="003201C2" w:rsidRDefault="003201C2">
        <w:pPr>
          <w:pStyle w:val="a5"/>
          <w:jc w:val="center"/>
        </w:pPr>
        <w:r>
          <w:fldChar w:fldCharType="begin"/>
        </w:r>
        <w:r>
          <w:instrText>PAGE   \* MERGEFORMAT</w:instrText>
        </w:r>
        <w:r>
          <w:fldChar w:fldCharType="separate"/>
        </w:r>
        <w:r w:rsidR="008E06A2">
          <w:rPr>
            <w:noProof/>
          </w:rPr>
          <w:t>1</w:t>
        </w:r>
        <w:r>
          <w:fldChar w:fldCharType="end"/>
        </w:r>
      </w:p>
    </w:sdtContent>
  </w:sdt>
  <w:p w:rsidR="003201C2" w:rsidRDefault="003201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3E" w:rsidRDefault="00FE143E" w:rsidP="00B508AA">
      <w:pPr>
        <w:spacing w:after="0" w:line="240" w:lineRule="auto"/>
      </w:pPr>
      <w:r>
        <w:separator/>
      </w:r>
    </w:p>
  </w:footnote>
  <w:footnote w:type="continuationSeparator" w:id="0">
    <w:p w:rsidR="00FE143E" w:rsidRDefault="00FE143E" w:rsidP="00B50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20701191"/>
    <w:multiLevelType w:val="multilevel"/>
    <w:tmpl w:val="32AA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332A6"/>
    <w:multiLevelType w:val="multilevel"/>
    <w:tmpl w:val="6B88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C6DFB"/>
    <w:multiLevelType w:val="multilevel"/>
    <w:tmpl w:val="EC3A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F6200"/>
    <w:multiLevelType w:val="multilevel"/>
    <w:tmpl w:val="EE22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42"/>
    <w:rsid w:val="000421A1"/>
    <w:rsid w:val="0005339E"/>
    <w:rsid w:val="00070372"/>
    <w:rsid w:val="000C0BED"/>
    <w:rsid w:val="000D3964"/>
    <w:rsid w:val="00116835"/>
    <w:rsid w:val="00197E38"/>
    <w:rsid w:val="00206AD6"/>
    <w:rsid w:val="002945B0"/>
    <w:rsid w:val="003201C2"/>
    <w:rsid w:val="0034313F"/>
    <w:rsid w:val="00356096"/>
    <w:rsid w:val="003611D8"/>
    <w:rsid w:val="003914B3"/>
    <w:rsid w:val="00514F5C"/>
    <w:rsid w:val="00517F7D"/>
    <w:rsid w:val="005D01F0"/>
    <w:rsid w:val="006A0644"/>
    <w:rsid w:val="007123DF"/>
    <w:rsid w:val="007303DB"/>
    <w:rsid w:val="00774FAB"/>
    <w:rsid w:val="00795D55"/>
    <w:rsid w:val="00807747"/>
    <w:rsid w:val="008514DF"/>
    <w:rsid w:val="0087247E"/>
    <w:rsid w:val="0089375C"/>
    <w:rsid w:val="008E06A2"/>
    <w:rsid w:val="009508B6"/>
    <w:rsid w:val="00990F68"/>
    <w:rsid w:val="009C748E"/>
    <w:rsid w:val="00A205C8"/>
    <w:rsid w:val="00A74242"/>
    <w:rsid w:val="00A90DDD"/>
    <w:rsid w:val="00B0588A"/>
    <w:rsid w:val="00B259EF"/>
    <w:rsid w:val="00B508AA"/>
    <w:rsid w:val="00B83FE7"/>
    <w:rsid w:val="00BA7827"/>
    <w:rsid w:val="00C05BB2"/>
    <w:rsid w:val="00C1103D"/>
    <w:rsid w:val="00C22B46"/>
    <w:rsid w:val="00C32CF7"/>
    <w:rsid w:val="00C939A5"/>
    <w:rsid w:val="00D024AD"/>
    <w:rsid w:val="00D52913"/>
    <w:rsid w:val="00DB1F3C"/>
    <w:rsid w:val="00DD4395"/>
    <w:rsid w:val="00E0111C"/>
    <w:rsid w:val="00E35EAA"/>
    <w:rsid w:val="00F506E5"/>
    <w:rsid w:val="00FB6BF3"/>
    <w:rsid w:val="00FE1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3D95D-90B8-4432-A326-A8A7A714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1A1"/>
  </w:style>
  <w:style w:type="paragraph" w:styleId="1">
    <w:name w:val="heading 1"/>
    <w:basedOn w:val="a"/>
    <w:next w:val="a"/>
    <w:link w:val="10"/>
    <w:uiPriority w:val="9"/>
    <w:qFormat/>
    <w:rsid w:val="003611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D01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06A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21A1"/>
    <w:pPr>
      <w:autoSpaceDE w:val="0"/>
      <w:autoSpaceDN w:val="0"/>
      <w:adjustRightInd w:val="0"/>
      <w:spacing w:after="0" w:line="240" w:lineRule="auto"/>
    </w:pPr>
    <w:rPr>
      <w:rFonts w:ascii="Open Sans Light" w:hAnsi="Open Sans Light" w:cs="Open Sans Light"/>
      <w:color w:val="000000"/>
      <w:sz w:val="24"/>
      <w:szCs w:val="24"/>
    </w:rPr>
  </w:style>
  <w:style w:type="character" w:customStyle="1" w:styleId="20">
    <w:name w:val="Заголовок 2 Знак"/>
    <w:basedOn w:val="a0"/>
    <w:link w:val="2"/>
    <w:uiPriority w:val="9"/>
    <w:semiHidden/>
    <w:rsid w:val="005D01F0"/>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B508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08AA"/>
  </w:style>
  <w:style w:type="paragraph" w:styleId="a5">
    <w:name w:val="footer"/>
    <w:basedOn w:val="a"/>
    <w:link w:val="a6"/>
    <w:uiPriority w:val="99"/>
    <w:unhideWhenUsed/>
    <w:rsid w:val="00B508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08AA"/>
  </w:style>
  <w:style w:type="character" w:customStyle="1" w:styleId="40">
    <w:name w:val="Заголовок 4 Знак"/>
    <w:basedOn w:val="a0"/>
    <w:link w:val="4"/>
    <w:uiPriority w:val="9"/>
    <w:semiHidden/>
    <w:rsid w:val="00206AD6"/>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3611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599914">
      <w:bodyDiv w:val="1"/>
      <w:marLeft w:val="0"/>
      <w:marRight w:val="0"/>
      <w:marTop w:val="0"/>
      <w:marBottom w:val="0"/>
      <w:divBdr>
        <w:top w:val="none" w:sz="0" w:space="0" w:color="auto"/>
        <w:left w:val="none" w:sz="0" w:space="0" w:color="auto"/>
        <w:bottom w:val="none" w:sz="0" w:space="0" w:color="auto"/>
        <w:right w:val="none" w:sz="0" w:space="0" w:color="auto"/>
      </w:divBdr>
    </w:div>
    <w:div w:id="1099641323">
      <w:bodyDiv w:val="1"/>
      <w:marLeft w:val="0"/>
      <w:marRight w:val="0"/>
      <w:marTop w:val="0"/>
      <w:marBottom w:val="0"/>
      <w:divBdr>
        <w:top w:val="none" w:sz="0" w:space="0" w:color="auto"/>
        <w:left w:val="none" w:sz="0" w:space="0" w:color="auto"/>
        <w:bottom w:val="none" w:sz="0" w:space="0" w:color="auto"/>
        <w:right w:val="none" w:sz="0" w:space="0" w:color="auto"/>
      </w:divBdr>
    </w:div>
    <w:div w:id="1360861054">
      <w:bodyDiv w:val="1"/>
      <w:marLeft w:val="0"/>
      <w:marRight w:val="0"/>
      <w:marTop w:val="0"/>
      <w:marBottom w:val="0"/>
      <w:divBdr>
        <w:top w:val="none" w:sz="0" w:space="0" w:color="auto"/>
        <w:left w:val="none" w:sz="0" w:space="0" w:color="auto"/>
        <w:bottom w:val="none" w:sz="0" w:space="0" w:color="auto"/>
        <w:right w:val="none" w:sz="0" w:space="0" w:color="auto"/>
      </w:divBdr>
      <w:divsChild>
        <w:div w:id="443815906">
          <w:marLeft w:val="0"/>
          <w:marRight w:val="4020"/>
          <w:marTop w:val="0"/>
          <w:marBottom w:val="255"/>
          <w:divBdr>
            <w:top w:val="none" w:sz="0" w:space="0" w:color="auto"/>
            <w:left w:val="none" w:sz="0" w:space="0" w:color="auto"/>
            <w:bottom w:val="none" w:sz="0" w:space="0" w:color="auto"/>
            <w:right w:val="none" w:sz="0" w:space="0" w:color="auto"/>
          </w:divBdr>
          <w:divsChild>
            <w:div w:id="10891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4345">
      <w:bodyDiv w:val="1"/>
      <w:marLeft w:val="0"/>
      <w:marRight w:val="0"/>
      <w:marTop w:val="0"/>
      <w:marBottom w:val="0"/>
      <w:divBdr>
        <w:top w:val="none" w:sz="0" w:space="0" w:color="auto"/>
        <w:left w:val="none" w:sz="0" w:space="0" w:color="auto"/>
        <w:bottom w:val="none" w:sz="0" w:space="0" w:color="auto"/>
        <w:right w:val="none" w:sz="0" w:space="0" w:color="auto"/>
      </w:divBdr>
    </w:div>
    <w:div w:id="19032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DC7B3D094FF8D1F975D2DA959A0452DD54077870D3DD9CB7291A17FA68450B74CB126CDAC348035EQEP" TargetMode="External"/><Relationship Id="rId18" Type="http://schemas.openxmlformats.org/officeDocument/2006/relationships/hyperlink" Target="consultantplus://offline/ref=AD4FA60C8B9676C821C24217B215F45471C96AD995BD116D7349F7FE3F73DA33E2DA933A979895FBD7Z4H" TargetMode="External"/><Relationship Id="rId26" Type="http://schemas.openxmlformats.org/officeDocument/2006/relationships/hyperlink" Target="http://vip.1umd.ru/" TargetMode="External"/><Relationship Id="rId39" Type="http://schemas.openxmlformats.org/officeDocument/2006/relationships/hyperlink" Target="http://vip.1umd.ru/" TargetMode="External"/><Relationship Id="rId21" Type="http://schemas.openxmlformats.org/officeDocument/2006/relationships/hyperlink" Target="consultantplus://offline/ref=AD4FA60C8B9676C821C24217B215F45472C168DD96BB116D7349F7FE3F73DA33E2DA933A979894F1D7Z4H" TargetMode="External"/><Relationship Id="rId34" Type="http://schemas.openxmlformats.org/officeDocument/2006/relationships/hyperlink" Target="http://vip.1umd.ru/" TargetMode="External"/><Relationship Id="rId42" Type="http://schemas.openxmlformats.org/officeDocument/2006/relationships/hyperlink" Target="http://vip.1umd.ru/" TargetMode="External"/><Relationship Id="rId47" Type="http://schemas.openxmlformats.org/officeDocument/2006/relationships/hyperlink" Target="http://vip.1umd.ru/" TargetMode="External"/><Relationship Id="rId50" Type="http://schemas.openxmlformats.org/officeDocument/2006/relationships/hyperlink" Target="http://vip.1umd.ru/" TargetMode="External"/><Relationship Id="rId55" Type="http://schemas.openxmlformats.org/officeDocument/2006/relationships/hyperlink" Target="http://e.mk-dom.ru/npd-doc.aspx?npmid=99&amp;npid=901991977&amp;anchor=XA00M8G2N0" TargetMode="External"/><Relationship Id="rId63" Type="http://schemas.openxmlformats.org/officeDocument/2006/relationships/hyperlink" Target="http://e.mk-dom.ru/npd-doc.aspx?npmid=98&amp;npid=18402582" TargetMode="External"/><Relationship Id="rId68" Type="http://schemas.openxmlformats.org/officeDocument/2006/relationships/hyperlink" Target="http://e.mk-dom.ru/npd-doc.aspx?npmid=99&amp;npid=901877221&amp;anchor=XA00M9U2NC" TargetMode="External"/><Relationship Id="rId76" Type="http://schemas.openxmlformats.org/officeDocument/2006/relationships/hyperlink" Target="http://e.mk-dom.ru/npd-doc.aspx?npmid=99&amp;npid=902280037" TargetMode="External"/><Relationship Id="rId7" Type="http://schemas.openxmlformats.org/officeDocument/2006/relationships/image" Target="media/image1.png"/><Relationship Id="rId71" Type="http://schemas.openxmlformats.org/officeDocument/2006/relationships/hyperlink" Target="http://e.mk-dom.ru/npd-doc.aspx?npmid=99&amp;npid=901919946&amp;anchor=XA00RO82P1" TargetMode="External"/><Relationship Id="rId2" Type="http://schemas.openxmlformats.org/officeDocument/2006/relationships/styles" Target="styles.xml"/><Relationship Id="rId16" Type="http://schemas.openxmlformats.org/officeDocument/2006/relationships/hyperlink" Target="consultantplus://offline/ref=AD4FA60C8B9676C821C24217B215F45471C969DE90BF116D7349F7FE3F73DA33E2DA933A979890F4D7Z6H" TargetMode="External"/><Relationship Id="rId29" Type="http://schemas.openxmlformats.org/officeDocument/2006/relationships/hyperlink" Target="http://vip.1umd.ru/" TargetMode="External"/><Relationship Id="rId11" Type="http://schemas.openxmlformats.org/officeDocument/2006/relationships/hyperlink" Target="consultantplus://offline/ref=E1DC7B3D094FF8D1F975D2DA959A0452DE5D067878D2DD9CB7291A17FA68450B74CB126CDAC34A015EQ8P" TargetMode="External"/><Relationship Id="rId24" Type="http://schemas.openxmlformats.org/officeDocument/2006/relationships/hyperlink" Target="consultantplus://offline/ref=AD4FA60C8B9676C821C24217B215F45471C869D799B9116D7349F7FE3F73DA33E2DA933F93D9ZAH" TargetMode="External"/><Relationship Id="rId32" Type="http://schemas.openxmlformats.org/officeDocument/2006/relationships/hyperlink" Target="http://vip.1umd.ru/" TargetMode="External"/><Relationship Id="rId37" Type="http://schemas.openxmlformats.org/officeDocument/2006/relationships/hyperlink" Target="http://vip.1umd.ru/" TargetMode="External"/><Relationship Id="rId40" Type="http://schemas.openxmlformats.org/officeDocument/2006/relationships/hyperlink" Target="http://vip.1umd.ru/" TargetMode="External"/><Relationship Id="rId45" Type="http://schemas.openxmlformats.org/officeDocument/2006/relationships/hyperlink" Target="http://vip.1umd.ru/" TargetMode="External"/><Relationship Id="rId53" Type="http://schemas.openxmlformats.org/officeDocument/2006/relationships/image" Target="media/image4.jpeg"/><Relationship Id="rId58" Type="http://schemas.openxmlformats.org/officeDocument/2006/relationships/hyperlink" Target="http://e.mk-dom.ru/npd-doc.aspx?npmid=99&amp;npid=499021521" TargetMode="External"/><Relationship Id="rId66" Type="http://schemas.openxmlformats.org/officeDocument/2006/relationships/hyperlink" Target="http://e.mk-dom.ru/npd-doc.aspx?npmid=99&amp;npid=901991977" TargetMode="External"/><Relationship Id="rId74" Type="http://schemas.openxmlformats.org/officeDocument/2006/relationships/hyperlink" Target="http://e.mk-dom.ru/npd-doc.aspx?npmid=99&amp;npid=9046058&amp;anchor=XA00M8S2N8" TargetMode="External"/><Relationship Id="rId79" Type="http://schemas.openxmlformats.org/officeDocument/2006/relationships/hyperlink" Target="http://e.mk-dom.ru/npd-doc.aspx?npmid=96&amp;npid=456033815&amp;anchor=ZAP25JG3HI" TargetMode="External"/><Relationship Id="rId5" Type="http://schemas.openxmlformats.org/officeDocument/2006/relationships/footnotes" Target="footnotes.xml"/><Relationship Id="rId61" Type="http://schemas.openxmlformats.org/officeDocument/2006/relationships/hyperlink" Target="http://e.mk-dom.ru/npd-doc.aspx?npmid=99&amp;npid=901919946&amp;anchor=XA00MG62NP" TargetMode="External"/><Relationship Id="rId82" Type="http://schemas.openxmlformats.org/officeDocument/2006/relationships/theme" Target="theme/theme1.xml"/><Relationship Id="rId10" Type="http://schemas.openxmlformats.org/officeDocument/2006/relationships/hyperlink" Target="consultantplus://offline/ref=23DD6D52BF66253E97A5DDF223761AC77DE2747B23D122DCB00A06AB5CDB8D3306F7638C885A073BBAQ6P" TargetMode="External"/><Relationship Id="rId19" Type="http://schemas.openxmlformats.org/officeDocument/2006/relationships/hyperlink" Target="consultantplus://offline/ref=AD4FA60C8B9676C821C24217B215F45471C96AD994B9116D7349F7FE3F73DA33E2DA933A979894FAD7Z9H" TargetMode="External"/><Relationship Id="rId31" Type="http://schemas.openxmlformats.org/officeDocument/2006/relationships/hyperlink" Target="http://vip.1umd.ru/" TargetMode="External"/><Relationship Id="rId44" Type="http://schemas.openxmlformats.org/officeDocument/2006/relationships/hyperlink" Target="http://vip.1umd.ru/" TargetMode="External"/><Relationship Id="rId52" Type="http://schemas.openxmlformats.org/officeDocument/2006/relationships/image" Target="media/image3.jpeg"/><Relationship Id="rId60" Type="http://schemas.openxmlformats.org/officeDocument/2006/relationships/hyperlink" Target="http://e.mk-dom.ru/npd-doc.aspx?npmid=99&amp;npid=901919946&amp;anchor=XA00MBQ2NI" TargetMode="External"/><Relationship Id="rId65" Type="http://schemas.openxmlformats.org/officeDocument/2006/relationships/hyperlink" Target="http://e.mk-dom.ru/npd-doc.aspx?npmid=99&amp;npid=420328963" TargetMode="External"/><Relationship Id="rId73" Type="http://schemas.openxmlformats.org/officeDocument/2006/relationships/hyperlink" Target="http://e.mk-dom.ru/npd-doc.aspx?npmid=99&amp;npid=902280037" TargetMode="External"/><Relationship Id="rId78" Type="http://schemas.openxmlformats.org/officeDocument/2006/relationships/hyperlink" Target="http://e.mk-dom.ru/npd-doc.aspx?npmid=99&amp;npid=901919946&amp;anchor=ZA01R2K3DI"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3DD6D52BF66253E97A5DDF223761AC77DE3747922DF22DCB00A06AB5CDB8D3306F7638C885A0338BAQ0P" TargetMode="External"/><Relationship Id="rId14" Type="http://schemas.openxmlformats.org/officeDocument/2006/relationships/hyperlink" Target="consultantplus://offline/ref=FE02F1504CC8318936B675F07D63714B02126349FF753335FD63FA47D087BB8FAE0C323DDAAB7F8DQFtAG" TargetMode="External"/><Relationship Id="rId22" Type="http://schemas.openxmlformats.org/officeDocument/2006/relationships/hyperlink" Target="consultantplus://offline/ref=AD4FA60C8B9676C821C24217B215F45472C168DD96BB116D7349F7FE3F73DA33E2DA933A979894F1D7Z7H" TargetMode="External"/><Relationship Id="rId27" Type="http://schemas.openxmlformats.org/officeDocument/2006/relationships/hyperlink" Target="http://vip.1umd.ru/" TargetMode="External"/><Relationship Id="rId30" Type="http://schemas.openxmlformats.org/officeDocument/2006/relationships/hyperlink" Target="http://vip.1umd.ru/" TargetMode="External"/><Relationship Id="rId35" Type="http://schemas.openxmlformats.org/officeDocument/2006/relationships/hyperlink" Target="http://vip.1umd.ru/" TargetMode="External"/><Relationship Id="rId43" Type="http://schemas.openxmlformats.org/officeDocument/2006/relationships/hyperlink" Target="http://vip.1umd.ru/" TargetMode="External"/><Relationship Id="rId48" Type="http://schemas.openxmlformats.org/officeDocument/2006/relationships/hyperlink" Target="http://vip.1umd.ru/" TargetMode="External"/><Relationship Id="rId56" Type="http://schemas.openxmlformats.org/officeDocument/2006/relationships/hyperlink" Target="http://e.mk-dom.ru/npd-doc.aspx?npmid=99&amp;npid=901991977" TargetMode="External"/><Relationship Id="rId64" Type="http://schemas.openxmlformats.org/officeDocument/2006/relationships/hyperlink" Target="http://e.mk-dom.ru/npd-doc.aspx?npmid=99&amp;npid=420328963&amp;anchor=XA00M5Q2MD" TargetMode="External"/><Relationship Id="rId69" Type="http://schemas.openxmlformats.org/officeDocument/2006/relationships/hyperlink" Target="http://e.mk-dom.ru/npd-doc.aspx?npmid=99&amp;npid=901877221" TargetMode="External"/><Relationship Id="rId77" Type="http://schemas.openxmlformats.org/officeDocument/2006/relationships/hyperlink" Target="http://e.mk-dom.ru/npd-doc.aspx?npmid=99&amp;npid=901720922" TargetMode="External"/><Relationship Id="rId8" Type="http://schemas.openxmlformats.org/officeDocument/2006/relationships/hyperlink" Target="consultantplus://offline/ref=23DD6D52BF66253E97A5DDF223761AC77DE3747922DF22DCB00A06AB5CDB8D3306F7638C885A0031BAQBP" TargetMode="External"/><Relationship Id="rId51" Type="http://schemas.openxmlformats.org/officeDocument/2006/relationships/hyperlink" Target="http://vip.1umd.ru/" TargetMode="External"/><Relationship Id="rId72" Type="http://schemas.openxmlformats.org/officeDocument/2006/relationships/hyperlink" Target="http://e.mk-dom.ru/npd-doc.aspx?npmid=99&amp;npid=902280037"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consultantplus://offline/ref=E1DC7B3D094FF8D1F975D2DA959A0452DE5C067A79DCDD9CB7291A17FA68450B74CB126CDAC34E025EQDP" TargetMode="External"/><Relationship Id="rId17" Type="http://schemas.openxmlformats.org/officeDocument/2006/relationships/hyperlink" Target="consultantplus://offline/ref=AD4FA60C8B9676C821C24217B215F45471C969DE90BF116D7349F7FE3F73DA33E2DA933A979890F4D7Z9H" TargetMode="External"/><Relationship Id="rId25" Type="http://schemas.openxmlformats.org/officeDocument/2006/relationships/image" Target="media/image2.jpeg"/><Relationship Id="rId33" Type="http://schemas.openxmlformats.org/officeDocument/2006/relationships/hyperlink" Target="http://vip.1umd.ru/" TargetMode="External"/><Relationship Id="rId38" Type="http://schemas.openxmlformats.org/officeDocument/2006/relationships/hyperlink" Target="http://vip.1umd.ru/" TargetMode="External"/><Relationship Id="rId46" Type="http://schemas.openxmlformats.org/officeDocument/2006/relationships/hyperlink" Target="http://vip.1umd.ru/" TargetMode="External"/><Relationship Id="rId59" Type="http://schemas.openxmlformats.org/officeDocument/2006/relationships/hyperlink" Target="http://e.mk-dom.ru/npd-doc.aspx?npmid=96&amp;npid=456033815&amp;anchor=ZAP253C3GC" TargetMode="External"/><Relationship Id="rId67" Type="http://schemas.openxmlformats.org/officeDocument/2006/relationships/hyperlink" Target="http://e.mk-dom.ru/npd-doc.aspx?npmid=99&amp;npid=901919946&amp;anchor=ZA025CG3CM" TargetMode="External"/><Relationship Id="rId20" Type="http://schemas.openxmlformats.org/officeDocument/2006/relationships/hyperlink" Target="consultantplus://offline/ref=AD4FA60C8B9676C821C24217B215F45471C96AD994B9116D7349F7FE3F73DA33E2DA933A979895F3D7Z0H" TargetMode="External"/><Relationship Id="rId41" Type="http://schemas.openxmlformats.org/officeDocument/2006/relationships/hyperlink" Target="http://vip.1umd.ru/" TargetMode="External"/><Relationship Id="rId54" Type="http://schemas.openxmlformats.org/officeDocument/2006/relationships/hyperlink" Target="http://e.mk-dom.ru/npd-doc.aspx?npmid=99&amp;npid=9047431" TargetMode="External"/><Relationship Id="rId62" Type="http://schemas.openxmlformats.org/officeDocument/2006/relationships/hyperlink" Target="http://e.mk-dom.ru/npd-doc.aspx?npmid=99&amp;npid=902237558" TargetMode="External"/><Relationship Id="rId70" Type="http://schemas.openxmlformats.org/officeDocument/2006/relationships/hyperlink" Target="http://e.mk-dom.ru/npd-doc.aspx?npmid=99&amp;npid=901991977&amp;anchor=XA00M9I2N5" TargetMode="External"/><Relationship Id="rId75" Type="http://schemas.openxmlformats.org/officeDocument/2006/relationships/hyperlink" Target="http://e.mk-dom.ru/npd-doc.aspx?npmid=99&amp;npid=9046058&amp;anchor=XA00M342M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AD4FA60C8B9676C821C24217B215F45471C969DE90BF116D7349F7FE3F73DA33E2DA933A979890F4D7Z9H" TargetMode="External"/><Relationship Id="rId23" Type="http://schemas.openxmlformats.org/officeDocument/2006/relationships/hyperlink" Target="consultantplus://offline/ref=AD4FA60C8B9676C821C24217B215F45471C869D799B9116D7349F7FE3F73DA33E2DA933A979995F2D7Z9H" TargetMode="External"/><Relationship Id="rId28" Type="http://schemas.openxmlformats.org/officeDocument/2006/relationships/hyperlink" Target="http://vip.1umd.ru/" TargetMode="External"/><Relationship Id="rId36" Type="http://schemas.openxmlformats.org/officeDocument/2006/relationships/hyperlink" Target="http://vip.1umd.ru/" TargetMode="External"/><Relationship Id="rId49" Type="http://schemas.openxmlformats.org/officeDocument/2006/relationships/hyperlink" Target="http://vip.1umd.ru/" TargetMode="External"/><Relationship Id="rId57" Type="http://schemas.openxmlformats.org/officeDocument/2006/relationships/hyperlink" Target="http://e.mk-dom.ru/npd-doc.aspx?npmid=99&amp;npid=499021521&amp;anchor=XA00MEA2N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30</Pages>
  <Words>10747</Words>
  <Characters>61261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26</cp:revision>
  <dcterms:created xsi:type="dcterms:W3CDTF">2017-05-10T13:51:00Z</dcterms:created>
  <dcterms:modified xsi:type="dcterms:W3CDTF">2017-05-12T09:05:00Z</dcterms:modified>
</cp:coreProperties>
</file>