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FA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  <w:bCs/>
          <w:color w:val="002060"/>
          <w:sz w:val="28"/>
          <w:szCs w:val="28"/>
          <w:u w:val="single"/>
        </w:rPr>
      </w:pPr>
      <w:r w:rsidRPr="009234FA">
        <w:rPr>
          <w:rFonts w:ascii="RobotoRegular" w:hAnsi="RobotoRegular"/>
          <w:b/>
          <w:bCs/>
          <w:color w:val="002060"/>
          <w:sz w:val="28"/>
          <w:szCs w:val="28"/>
          <w:u w:val="single"/>
        </w:rPr>
        <w:t>Информация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  <w:bCs/>
          <w:color w:val="002060"/>
          <w:sz w:val="28"/>
          <w:szCs w:val="28"/>
          <w:u w:val="single"/>
        </w:rPr>
      </w:pPr>
      <w:r w:rsidRPr="009234FA">
        <w:rPr>
          <w:rFonts w:ascii="RobotoRegular" w:hAnsi="RobotoRegular"/>
          <w:b/>
          <w:bCs/>
          <w:color w:val="002060"/>
          <w:sz w:val="28"/>
          <w:szCs w:val="28"/>
          <w:u w:val="single"/>
        </w:rPr>
        <w:t xml:space="preserve">о итогах </w:t>
      </w:r>
      <w:r w:rsidRPr="009234FA">
        <w:rPr>
          <w:rFonts w:ascii="RobotoRegular" w:hAnsi="RobotoRegular"/>
          <w:b/>
          <w:bCs/>
          <w:color w:val="002060"/>
          <w:sz w:val="28"/>
          <w:szCs w:val="28"/>
          <w:u w:val="single"/>
        </w:rPr>
        <w:t>IX</w:t>
      </w:r>
      <w:r w:rsidRPr="009234FA">
        <w:rPr>
          <w:rFonts w:ascii="RobotoRegular" w:hAnsi="RobotoRegular"/>
          <w:b/>
          <w:bCs/>
          <w:color w:val="002060"/>
          <w:sz w:val="28"/>
          <w:szCs w:val="28"/>
          <w:u w:val="single"/>
        </w:rPr>
        <w:t>-</w:t>
      </w:r>
      <w:proofErr w:type="spellStart"/>
      <w:r w:rsidRPr="009234FA">
        <w:rPr>
          <w:rFonts w:ascii="RobotoRegular" w:hAnsi="RobotoRegular"/>
          <w:b/>
          <w:bCs/>
          <w:color w:val="002060"/>
          <w:sz w:val="28"/>
          <w:szCs w:val="28"/>
          <w:u w:val="single"/>
        </w:rPr>
        <w:t>го</w:t>
      </w:r>
      <w:proofErr w:type="spellEnd"/>
      <w:r w:rsidRPr="009234FA">
        <w:rPr>
          <w:rFonts w:ascii="RobotoRegular" w:hAnsi="RobotoRegular"/>
          <w:b/>
          <w:bCs/>
          <w:color w:val="002060"/>
          <w:sz w:val="28"/>
          <w:szCs w:val="28"/>
          <w:u w:val="single"/>
        </w:rPr>
        <w:t xml:space="preserve"> Ежегодного всероссийского практического</w:t>
      </w:r>
      <w:r w:rsidRPr="009234FA">
        <w:rPr>
          <w:rFonts w:ascii="RobotoRegular" w:hAnsi="RobotoRegular"/>
          <w:b/>
          <w:bCs/>
          <w:color w:val="002060"/>
          <w:sz w:val="28"/>
          <w:szCs w:val="28"/>
          <w:u w:val="single"/>
        </w:rPr>
        <w:t xml:space="preserve"> семинар</w:t>
      </w:r>
      <w:r w:rsidRPr="009234FA">
        <w:rPr>
          <w:rFonts w:ascii="RobotoRegular" w:hAnsi="RobotoRegular"/>
          <w:b/>
          <w:bCs/>
          <w:color w:val="002060"/>
          <w:sz w:val="28"/>
          <w:szCs w:val="28"/>
          <w:u w:val="single"/>
        </w:rPr>
        <w:t>а</w:t>
      </w:r>
      <w:r w:rsidRPr="009234FA">
        <w:rPr>
          <w:rFonts w:ascii="RobotoRegular" w:hAnsi="RobotoRegular"/>
          <w:b/>
          <w:bCs/>
          <w:color w:val="002060"/>
          <w:sz w:val="28"/>
          <w:szCs w:val="28"/>
          <w:u w:val="single"/>
        </w:rPr>
        <w:t xml:space="preserve"> «Государственная политика в области тарифного регулирования и реформирования коммунального комплекса России».</w:t>
      </w:r>
    </w:p>
    <w:p w:rsidR="00012F31" w:rsidRDefault="00012F31" w:rsidP="00012F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b/>
          <w:bCs/>
          <w:color w:val="212121"/>
        </w:rPr>
      </w:pP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</w:t>
      </w:r>
      <w:r w:rsidR="00012F31" w:rsidRPr="009234FA">
        <w:rPr>
          <w:b/>
          <w:bCs/>
          <w:color w:val="002060"/>
          <w:sz w:val="28"/>
          <w:szCs w:val="28"/>
        </w:rPr>
        <w:t>С 29 по 30 марта 2018 года в Москве на деловой площадке Гостиничного комплекса «Вега Измайлово» состоялся IX Ежегодный всероссийский практический семинар «Государственная политика в области тарифного регулирования и реформирования коммунального комплекса России».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012F31" w:rsidRPr="009234FA">
        <w:rPr>
          <w:color w:val="212121"/>
          <w:sz w:val="28"/>
          <w:szCs w:val="28"/>
        </w:rPr>
        <w:t>В семинаре приняли участие около 250 специалистов организаций водоснабжения/водоотведения и теплоснабжения из многих регионов Российской Федерации.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012F31" w:rsidRPr="009234FA">
        <w:rPr>
          <w:color w:val="212121"/>
          <w:sz w:val="28"/>
          <w:szCs w:val="28"/>
        </w:rPr>
        <w:t>Целью ежегодной встречи стало изучение и обсуждение нововведений в законодательство, планирование и поиск бизнес-решений для улучшения качества услуг, обмен опытом с коллегами из регионов и повышение профессиональной квалификации.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012F31" w:rsidRPr="009234FA">
        <w:rPr>
          <w:color w:val="212121"/>
          <w:sz w:val="28"/>
          <w:szCs w:val="28"/>
        </w:rPr>
        <w:t>Традиционно мероприятие открыла панельная дискуссия, посвященная динамике развития коммунальной сферы России. Модератором дискуссии стала </w:t>
      </w:r>
      <w:r w:rsidR="00012F31" w:rsidRPr="009234FA">
        <w:rPr>
          <w:b/>
          <w:bCs/>
          <w:color w:val="212121"/>
          <w:sz w:val="28"/>
          <w:szCs w:val="28"/>
        </w:rPr>
        <w:t>Ирина Петровна Маликова</w:t>
      </w:r>
      <w:r w:rsidR="00012F31" w:rsidRPr="009234FA">
        <w:rPr>
          <w:color w:val="212121"/>
          <w:sz w:val="28"/>
          <w:szCs w:val="28"/>
        </w:rPr>
        <w:t xml:space="preserve">, Генеральный директор ООО «АКЦ </w:t>
      </w:r>
      <w:proofErr w:type="spellStart"/>
      <w:r w:rsidR="00012F31" w:rsidRPr="009234FA">
        <w:rPr>
          <w:color w:val="212121"/>
          <w:sz w:val="28"/>
          <w:szCs w:val="28"/>
        </w:rPr>
        <w:t>Жилкомаудит</w:t>
      </w:r>
      <w:proofErr w:type="spellEnd"/>
      <w:r w:rsidR="00012F31" w:rsidRPr="009234FA">
        <w:rPr>
          <w:color w:val="212121"/>
          <w:sz w:val="28"/>
          <w:szCs w:val="28"/>
        </w:rPr>
        <w:t>». Эксперт обсудила с участниками бизнес-встречи актуальные вопросы организаций коммунальной отрасли и социально-экономические перспективы развития.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012F31" w:rsidRPr="009234FA">
        <w:rPr>
          <w:color w:val="212121"/>
          <w:sz w:val="28"/>
          <w:szCs w:val="28"/>
        </w:rPr>
        <w:t>О планируемых изменениях законодательства в сфере ЖКХ участникам рассказал </w:t>
      </w:r>
      <w:r w:rsidR="00012F31" w:rsidRPr="009234FA">
        <w:rPr>
          <w:b/>
          <w:bCs/>
          <w:color w:val="212121"/>
          <w:sz w:val="28"/>
          <w:szCs w:val="28"/>
        </w:rPr>
        <w:t xml:space="preserve">Сурен Артурович </w:t>
      </w:r>
      <w:proofErr w:type="spellStart"/>
      <w:r w:rsidR="00012F31" w:rsidRPr="009234FA">
        <w:rPr>
          <w:b/>
          <w:bCs/>
          <w:color w:val="212121"/>
          <w:sz w:val="28"/>
          <w:szCs w:val="28"/>
        </w:rPr>
        <w:t>Оганисян</w:t>
      </w:r>
      <w:proofErr w:type="spellEnd"/>
      <w:r w:rsidR="00012F31" w:rsidRPr="009234FA">
        <w:rPr>
          <w:color w:val="212121"/>
          <w:sz w:val="28"/>
          <w:szCs w:val="28"/>
        </w:rPr>
        <w:t>, Заместитель начальника отдела антимонопольного контроля Управления регулирования в сфере ЖКХ Федеральной антимонопольной службы России.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</w:t>
      </w:r>
      <w:r w:rsidR="00012F31" w:rsidRPr="009234FA">
        <w:rPr>
          <w:color w:val="212121"/>
          <w:sz w:val="28"/>
          <w:szCs w:val="28"/>
        </w:rPr>
        <w:t xml:space="preserve">Заместитель Начальника Управления в сфере жилищно-коммунального хозяйства Федеральной антимонопольной службы </w:t>
      </w:r>
      <w:proofErr w:type="gramStart"/>
      <w:r w:rsidR="00012F31" w:rsidRPr="009234FA">
        <w:rPr>
          <w:color w:val="212121"/>
          <w:sz w:val="28"/>
          <w:szCs w:val="28"/>
        </w:rPr>
        <w:t>России  </w:t>
      </w:r>
      <w:r w:rsidR="00012F31" w:rsidRPr="009234FA">
        <w:rPr>
          <w:b/>
          <w:bCs/>
          <w:color w:val="212121"/>
          <w:sz w:val="28"/>
          <w:szCs w:val="28"/>
        </w:rPr>
        <w:t>Елена</w:t>
      </w:r>
      <w:proofErr w:type="gramEnd"/>
      <w:r w:rsidR="00012F31" w:rsidRPr="009234FA">
        <w:rPr>
          <w:b/>
          <w:bCs/>
          <w:color w:val="212121"/>
          <w:sz w:val="28"/>
          <w:szCs w:val="28"/>
        </w:rPr>
        <w:t xml:space="preserve">  Витальевна </w:t>
      </w:r>
      <w:proofErr w:type="spellStart"/>
      <w:r w:rsidR="00012F31" w:rsidRPr="009234FA">
        <w:rPr>
          <w:b/>
          <w:bCs/>
          <w:color w:val="212121"/>
          <w:sz w:val="28"/>
          <w:szCs w:val="28"/>
        </w:rPr>
        <w:t>Цышевская</w:t>
      </w:r>
      <w:proofErr w:type="spellEnd"/>
      <w:r w:rsidR="00012F31" w:rsidRPr="009234FA">
        <w:rPr>
          <w:b/>
          <w:bCs/>
          <w:color w:val="212121"/>
          <w:sz w:val="28"/>
          <w:szCs w:val="28"/>
        </w:rPr>
        <w:t> </w:t>
      </w:r>
      <w:r w:rsidR="00012F31" w:rsidRPr="009234FA">
        <w:rPr>
          <w:color w:val="212121"/>
          <w:sz w:val="28"/>
          <w:szCs w:val="28"/>
        </w:rPr>
        <w:t>разъяснила ключевые моменты реформирования отрасли теплоснабжения, в частности метод альтернативной котельной.</w:t>
      </w:r>
    </w:p>
    <w:p w:rsidR="00012F31" w:rsidRPr="009234FA" w:rsidRDefault="00012F31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234FA">
        <w:rPr>
          <w:color w:val="212121"/>
          <w:sz w:val="28"/>
          <w:szCs w:val="28"/>
        </w:rPr>
        <w:t xml:space="preserve">Практику применения соглашения на поставку </w:t>
      </w:r>
      <w:proofErr w:type="spellStart"/>
      <w:r w:rsidRPr="009234FA">
        <w:rPr>
          <w:color w:val="212121"/>
          <w:sz w:val="28"/>
          <w:szCs w:val="28"/>
        </w:rPr>
        <w:t>теплоэнергии</w:t>
      </w:r>
      <w:proofErr w:type="spellEnd"/>
      <w:r w:rsidRPr="009234FA">
        <w:rPr>
          <w:color w:val="212121"/>
          <w:sz w:val="28"/>
          <w:szCs w:val="28"/>
        </w:rPr>
        <w:t xml:space="preserve"> потребителям по свободным ценам осветил </w:t>
      </w:r>
      <w:r w:rsidRPr="009234FA">
        <w:rPr>
          <w:b/>
          <w:bCs/>
          <w:color w:val="212121"/>
          <w:sz w:val="28"/>
          <w:szCs w:val="28"/>
        </w:rPr>
        <w:t>Михаил Юрьевич Горбунов</w:t>
      </w:r>
      <w:r w:rsidRPr="009234FA">
        <w:rPr>
          <w:color w:val="212121"/>
          <w:sz w:val="28"/>
          <w:szCs w:val="28"/>
        </w:rPr>
        <w:t xml:space="preserve">, Советник </w:t>
      </w:r>
      <w:proofErr w:type="spellStart"/>
      <w:r w:rsidRPr="009234FA">
        <w:rPr>
          <w:color w:val="212121"/>
          <w:sz w:val="28"/>
          <w:szCs w:val="28"/>
        </w:rPr>
        <w:t>Госкорпорации</w:t>
      </w:r>
      <w:proofErr w:type="spellEnd"/>
      <w:r w:rsidRPr="009234FA">
        <w:rPr>
          <w:color w:val="212121"/>
          <w:sz w:val="28"/>
          <w:szCs w:val="28"/>
        </w:rPr>
        <w:t xml:space="preserve"> «</w:t>
      </w:r>
      <w:proofErr w:type="spellStart"/>
      <w:r w:rsidRPr="009234FA">
        <w:rPr>
          <w:color w:val="212121"/>
          <w:sz w:val="28"/>
          <w:szCs w:val="28"/>
        </w:rPr>
        <w:t>Росатом</w:t>
      </w:r>
      <w:proofErr w:type="spellEnd"/>
      <w:r w:rsidRPr="009234FA">
        <w:rPr>
          <w:color w:val="212121"/>
          <w:sz w:val="28"/>
          <w:szCs w:val="28"/>
        </w:rPr>
        <w:t>»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</w:t>
      </w:r>
      <w:r w:rsidR="00012F31" w:rsidRPr="009234FA">
        <w:rPr>
          <w:color w:val="212121"/>
          <w:sz w:val="28"/>
          <w:szCs w:val="28"/>
        </w:rPr>
        <w:t>Об обязательности дифференциации тарифов на тепловую энергию и мерах защиты жителей от необоснованного повышения платы за ЖКУ, а также факторах развития конкурентной среды рассказал </w:t>
      </w:r>
      <w:r w:rsidR="00012F31" w:rsidRPr="009234FA">
        <w:rPr>
          <w:b/>
          <w:bCs/>
          <w:color w:val="212121"/>
          <w:sz w:val="28"/>
          <w:szCs w:val="28"/>
        </w:rPr>
        <w:t>Павел Иванович Степура</w:t>
      </w:r>
      <w:r w:rsidR="00012F31" w:rsidRPr="009234FA">
        <w:rPr>
          <w:color w:val="212121"/>
          <w:sz w:val="28"/>
          <w:szCs w:val="28"/>
        </w:rPr>
        <w:t>, Член регионального штаба Общероссийского народного фронта в городе Москве.</w:t>
      </w:r>
    </w:p>
    <w:p w:rsidR="00012F31" w:rsidRPr="009234FA" w:rsidRDefault="00012F31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234FA">
        <w:rPr>
          <w:color w:val="212121"/>
          <w:sz w:val="28"/>
          <w:szCs w:val="28"/>
        </w:rPr>
        <w:t>Руководитель Центра сертификации ИДПО ГАСИС ВШЭ, Ведущий научный сотрудник ФГБУН ИПУ РАН </w:t>
      </w:r>
      <w:r w:rsidRPr="009234FA">
        <w:rPr>
          <w:b/>
          <w:bCs/>
          <w:color w:val="212121"/>
          <w:sz w:val="28"/>
          <w:szCs w:val="28"/>
        </w:rPr>
        <w:t xml:space="preserve">Мария Николаевна </w:t>
      </w:r>
      <w:proofErr w:type="spellStart"/>
      <w:r w:rsidRPr="009234FA">
        <w:rPr>
          <w:b/>
          <w:bCs/>
          <w:color w:val="212121"/>
          <w:sz w:val="28"/>
          <w:szCs w:val="28"/>
        </w:rPr>
        <w:t>Шилина</w:t>
      </w:r>
      <w:proofErr w:type="spellEnd"/>
      <w:r w:rsidRPr="009234FA">
        <w:rPr>
          <w:color w:val="212121"/>
          <w:sz w:val="28"/>
          <w:szCs w:val="28"/>
        </w:rPr>
        <w:t> выступила с докладом на актуальную в настоящее время тему для работников сферы ЖКХ - «Кадровое развитие отрасли ЖКХ».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</w:t>
      </w:r>
      <w:r w:rsidR="00012F31" w:rsidRPr="009234FA">
        <w:rPr>
          <w:color w:val="212121"/>
          <w:sz w:val="28"/>
          <w:szCs w:val="28"/>
        </w:rPr>
        <w:t>О профессиональных стандартах в жилищно-коммунальном хозяйстве рассказал </w:t>
      </w:r>
      <w:r w:rsidR="00012F31" w:rsidRPr="009234FA">
        <w:rPr>
          <w:b/>
          <w:bCs/>
          <w:color w:val="212121"/>
          <w:sz w:val="28"/>
          <w:szCs w:val="28"/>
        </w:rPr>
        <w:t xml:space="preserve">Михаил Анатольевич </w:t>
      </w:r>
      <w:proofErr w:type="spellStart"/>
      <w:r w:rsidR="00012F31" w:rsidRPr="009234FA">
        <w:rPr>
          <w:b/>
          <w:bCs/>
          <w:color w:val="212121"/>
          <w:sz w:val="28"/>
          <w:szCs w:val="28"/>
        </w:rPr>
        <w:t>Демидович</w:t>
      </w:r>
      <w:proofErr w:type="spellEnd"/>
      <w:r w:rsidR="00012F31" w:rsidRPr="009234FA">
        <w:rPr>
          <w:color w:val="212121"/>
          <w:sz w:val="28"/>
          <w:szCs w:val="28"/>
        </w:rPr>
        <w:t xml:space="preserve">, Член Комитета по вопросам </w:t>
      </w:r>
      <w:r w:rsidR="00012F31" w:rsidRPr="009234FA">
        <w:rPr>
          <w:color w:val="212121"/>
          <w:sz w:val="28"/>
          <w:szCs w:val="28"/>
        </w:rPr>
        <w:lastRenderedPageBreak/>
        <w:t>строительства, архитектуры, жилищно-коммунального хозяйства и энергетики Московской областной Думы.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</w:t>
      </w:r>
      <w:r w:rsidR="00012F31" w:rsidRPr="009234FA">
        <w:rPr>
          <w:color w:val="212121"/>
          <w:sz w:val="28"/>
          <w:szCs w:val="28"/>
        </w:rPr>
        <w:t>Далее, для более углубленного изучения конкретных отраслевых вопросов, были организованны параллельные тематические секции, посвященные тарифной политике и антимонопольному контролю отрасли водоснабжения/водоотведения и теплоснабжения.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012F31" w:rsidRPr="009234FA">
        <w:rPr>
          <w:color w:val="212121"/>
          <w:sz w:val="28"/>
          <w:szCs w:val="28"/>
        </w:rPr>
        <w:t>Перед представителями ресурсоснабжающих организаций с практическими докладами выступили опытные эксперты-практики и представители отраслевых ведомств. В одной из секций принял участие </w:t>
      </w:r>
      <w:r w:rsidR="00012F31" w:rsidRPr="009234FA">
        <w:rPr>
          <w:b/>
          <w:bCs/>
          <w:color w:val="212121"/>
          <w:sz w:val="28"/>
          <w:szCs w:val="28"/>
        </w:rPr>
        <w:t xml:space="preserve">Димитрий Михайлович </w:t>
      </w:r>
      <w:proofErr w:type="spellStart"/>
      <w:r w:rsidR="00012F31" w:rsidRPr="009234FA">
        <w:rPr>
          <w:b/>
          <w:bCs/>
          <w:color w:val="212121"/>
          <w:sz w:val="28"/>
          <w:szCs w:val="28"/>
        </w:rPr>
        <w:t>Будницкий</w:t>
      </w:r>
      <w:proofErr w:type="spellEnd"/>
      <w:r w:rsidR="00012F31" w:rsidRPr="009234FA">
        <w:rPr>
          <w:color w:val="212121"/>
          <w:sz w:val="28"/>
          <w:szCs w:val="28"/>
        </w:rPr>
        <w:t>, заместитель директора департамента жилищно-коммунального хозяйства Минстроя России.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012F31" w:rsidRPr="009234FA">
        <w:rPr>
          <w:color w:val="212121"/>
          <w:sz w:val="28"/>
          <w:szCs w:val="28"/>
        </w:rPr>
        <w:t>Также в рамках данного блока выступили такие эксперты как:  </w:t>
      </w:r>
      <w:r w:rsidR="00012F31" w:rsidRPr="009234FA">
        <w:rPr>
          <w:b/>
          <w:bCs/>
          <w:color w:val="212121"/>
          <w:sz w:val="28"/>
          <w:szCs w:val="28"/>
        </w:rPr>
        <w:t>Ирина  Анатольевна Касаткина,</w:t>
      </w:r>
      <w:r w:rsidR="00012F31" w:rsidRPr="009234FA">
        <w:rPr>
          <w:color w:val="212121"/>
          <w:sz w:val="28"/>
          <w:szCs w:val="28"/>
        </w:rPr>
        <w:t> Начальник  отдела  антимонопольного контроля Управления регулирования в сфере ЖКХ Федеральной антимонопольной службы, </w:t>
      </w:r>
      <w:r w:rsidR="00012F31" w:rsidRPr="009234FA">
        <w:rPr>
          <w:b/>
          <w:bCs/>
          <w:color w:val="212121"/>
          <w:sz w:val="28"/>
          <w:szCs w:val="28"/>
        </w:rPr>
        <w:t>Александр Дмитриевич Эпштейн</w:t>
      </w:r>
      <w:r w:rsidR="00012F31" w:rsidRPr="009234FA">
        <w:rPr>
          <w:color w:val="212121"/>
          <w:sz w:val="28"/>
          <w:szCs w:val="28"/>
        </w:rPr>
        <w:t>, Заместитель Исполнительного директора Российской ассоциации водоснабжения и водоотведения, </w:t>
      </w:r>
      <w:r w:rsidR="00012F31" w:rsidRPr="009234FA">
        <w:rPr>
          <w:b/>
          <w:bCs/>
          <w:color w:val="212121"/>
          <w:sz w:val="28"/>
          <w:szCs w:val="28"/>
        </w:rPr>
        <w:t xml:space="preserve">Ольга Львовна </w:t>
      </w:r>
      <w:proofErr w:type="spellStart"/>
      <w:r w:rsidR="00012F31" w:rsidRPr="009234FA">
        <w:rPr>
          <w:b/>
          <w:bCs/>
          <w:color w:val="212121"/>
          <w:sz w:val="28"/>
          <w:szCs w:val="28"/>
        </w:rPr>
        <w:t>Гиличинская</w:t>
      </w:r>
      <w:proofErr w:type="spellEnd"/>
      <w:r w:rsidR="00012F31" w:rsidRPr="009234FA">
        <w:rPr>
          <w:color w:val="212121"/>
          <w:sz w:val="28"/>
          <w:szCs w:val="28"/>
        </w:rPr>
        <w:t xml:space="preserve">, Член рабочей группы при Экспертном Совете ФАС России, Заместитель Директора ООО «ИТЦ </w:t>
      </w:r>
      <w:proofErr w:type="spellStart"/>
      <w:r w:rsidR="00012F31" w:rsidRPr="009234FA">
        <w:rPr>
          <w:color w:val="212121"/>
          <w:sz w:val="28"/>
          <w:szCs w:val="28"/>
        </w:rPr>
        <w:t>Энергоэффект</w:t>
      </w:r>
      <w:proofErr w:type="spellEnd"/>
      <w:r w:rsidR="00012F31" w:rsidRPr="009234FA">
        <w:rPr>
          <w:color w:val="212121"/>
          <w:sz w:val="28"/>
          <w:szCs w:val="28"/>
        </w:rPr>
        <w:t>» и </w:t>
      </w:r>
      <w:r w:rsidR="00012F31" w:rsidRPr="009234FA">
        <w:rPr>
          <w:b/>
          <w:bCs/>
          <w:color w:val="212121"/>
          <w:sz w:val="28"/>
          <w:szCs w:val="28"/>
        </w:rPr>
        <w:t xml:space="preserve">Галина Алексеевна </w:t>
      </w:r>
      <w:proofErr w:type="spellStart"/>
      <w:r w:rsidR="00012F31" w:rsidRPr="009234FA">
        <w:rPr>
          <w:b/>
          <w:bCs/>
          <w:color w:val="212121"/>
          <w:sz w:val="28"/>
          <w:szCs w:val="28"/>
        </w:rPr>
        <w:t>Минофьева</w:t>
      </w:r>
      <w:proofErr w:type="spellEnd"/>
      <w:r w:rsidR="00012F31" w:rsidRPr="009234FA">
        <w:rPr>
          <w:b/>
          <w:bCs/>
          <w:color w:val="212121"/>
          <w:sz w:val="28"/>
          <w:szCs w:val="28"/>
        </w:rPr>
        <w:t>,</w:t>
      </w:r>
      <w:r w:rsidR="00012F31" w:rsidRPr="009234FA">
        <w:rPr>
          <w:color w:val="212121"/>
          <w:sz w:val="28"/>
          <w:szCs w:val="28"/>
        </w:rPr>
        <w:t> консультант в сфере ценообразования и тарифов ЖКХ.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  <w:u w:val="single"/>
        </w:rPr>
      </w:pPr>
      <w:r>
        <w:rPr>
          <w:color w:val="212121"/>
          <w:sz w:val="28"/>
          <w:szCs w:val="28"/>
        </w:rPr>
        <w:t xml:space="preserve">    </w:t>
      </w:r>
      <w:r w:rsidR="00012F31" w:rsidRPr="009234FA">
        <w:rPr>
          <w:b/>
          <w:color w:val="002060"/>
          <w:sz w:val="28"/>
          <w:szCs w:val="28"/>
          <w:u w:val="single"/>
        </w:rPr>
        <w:t>Второй день мероприятия начался с тематической секцией, посвященной договорным отношениям участников рынка с потребителями услуг и ОДН.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</w:t>
      </w:r>
      <w:r w:rsidR="00012F31" w:rsidRPr="009234FA">
        <w:rPr>
          <w:color w:val="212121"/>
          <w:sz w:val="28"/>
          <w:szCs w:val="28"/>
        </w:rPr>
        <w:t>Модератор секции</w:t>
      </w:r>
      <w:r w:rsidR="00012F31" w:rsidRPr="009234FA">
        <w:rPr>
          <w:b/>
          <w:bCs/>
          <w:color w:val="212121"/>
          <w:sz w:val="28"/>
          <w:szCs w:val="28"/>
        </w:rPr>
        <w:t> - Елена Владимировна </w:t>
      </w:r>
      <w:proofErr w:type="spellStart"/>
      <w:r w:rsidR="00012F31" w:rsidRPr="009234FA">
        <w:rPr>
          <w:b/>
          <w:bCs/>
          <w:color w:val="212121"/>
          <w:sz w:val="28"/>
          <w:szCs w:val="28"/>
        </w:rPr>
        <w:t>Шерешовец</w:t>
      </w:r>
      <w:proofErr w:type="spellEnd"/>
      <w:r w:rsidR="00012F31" w:rsidRPr="009234FA">
        <w:rPr>
          <w:b/>
          <w:bCs/>
          <w:color w:val="212121"/>
          <w:sz w:val="28"/>
          <w:szCs w:val="28"/>
        </w:rPr>
        <w:t>,</w:t>
      </w:r>
      <w:r w:rsidR="00012F31" w:rsidRPr="009234FA">
        <w:rPr>
          <w:color w:val="212121"/>
          <w:sz w:val="28"/>
          <w:szCs w:val="28"/>
        </w:rPr>
        <w:t> Член Экспертного совета Комитета по энергетике Государственной Думы Российской Федерации, осветила порядок работы на «прямых» договорах в условиях законодательных реформ 2018 года.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</w:t>
      </w:r>
      <w:r w:rsidR="00012F31" w:rsidRPr="009234FA">
        <w:rPr>
          <w:color w:val="212121"/>
          <w:sz w:val="28"/>
          <w:szCs w:val="28"/>
        </w:rPr>
        <w:t xml:space="preserve">Далее в течение дня был рассмотрен ряд актуальных тем для профессиональной деятельности ресурсоснабжающих организаций страны, связанных с переходом на прямые договоры, подключением к системам </w:t>
      </w:r>
      <w:proofErr w:type="spellStart"/>
      <w:r w:rsidR="00012F31" w:rsidRPr="009234FA">
        <w:rPr>
          <w:color w:val="212121"/>
          <w:sz w:val="28"/>
          <w:szCs w:val="28"/>
        </w:rPr>
        <w:t>ресурсоснабжения</w:t>
      </w:r>
      <w:proofErr w:type="spellEnd"/>
      <w:r w:rsidR="00012F31" w:rsidRPr="009234FA">
        <w:rPr>
          <w:color w:val="212121"/>
          <w:sz w:val="28"/>
          <w:szCs w:val="28"/>
        </w:rPr>
        <w:t>, концессионными соглашениями, а также государственной информационной системой ЖКХ.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</w:t>
      </w:r>
      <w:r w:rsidR="00012F31" w:rsidRPr="009234FA">
        <w:rPr>
          <w:color w:val="212121"/>
          <w:sz w:val="28"/>
          <w:szCs w:val="28"/>
        </w:rPr>
        <w:t>Об изменениях в законодательстве о концессионных соглашениях рассказал </w:t>
      </w:r>
      <w:r w:rsidR="00012F31" w:rsidRPr="009234FA">
        <w:rPr>
          <w:b/>
          <w:bCs/>
          <w:color w:val="212121"/>
          <w:sz w:val="28"/>
          <w:szCs w:val="28"/>
        </w:rPr>
        <w:t xml:space="preserve">Роман Русланович </w:t>
      </w:r>
      <w:proofErr w:type="spellStart"/>
      <w:r w:rsidR="00012F31" w:rsidRPr="009234FA">
        <w:rPr>
          <w:b/>
          <w:bCs/>
          <w:color w:val="212121"/>
          <w:sz w:val="28"/>
          <w:szCs w:val="28"/>
        </w:rPr>
        <w:t>Искендеров</w:t>
      </w:r>
      <w:proofErr w:type="spellEnd"/>
      <w:r w:rsidR="00012F31" w:rsidRPr="009234FA">
        <w:rPr>
          <w:color w:val="212121"/>
          <w:sz w:val="28"/>
          <w:szCs w:val="28"/>
        </w:rPr>
        <w:t>, Руководитель центра государственно-частного партнерства Российской Ассоциации водоснабжения и водоотведения.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012F31" w:rsidRPr="009234FA">
        <w:rPr>
          <w:color w:val="212121"/>
          <w:sz w:val="28"/>
          <w:szCs w:val="28"/>
        </w:rPr>
        <w:t>Заместитель директора департамента отраслевых проектов Министерства связи и массовых коммуникаций Российской Федерации </w:t>
      </w:r>
      <w:r w:rsidR="00012F31" w:rsidRPr="009234FA">
        <w:rPr>
          <w:b/>
          <w:bCs/>
          <w:color w:val="212121"/>
          <w:sz w:val="28"/>
          <w:szCs w:val="28"/>
        </w:rPr>
        <w:t xml:space="preserve">Дмитрий Александрович </w:t>
      </w:r>
      <w:proofErr w:type="spellStart"/>
      <w:r w:rsidR="00012F31" w:rsidRPr="009234FA">
        <w:rPr>
          <w:b/>
          <w:bCs/>
          <w:color w:val="212121"/>
          <w:sz w:val="28"/>
          <w:szCs w:val="28"/>
        </w:rPr>
        <w:t>Поплаухин</w:t>
      </w:r>
      <w:proofErr w:type="spellEnd"/>
      <w:r w:rsidR="00012F31" w:rsidRPr="009234FA">
        <w:rPr>
          <w:color w:val="212121"/>
          <w:sz w:val="28"/>
          <w:szCs w:val="28"/>
        </w:rPr>
        <w:t> осветил последние законодательные нововведения в работе Государственной информационной системы ЖКХ.</w:t>
      </w:r>
    </w:p>
    <w:p w:rsidR="00012F31" w:rsidRPr="009234FA" w:rsidRDefault="009234FA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</w:t>
      </w:r>
      <w:bookmarkStart w:id="0" w:name="_GoBack"/>
      <w:bookmarkEnd w:id="0"/>
      <w:r w:rsidR="00012F31" w:rsidRPr="009234FA">
        <w:rPr>
          <w:color w:val="212121"/>
          <w:sz w:val="28"/>
          <w:szCs w:val="28"/>
        </w:rPr>
        <w:t>Также, объемную лекцию на тему оптимизации работы в ГИС ЖКХ прочитал преподаватель ФАУ «</w:t>
      </w:r>
      <w:proofErr w:type="spellStart"/>
      <w:r w:rsidR="00012F31" w:rsidRPr="009234FA">
        <w:rPr>
          <w:color w:val="212121"/>
          <w:sz w:val="28"/>
          <w:szCs w:val="28"/>
        </w:rPr>
        <w:t>РосКапСтрой</w:t>
      </w:r>
      <w:proofErr w:type="spellEnd"/>
      <w:r w:rsidR="00012F31" w:rsidRPr="009234FA">
        <w:rPr>
          <w:color w:val="212121"/>
          <w:sz w:val="28"/>
          <w:szCs w:val="28"/>
        </w:rPr>
        <w:t>» </w:t>
      </w:r>
      <w:r w:rsidR="00012F31" w:rsidRPr="009234FA">
        <w:rPr>
          <w:b/>
          <w:bCs/>
          <w:color w:val="212121"/>
          <w:sz w:val="28"/>
          <w:szCs w:val="28"/>
        </w:rPr>
        <w:t>Сергей Сергеевич Илюнин</w:t>
      </w:r>
      <w:r w:rsidR="00012F31" w:rsidRPr="009234FA">
        <w:rPr>
          <w:color w:val="212121"/>
          <w:sz w:val="28"/>
          <w:szCs w:val="28"/>
        </w:rPr>
        <w:t>.</w:t>
      </w:r>
    </w:p>
    <w:p w:rsidR="00012F31" w:rsidRPr="009234FA" w:rsidRDefault="00012F31" w:rsidP="009234F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234FA">
        <w:rPr>
          <w:color w:val="212121"/>
          <w:sz w:val="28"/>
          <w:szCs w:val="28"/>
        </w:rPr>
        <w:t xml:space="preserve">В течение двух дней участники семинара смогли получить необходимые прикладные навыки и практические рекомендации для дальнейшей эффективной </w:t>
      </w:r>
      <w:r w:rsidRPr="009234FA">
        <w:rPr>
          <w:color w:val="212121"/>
          <w:sz w:val="28"/>
          <w:szCs w:val="28"/>
        </w:rPr>
        <w:lastRenderedPageBreak/>
        <w:t>деятельности. В перерывах между выступлениями представители коммунального комплекса России обменялись полезными деловыми контактами и приобрели ценных бизнес-партнеров.</w:t>
      </w:r>
    </w:p>
    <w:p w:rsidR="00715488" w:rsidRPr="009234FA" w:rsidRDefault="009234FA" w:rsidP="00923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15488" w:rsidRPr="009234FA" w:rsidSect="00012F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FE"/>
    <w:rsid w:val="00012F31"/>
    <w:rsid w:val="00116835"/>
    <w:rsid w:val="00774FAB"/>
    <w:rsid w:val="009234FA"/>
    <w:rsid w:val="009B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55017-3FC4-4C84-870B-D551EA70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3</cp:revision>
  <dcterms:created xsi:type="dcterms:W3CDTF">2018-04-05T07:44:00Z</dcterms:created>
  <dcterms:modified xsi:type="dcterms:W3CDTF">2018-04-05T07:50:00Z</dcterms:modified>
</cp:coreProperties>
</file>