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0E" w:rsidRPr="003E183A" w:rsidRDefault="002B100E" w:rsidP="002B100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03D23" wp14:editId="7BC627C6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2000250" cy="1983105"/>
            <wp:effectExtent l="0" t="0" r="0" b="0"/>
            <wp:wrapSquare wrapText="bothSides"/>
            <wp:docPr id="3" name="Рисунок 1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br w:type="textWrapping" w:clear="all"/>
      </w:r>
    </w:p>
    <w:p w:rsidR="002B100E" w:rsidRPr="003E183A" w:rsidRDefault="002B100E" w:rsidP="002B100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2B100E" w:rsidRPr="003E183A" w:rsidRDefault="002B100E" w:rsidP="002B100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№ 2</w:t>
      </w:r>
    </w:p>
    <w:p w:rsidR="002B100E" w:rsidRPr="003E183A" w:rsidRDefault="002B100E" w:rsidP="002B100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2B100E" w:rsidRPr="003E183A" w:rsidRDefault="002B100E" w:rsidP="002B100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2B100E" w:rsidRPr="003E183A" w:rsidRDefault="002B100E" w:rsidP="002B100E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февраль 2023</w:t>
      </w: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 xml:space="preserve"> г.</w:t>
      </w:r>
    </w:p>
    <w:p w:rsidR="002B100E" w:rsidRDefault="002B100E" w:rsidP="002B100E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>Содержание:</w:t>
      </w:r>
    </w:p>
    <w:p w:rsidR="002B100E" w:rsidRDefault="002B100E" w:rsidP="002B10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B100E">
        <w:rPr>
          <w:rFonts w:ascii="Times New Roman" w:hAnsi="Times New Roman" w:cs="Times New Roman"/>
          <w:b/>
          <w:color w:val="002060"/>
          <w:sz w:val="36"/>
          <w:szCs w:val="36"/>
        </w:rPr>
        <w:t>Новости отрасли ЖКХ</w:t>
      </w:r>
    </w:p>
    <w:p w:rsidR="002B100E" w:rsidRPr="002B100E" w:rsidRDefault="002B100E" w:rsidP="002B10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B100E">
        <w:rPr>
          <w:rFonts w:ascii="Times New Roman" w:hAnsi="Times New Roman" w:cs="Times New Roman"/>
          <w:b/>
          <w:color w:val="002060"/>
          <w:sz w:val="36"/>
          <w:szCs w:val="36"/>
        </w:rPr>
        <w:t>Обзор НПА в сфере ЖКХ</w:t>
      </w:r>
    </w:p>
    <w:p w:rsidR="002B100E" w:rsidRPr="002B100E" w:rsidRDefault="002B100E" w:rsidP="002B10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B100E">
        <w:rPr>
          <w:rFonts w:ascii="Times New Roman" w:hAnsi="Times New Roman" w:cs="Times New Roman"/>
          <w:b/>
          <w:color w:val="002060"/>
          <w:sz w:val="36"/>
          <w:szCs w:val="36"/>
        </w:rPr>
        <w:t>Как составить и вести реестр собственников помещений в МКД</w:t>
      </w:r>
    </w:p>
    <w:p w:rsidR="002B100E" w:rsidRPr="002B100E" w:rsidRDefault="002B100E" w:rsidP="002B10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B100E">
        <w:rPr>
          <w:rFonts w:ascii="Times New Roman" w:hAnsi="Times New Roman" w:cs="Times New Roman"/>
          <w:b/>
          <w:color w:val="002060"/>
          <w:sz w:val="36"/>
          <w:szCs w:val="36"/>
        </w:rPr>
        <w:t>Как УО прекратить управлять домом по истечении срока действия ДУ</w:t>
      </w:r>
    </w:p>
    <w:p w:rsidR="00E51DC1" w:rsidRPr="00E51DC1" w:rsidRDefault="00E51DC1" w:rsidP="00E51D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51DC1">
        <w:rPr>
          <w:rFonts w:ascii="Times New Roman" w:hAnsi="Times New Roman" w:cs="Times New Roman"/>
          <w:b/>
          <w:color w:val="002060"/>
          <w:sz w:val="36"/>
          <w:szCs w:val="36"/>
        </w:rPr>
        <w:t>Как рассчитать пени по долгу за ЖКУ</w:t>
      </w:r>
    </w:p>
    <w:p w:rsidR="00634C9C" w:rsidRPr="00634C9C" w:rsidRDefault="00634C9C" w:rsidP="00634C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Десять</w:t>
      </w:r>
      <w:r w:rsidRPr="00634C9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популярных вопросов февраля</w:t>
      </w:r>
    </w:p>
    <w:p w:rsidR="002B100E" w:rsidRPr="00570732" w:rsidRDefault="00570732" w:rsidP="00570732">
      <w:pPr>
        <w:ind w:left="360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570732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-----------------------------------------------------------------------------------</w:t>
      </w:r>
    </w:p>
    <w:p w:rsidR="0051057A" w:rsidRPr="00570732" w:rsidRDefault="0051057A">
      <w:pPr>
        <w:rPr>
          <w:b/>
          <w:color w:val="002060"/>
          <w:u w:val="single"/>
        </w:rPr>
      </w:pPr>
    </w:p>
    <w:p w:rsidR="002B100E" w:rsidRDefault="002B100E"/>
    <w:p w:rsidR="002B100E" w:rsidRDefault="002B100E"/>
    <w:p w:rsidR="002B100E" w:rsidRDefault="002B100E"/>
    <w:p w:rsidR="002B100E" w:rsidRDefault="002B100E">
      <w:bookmarkStart w:id="0" w:name="_GoBack"/>
      <w:bookmarkEnd w:id="0"/>
    </w:p>
    <w:p w:rsidR="002B100E" w:rsidRDefault="002B100E"/>
    <w:p w:rsidR="002B100E" w:rsidRDefault="002B100E"/>
    <w:p w:rsidR="002B100E" w:rsidRPr="002B100E" w:rsidRDefault="002B100E" w:rsidP="002B10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B100E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Новости отрасли ЖКХ</w:t>
      </w:r>
    </w:p>
    <w:p w:rsidR="002B100E" w:rsidRPr="002B100E" w:rsidRDefault="002B100E" w:rsidP="002B100E">
      <w:pPr>
        <w:shd w:val="clear" w:color="auto" w:fill="FFFFFF"/>
        <w:spacing w:before="450" w:line="48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 чему должны приготовиться УК, РСО и собственники квартир после 1 марта.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 1 марта 2023 года вступит в силу федеральный закон, согласно которому </w:t>
      </w:r>
      <w:bookmarkStart w:id="1" w:name="clb66539270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fldChar w:fldCharType="begin"/>
      </w: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instrText xml:space="preserve"> HYPERLINK "https://news.mail.ru/company/rosreestr/" \t "_blank" </w:instrText>
      </w: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fldChar w:fldCharType="separate"/>
      </w:r>
      <w:proofErr w:type="spellStart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Росреестр</w:t>
      </w:r>
      <w:proofErr w:type="spellEnd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fldChar w:fldCharType="end"/>
      </w:r>
      <w:bookmarkEnd w:id="1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 не будет публиковать сведения из ЕГРН о собственниках по запросу третьих лиц. Нельзя будет получить выписку из ЕГРН с личными данными собственника без его согласия. После вступления в силу поправок </w:t>
      </w:r>
      <w:proofErr w:type="spellStart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Росреестр</w:t>
      </w:r>
      <w:proofErr w:type="spellEnd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больше не будет указывать фамилию, имя и отчество собственников недвижимости, если выписку заказывает посторонний человек.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2B1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повышает уровень защиты персональных данных собственников недвижимости. Впрочем, также следует учитывать, что такие выписки необходимы для ведения деятельности управляющих компаний.</w:t>
      </w: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Например, по управлению многоквартирными домами, а такое нововведение усложняет и удлиняет процесс получения данных.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Выписки из ЕГРН третьи лица, не являющиеся собственниками недвижимости, всё-таки смогут получить, но не напрямую. Ограничения не затронут представителей уполномоченных органов, нотариусов, кадастровых инженеров, арендаторов и арендодателей, а также супругов владельцев недвижимости.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Таким образом, выписку с указанием собственника, например, в пользу которого установлены обременения, третьи лица смогут получить только с привлечением нотариуса. При этом им потребуется подтвердить нотариусу наличие обстоятельств, достаточных для получения выписки.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2B1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 1 марта также изменится порядок приёмки работ по капремонту многоквартирных домов.</w:t>
      </w: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Вступят в силу изменения в ст. 190 Жилищного кодекса РФ, согласно новой редакции которой акт приёмки выполненных работ по капремонту должен быть согласован с органом местного самоуправления, а также с лицом, которое уполномочено действовать от имени собственников (если ремонт проводится по их решению), — пояснил Александр Федотов.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Юристы предупреждают, что </w:t>
      </w:r>
      <w:proofErr w:type="gramStart"/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proofErr w:type="gramEnd"/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 силу вступают какие-то изменения в законах в сфере ЖКХ, то растёт число нарушений. Нередко они связаны с тем, что управляющие компании не сразу вникают в изменение правил расчёта за коммунальные услуги.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</w:t>
      </w:r>
      <w:r w:rsidRPr="002B1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не возникло проблем, обратите внимание на суммы в квитанциях.</w:t>
      </w: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00E" w:rsidRPr="002B100E" w:rsidRDefault="002B100E" w:rsidP="002B100E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Если есть какие-то нетипичные суммы, то на них сразу надо обратить внимание и при необходимости запросить разъяснения у управляющей компании.    Если же ошибка допущена, то можно получить компенсацию за переплату. Это следует из п. 5, 6 ст. 157 Жилищного кодекса РФ. Для этого нужно отправить в УК заявление. В течение месяца управляющая компания может проводить проверку, затем она выносит решение о том, верно ли были сделаны расчёты. Если УК подтверждает факт нарушения, то потребитель вправе рассчитывать на компенсацию. Её размер — 50% от суммы переплаты, — рассказал старший управляющий партнёр юридической компании PG </w:t>
      </w:r>
      <w:proofErr w:type="spellStart"/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Partners</w:t>
      </w:r>
      <w:proofErr w:type="spellEnd"/>
      <w:r w:rsidRPr="002B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Гусятников.</w:t>
      </w:r>
    </w:p>
    <w:p w:rsidR="002B100E" w:rsidRPr="002B100E" w:rsidRDefault="002B100E" w:rsidP="002B100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B100E">
        <w:rPr>
          <w:rFonts w:ascii="Times New Roman" w:hAnsi="Times New Roman" w:cs="Times New Roman"/>
          <w:b/>
          <w:color w:val="002060"/>
          <w:sz w:val="40"/>
          <w:szCs w:val="40"/>
        </w:rPr>
        <w:t>------------------------------------------------------------------------------</w:t>
      </w:r>
    </w:p>
    <w:p w:rsidR="002B100E" w:rsidRPr="002B100E" w:rsidRDefault="002B100E" w:rsidP="002B100E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6"/>
          <w:szCs w:val="36"/>
          <w:u w:val="single"/>
          <w:lang w:eastAsia="ru-RU"/>
        </w:rPr>
        <w:t>УО освободили еще на год от обязанности переоформлять лицензии и платить госпошлины за их выдачу и продление</w:t>
      </w:r>
    </w:p>
    <w:p w:rsidR="002B100E" w:rsidRPr="002B100E" w:rsidRDefault="002B100E" w:rsidP="002B100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lang w:eastAsia="ru-RU"/>
        </w:rPr>
        <w:t xml:space="preserve">        </w:t>
      </w: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31 декабря 2023 года Правительство освободило УО от обязанности переоформлять лицензию и платить госпошлины за выдачу и продление лицензий. </w:t>
      </w:r>
    </w:p>
    <w:p w:rsidR="002B100E" w:rsidRPr="002B100E" w:rsidRDefault="00541783" w:rsidP="002B10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2"/>
          <w:szCs w:val="32"/>
          <w:u w:val="single"/>
          <w:lang w:eastAsia="ru-RU"/>
        </w:rPr>
      </w:pPr>
      <w:hyperlink r:id="rId8" w:anchor="/document/97/503811/" w:tgtFrame="_self" w:history="1">
        <w:r w:rsidR="002B100E" w:rsidRPr="002B100E">
          <w:rPr>
            <w:rFonts w:ascii="Times New Roman" w:eastAsia="Times New Roman" w:hAnsi="Times New Roman" w:cs="Times New Roman"/>
            <w:b/>
            <w:color w:val="01745C"/>
            <w:sz w:val="28"/>
            <w:szCs w:val="28"/>
            <w:u w:val="single"/>
            <w:lang w:eastAsia="ru-RU"/>
          </w:rPr>
          <w:t>Изменения</w:t>
        </w:r>
      </w:hyperlink>
      <w:r w:rsidR="002B100E"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внесли в </w:t>
      </w:r>
      <w:hyperlink r:id="rId9" w:anchor="/document/99/728461969/" w:history="1">
        <w:r w:rsidR="002B100E" w:rsidRPr="002B100E">
          <w:rPr>
            <w:rFonts w:ascii="Times New Roman" w:eastAsia="Times New Roman" w:hAnsi="Times New Roman" w:cs="Times New Roman"/>
            <w:b/>
            <w:color w:val="01745C"/>
            <w:sz w:val="28"/>
            <w:szCs w:val="28"/>
            <w:u w:val="single"/>
            <w:lang w:eastAsia="ru-RU"/>
          </w:rPr>
          <w:t>постановление Правительства от 12.03.2022 № 353</w:t>
        </w:r>
      </w:hyperlink>
      <w:r w:rsidR="002B100E" w:rsidRPr="002B10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2B100E"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вступили в силу 26 января.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До конца 2023 года УО все еще вправе не переоформлять лицензию и не вносить изменения в реестр лицензий в случаях:</w:t>
      </w:r>
    </w:p>
    <w:p w:rsidR="002B100E" w:rsidRPr="002B100E" w:rsidRDefault="002B100E" w:rsidP="002B100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изменился адрес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юрлица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место жительства ИП, место осуществления деятельности;</w:t>
      </w:r>
    </w:p>
    <w:p w:rsidR="002B100E" w:rsidRPr="002B100E" w:rsidRDefault="002B100E" w:rsidP="002B100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переименовали или реорганизовали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юрлицо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Также УО сохраняют право не платить госпошлины за предоставление и продление срока действия лицензии, внесение изменений в реестр лицензий по заявлениям, которые подали до 31 декабря 2023 года. При этом, если УО уже уплатила пошлину с 1 до 26 января 2023 года, она </w:t>
      </w:r>
      <w:hyperlink r:id="rId10" w:anchor="/document/97/503811/dfass35thf/" w:tgtFrame="_self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вправе обратиться за ее возвратом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Решение позволит снизить нагрузку на организации и предпринимателей, сократить издержки, связанные с прохождением разрешительных процедур, в условиях внешнего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санкционного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давления, отметили в Правительстве.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----------------------------------------------------------------------------------------------------------------</w:t>
      </w:r>
    </w:p>
    <w:p w:rsidR="002B100E" w:rsidRPr="002B100E" w:rsidRDefault="002B100E" w:rsidP="002B100E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u w:val="single"/>
          <w:lang w:eastAsia="ru-RU"/>
        </w:rPr>
        <w:t>Приняты новые стандарты раскрытия информации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b/>
          <w:color w:val="002060"/>
          <w:sz w:val="28"/>
          <w:szCs w:val="28"/>
          <w:lang w:eastAsia="ru-RU"/>
        </w:rPr>
        <w:t>Правительство РФ утвердило три новых документа (три Постановления) в части раскрытия информации и публикации сведений о тарифах в отраслях теплоснабжения, водоснабжения/отведения и ТКО.</w:t>
      </w:r>
    </w:p>
    <w:p w:rsidR="002B100E" w:rsidRPr="002B100E" w:rsidRDefault="002B100E" w:rsidP="002B100E">
      <w:pPr>
        <w:spacing w:line="240" w:lineRule="auto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 w:rsidRPr="002B100E">
        <w:rPr>
          <w:rFonts w:ascii="RobotoRegular" w:eastAsia="Times New Roman" w:hAnsi="RobotoRegular" w:cs="Times New Roman"/>
          <w:color w:val="486DAA"/>
          <w:sz w:val="24"/>
          <w:szCs w:val="24"/>
          <w:lang w:eastAsia="ru-RU"/>
        </w:rPr>
        <w:t>02.02.2023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Новые стандарты вступают в силу с 1 сентября 2023 года. При этом прошлые стандарты (ПП РФ от 21.06.2016 № 56, от 17.01.2013 № 6 и от 05.07.2013 № 570) признаются утратившими силу.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Ознакомиться с документом для предприятий теплоснабжения, водоснабжения, по обращению с ТКО можно</w:t>
      </w:r>
      <w:r w:rsidRPr="002B100E"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  <w:t xml:space="preserve"> </w:t>
      </w: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 приложении к данному Информационному бюллетеню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Узнать подробнее обо всех изменения в части раскрытия информации и тарифной политики отрасли от представителей профильных ведомств и экспертов можно на Тарифной конференции 2023 г, которая состоится 20-21 марта 2023 года</w:t>
      </w:r>
    </w:p>
    <w:p w:rsidR="002B100E" w:rsidRPr="002B100E" w:rsidRDefault="002B100E" w:rsidP="002B100E">
      <w:pPr>
        <w:keepNext/>
        <w:keepLines/>
        <w:spacing w:after="360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36"/>
          <w:szCs w:val="36"/>
          <w:u w:val="single"/>
          <w:lang w:eastAsia="ru-RU"/>
        </w:rPr>
      </w:pPr>
      <w:r w:rsidRPr="002B100E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-----------------------------------------------------------------------------------------------------------------------------------------------------</w:t>
      </w:r>
      <w:r w:rsidRPr="002B100E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br/>
      </w:r>
      <w:r w:rsidRPr="002B100E">
        <w:rPr>
          <w:rFonts w:ascii="Times New Roman" w:eastAsia="Times New Roman" w:hAnsi="Times New Roman" w:cs="Times New Roman"/>
          <w:b/>
          <w:color w:val="212121"/>
          <w:kern w:val="36"/>
          <w:sz w:val="36"/>
          <w:szCs w:val="36"/>
          <w:u w:val="single"/>
          <w:lang w:eastAsia="ru-RU"/>
        </w:rPr>
        <w:t xml:space="preserve">Минстрой России обеспечит безопасность систем </w:t>
      </w:r>
      <w:proofErr w:type="spellStart"/>
      <w:r w:rsidRPr="002B100E">
        <w:rPr>
          <w:rFonts w:ascii="Times New Roman" w:eastAsia="Times New Roman" w:hAnsi="Times New Roman" w:cs="Times New Roman"/>
          <w:b/>
          <w:color w:val="212121"/>
          <w:kern w:val="36"/>
          <w:sz w:val="36"/>
          <w:szCs w:val="36"/>
          <w:u w:val="single"/>
          <w:lang w:eastAsia="ru-RU"/>
        </w:rPr>
        <w:t>газопотребления</w:t>
      </w:r>
      <w:proofErr w:type="spellEnd"/>
      <w:r w:rsidRPr="002B100E">
        <w:rPr>
          <w:rFonts w:ascii="Times New Roman" w:eastAsia="Times New Roman" w:hAnsi="Times New Roman" w:cs="Times New Roman"/>
          <w:b/>
          <w:color w:val="212121"/>
          <w:kern w:val="36"/>
          <w:sz w:val="36"/>
          <w:szCs w:val="36"/>
          <w:u w:val="single"/>
          <w:lang w:eastAsia="ru-RU"/>
        </w:rPr>
        <w:t xml:space="preserve"> в МКД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2B100E" w:rsidRPr="002B100E" w:rsidRDefault="002B100E" w:rsidP="002B1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Вступил в силу документ - Изменение №1 к СП 402 «Здания жилые. Правила проектирования систем </w:t>
      </w:r>
      <w:proofErr w:type="spellStart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газопотребления</w:t>
      </w:r>
      <w:proofErr w:type="spellEnd"/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 (СП 402), разработанный Министерством строительства и жилищно-коммунального хозяйства Российской Федерации.</w:t>
      </w:r>
    </w:p>
    <w:p w:rsidR="002B100E" w:rsidRPr="002B100E" w:rsidRDefault="002B100E" w:rsidP="002B100E">
      <w:pPr>
        <w:spacing w:line="240" w:lineRule="auto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 w:rsidRPr="002B100E">
        <w:rPr>
          <w:rFonts w:ascii="RobotoRegular" w:eastAsia="Times New Roman" w:hAnsi="RobotoRegular" w:cs="Times New Roman"/>
          <w:color w:val="486DAA"/>
          <w:sz w:val="24"/>
          <w:szCs w:val="24"/>
          <w:lang w:eastAsia="ru-RU"/>
        </w:rPr>
        <w:t>02.02.2023</w:t>
      </w:r>
    </w:p>
    <w:p w:rsidR="002B100E" w:rsidRPr="002B100E" w:rsidRDefault="002B100E" w:rsidP="002B100E">
      <w:pPr>
        <w:spacing w:after="0" w:line="240" w:lineRule="auto"/>
        <w:jc w:val="both"/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      Изменения призваны создать возможность внедрения современных технологий в эксплуатацию проектируемых и действующих систем </w:t>
      </w:r>
      <w:proofErr w:type="spellStart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газопотребления</w:t>
      </w:r>
      <w:proofErr w:type="spellEnd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40" w:lineRule="auto"/>
        <w:jc w:val="both"/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      «Обеспечение большей надежности и безопасности систем </w:t>
      </w:r>
      <w:proofErr w:type="spellStart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газопотребления</w:t>
      </w:r>
      <w:proofErr w:type="spellEnd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жилых зданий – это основная цель обновления свода правил. Для этого в документе актуализированы требования к объемно-планировочным решениям и размещению газоиспользующего оборудования в помещениях. В изменениях также учтены положения по безопасности, сформулированные федеральным штабом по газификации», - пояснил Музыченко Сергей Григорьевич, Заместитель Министра строительства и жилищно-коммунального хозяйства Российской Федерации.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6"/>
          <w:szCs w:val="36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6"/>
          <w:szCs w:val="36"/>
          <w:lang w:eastAsia="ru-RU"/>
        </w:rPr>
        <w:t>-------------------------------------------------------------------------------------------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kern w:val="36"/>
          <w:sz w:val="36"/>
          <w:szCs w:val="36"/>
          <w:u w:val="single"/>
          <w:lang w:eastAsia="ru-RU"/>
        </w:rPr>
        <w:t>Верховный суд указал кворум для принятия решения о стоимости работ по капремонту в МКД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Решение о предельно допустимой стоимости услуг и работ по капремонту принимают большинством не менее двух третей голосов от общего числа голосов собственников помещений в МКД. Такой вывод сделала Судебная коллегия по экономическим спорам Верховного суда в </w:t>
      </w:r>
      <w:hyperlink r:id="rId11" w:anchor="/document/96/1300010484/" w:tgtFrame="_self" w:history="1">
        <w:r w:rsidRPr="002B100E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>определении от 23.11.2022 № А40-162965/2021, 305-ЭС22-14073</w:t>
        </w:r>
      </w:hyperlink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 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sz w:val="28"/>
          <w:szCs w:val="28"/>
          <w:u w:val="single"/>
          <w:lang w:eastAsia="ru-RU"/>
        </w:rPr>
        <w:t>Что произошло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ЖСК направил банку платежное поручение, чтобы он перечислил средства со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спецсчета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капремонта подрядчику для оплаты аванса на проведение работ. К платежному поручению ЖСК приложил копии протокола ОСС и договора на выполнение работ с подрядчиком.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Но банк отказался исполнять платежку. Он указал на отсутствие необходимого числа голосов собственников, которые положительно проголосовали по вопросу о предельно допустимой стоимости услуг и работ по капремонту. То есть решение общего собрания не соответствует требованиям в </w:t>
      </w:r>
      <w:hyperlink r:id="rId12" w:anchor="/document/99/578329064/XA00RRC2PD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 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 2 статьи 44, </w:t>
      </w:r>
      <w:hyperlink r:id="rId13" w:anchor="/document/99/578329064/XA00MIG2NM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46 ЖК.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ЖСК попытался обжаловать действия банка в суде. Суды трех инстанций поддержали ЖСК. Они указывали, что решение о предельно допустимой стоимости услуг и работ по капремонту не требует квалифицированного большинства голосов </w:t>
      </w: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собственников, так как не относится к вопросам из пунктов </w:t>
      </w:r>
      <w:hyperlink r:id="rId14" w:anchor="/document/99/578329064/XA00RRC2PD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5" w:anchor="/document/99/578329064/XA00MCI2NJ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1.1-1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6" w:anchor="/document/99/578329064/ZAP1MM039D/" w:tooltip="1_2)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..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1.2–3.1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7" w:anchor="/document/99/578329064/XA00MKA2OB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4.2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8" w:anchor="/document/99/578329064/XA00MKS2OE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4.3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части 2 статьи 44 ЖК. Но банк не согласился с этими выводами и обратился в Верховный суд. Суд встал на его сторону.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pacing w:val="-6"/>
          <w:sz w:val="28"/>
          <w:szCs w:val="28"/>
          <w:u w:val="single"/>
          <w:lang w:eastAsia="ru-RU"/>
        </w:rPr>
        <w:t>Выводы Верховного суда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Капитальный ремонт общего имущества в МКД проводят на основании решения ОСС (</w:t>
      </w:r>
      <w:hyperlink r:id="rId19" w:anchor="/document/99/578329064/XA00MGI2O8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ч. 1 ст. 189 ЖК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Если фонд капремонта формируют на специальном счете, решением общего собрания о проведении капитального ремонта нужно утвердить в том числе предельно допустимую стоимость услуг и работ по капремонту. Полный перечень вопросов, которые необходимо утвердить, указан в </w:t>
      </w:r>
      <w:hyperlink r:id="rId20" w:anchor="/document/99/578329064/XA00MDO2NF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5.1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189 ЖК.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Решение о проведении капремонта принимают большинством не менее двух третей голосов от общего числа голосов собственников помещений в МКД. Такое правило следует из взаимосвязанных положений пункта 1 части 2 статьи 44, </w:t>
      </w:r>
      <w:hyperlink r:id="rId21" w:anchor="/document/99/578329064/XA00MIG2NM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46, </w:t>
      </w:r>
      <w:hyperlink r:id="rId22" w:anchor="/document/99/578329064/XA00MDO2NF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5.1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189 ЖК. Этого правила нужно придерживаться вне зависимости от того, выносят ли на голосование решение о капремонте одним вопросом или по каждому из пунктов, которые указаны в </w:t>
      </w:r>
      <w:hyperlink r:id="rId23" w:anchor="/document/99/578329064/XA00MDO2NF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5.1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189 ЖК.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Решение о капремонте, как и отдельные решения по вопросам в </w:t>
      </w:r>
      <w:hyperlink r:id="rId24" w:anchor="/document/99/578329064/XA00MDO2NF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5.1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189 ЖК, составляет обязательное содержание решения о капремонте. Такие решения нельзя считать принятыми, если за них отдали менее двух третей голосов от общего числа голосов собственников помещений в МКД.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Банк перечисляет средства со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спецсчета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указанию владельца этого счета, когда получил документы из </w:t>
      </w:r>
      <w:hyperlink r:id="rId25" w:anchor="/document/99/578329064/XA00MC82NM/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части 4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статьи 177 ЖК. К ним относят и протокол ОСС, который содержит решение об оказании услуг и выполнении работ по капремонту. Если банк не получил необходимые документы, он обязан отказать владельцу </w:t>
      </w:r>
      <w:proofErr w:type="spellStart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спецсчета</w:t>
      </w:r>
      <w:proofErr w:type="spellEnd"/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hyperlink r:id="rId26" w:anchor="/document/99/578329064/ZAP2BI43JH/" w:tooltip="6. Банк отказывает в выполнении распоряжения владельца специального счета о совершении соответствующей операции, в подтверждение которой не представлены документы, указанные в частях..." w:history="1">
        <w:r w:rsidRPr="002B10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ч. 6 ст. 177 ЖК</w:t>
        </w:r>
      </w:hyperlink>
      <w:r w:rsidRPr="002B10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B10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----------------------------------------------------------------------------------------------------------------</w:t>
      </w:r>
      <w:r w:rsidRPr="002B10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2B100E" w:rsidRPr="002B100E" w:rsidRDefault="002B100E" w:rsidP="002B100E">
      <w:pPr>
        <w:spacing w:after="360" w:line="240" w:lineRule="auto"/>
        <w:outlineLvl w:val="0"/>
        <w:rPr>
          <w:rFonts w:ascii="RobotoRegular" w:eastAsia="Times New Roman" w:hAnsi="RobotoRegular" w:cs="Times New Roman"/>
          <w:b/>
          <w:color w:val="002060"/>
          <w:kern w:val="36"/>
          <w:sz w:val="40"/>
          <w:szCs w:val="40"/>
          <w:u w:val="single"/>
          <w:lang w:eastAsia="ru-RU"/>
        </w:rPr>
      </w:pPr>
      <w:r w:rsidRPr="002B100E">
        <w:rPr>
          <w:rFonts w:ascii="RobotoRegular" w:eastAsia="Times New Roman" w:hAnsi="RobotoRegular" w:cs="Times New Roman"/>
          <w:b/>
          <w:color w:val="002060"/>
          <w:kern w:val="36"/>
          <w:sz w:val="40"/>
          <w:szCs w:val="40"/>
          <w:u w:val="single"/>
          <w:lang w:eastAsia="ru-RU"/>
        </w:rPr>
        <w:t>Подготовлена программа модернизации коммунальной инфраструктуры на 2023 год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2B100E" w:rsidRPr="002B100E" w:rsidRDefault="002B100E" w:rsidP="002B1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Владимир Владимирович Путин, Президент РФ заявил, что в текущем году на модернизацию коммунальной инфраструктуры направят в 2,5 раза больше средств, чем в прошлом, а именно - 440 млрд рублей.</w:t>
      </w:r>
    </w:p>
    <w:p w:rsidR="002B100E" w:rsidRPr="002B100E" w:rsidRDefault="002B100E" w:rsidP="002B100E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26.01.2023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      «Я просил Правительство подготовить программу модернизации коммунальной инфраструктуры. Хочу вас поблагодарить за то, что это сделано. Более того, это не просто какие-то благие пожелания - эта программа обеспечена финансированием. Если в прошлом году на эти цели мы выделили 170 млрд рублей, то в этом - уже 440 млрд рублей", -подчеркнул Путин, обращаясь к членам Правительства РФ на совещании.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      «Сегодня жилищно-коммунальное хозяйство это 2,3 млн человек, работающих в 42 тыс. организациях. Мы активно работаем с гражданами, анализируем их обращения, в том числе в социальных сетях. Получаем обратную связь на местах и оперативно стараемся отрабатывать с регионами сложные вопросы», - отметил </w:t>
      </w:r>
      <w:proofErr w:type="spellStart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Ирек</w:t>
      </w:r>
      <w:proofErr w:type="spellEnd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Энварович</w:t>
      </w:r>
      <w:proofErr w:type="spellEnd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lastRenderedPageBreak/>
        <w:t>Файзуллин</w:t>
      </w:r>
      <w:proofErr w:type="spellEnd"/>
      <w:r w:rsidRPr="002B100E">
        <w:rPr>
          <w:rFonts w:ascii="RobotoRegular" w:eastAsia="Times New Roman" w:hAnsi="RobotoRegular" w:cs="Times New Roman"/>
          <w:color w:val="212121"/>
          <w:sz w:val="28"/>
          <w:szCs w:val="28"/>
          <w:lang w:eastAsia="ru-RU"/>
        </w:rPr>
        <w:t>, Министр строительства и ЖКХ в своем докладе о модернизации коммунальной инфраструктуры Президенту РФ.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RobotoRegular" w:eastAsia="Times New Roman" w:hAnsi="RobotoRegular" w:cs="Times New Roman"/>
          <w:color w:val="002060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color w:val="002060"/>
          <w:sz w:val="28"/>
          <w:szCs w:val="28"/>
          <w:lang w:eastAsia="ru-RU"/>
        </w:rPr>
        <w:t>----------------------------------------------------------------------------------------------------------------</w:t>
      </w:r>
      <w:r w:rsidRPr="002B100E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u w:val="single"/>
          <w:lang w:eastAsia="ru-RU"/>
        </w:rPr>
        <w:t>Внесены изменения в правила предоставления коммунальных услуг</w:t>
      </w:r>
    </w:p>
    <w:p w:rsidR="002B100E" w:rsidRPr="002B100E" w:rsidRDefault="002B100E" w:rsidP="002B100E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RobotoRegular" w:eastAsia="Times New Roman" w:hAnsi="RobotoRegular" w:cs="Times New Roman"/>
          <w:b/>
          <w:color w:val="002060"/>
          <w:sz w:val="28"/>
          <w:szCs w:val="28"/>
          <w:lang w:eastAsia="ru-RU"/>
        </w:rPr>
        <w:t>Принято и опубликовано ПП РФ от 29.12.2022 № 2499 «О внесении изменений в некоторые акты Правительства РФ по вопросам установления и определения нормативов потребления коммунальных услуг и нормативов потребления коммунальных ресурсов»</w:t>
      </w: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       Правительством РФ отложен срок завершения перехода к единым на территории региона нормативам потребления коммунальных услуг до 1 января 2024 года и перенесено утверждение норматива потребления холодной воды для предоставления коммунальной услуги по горячему водоснабжению, а также норматива расхода тепла на подогрев холодной воды для горячего водоснабжения. Помимо этот даны уточнения по расчету платы за отопление в жилых домах без индивидуальных и общедомовых приборов учета.</w:t>
      </w:r>
    </w:p>
    <w:p w:rsidR="002B100E" w:rsidRPr="002B100E" w:rsidRDefault="002B100E" w:rsidP="002B100E">
      <w:pPr>
        <w:spacing w:after="150" w:line="240" w:lineRule="auto"/>
        <w:rPr>
          <w:rFonts w:ascii="RobotoRegular" w:eastAsia="Times New Roman" w:hAnsi="RobotoRegular" w:cs="Times New Roman"/>
          <w:color w:val="002060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----------------------------------------------------------------------------------------------------------------</w:t>
      </w:r>
    </w:p>
    <w:p w:rsidR="002B100E" w:rsidRPr="002B100E" w:rsidRDefault="002B100E" w:rsidP="002B100E">
      <w:pPr>
        <w:spacing w:after="360" w:line="240" w:lineRule="auto"/>
        <w:outlineLvl w:val="0"/>
        <w:rPr>
          <w:rFonts w:ascii="RobotoRegular" w:eastAsia="Times New Roman" w:hAnsi="RobotoRegular" w:cs="Times New Roman"/>
          <w:b/>
          <w:color w:val="002060"/>
          <w:kern w:val="36"/>
          <w:sz w:val="36"/>
          <w:szCs w:val="36"/>
          <w:u w:val="single"/>
          <w:lang w:eastAsia="ru-RU"/>
        </w:rPr>
      </w:pPr>
      <w:r w:rsidRPr="002B100E">
        <w:rPr>
          <w:rFonts w:ascii="RobotoRegular" w:eastAsia="Times New Roman" w:hAnsi="RobotoRegular" w:cs="Times New Roman"/>
          <w:b/>
          <w:color w:val="002060"/>
          <w:kern w:val="36"/>
          <w:sz w:val="36"/>
          <w:szCs w:val="36"/>
          <w:u w:val="single"/>
          <w:lang w:eastAsia="ru-RU"/>
        </w:rPr>
        <w:t>РСО будут нести ответственность за установку и замену ПУ в МКД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2B100E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2B100E" w:rsidRPr="002B100E" w:rsidRDefault="002B100E" w:rsidP="002B100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 Минстрой России работают </w:t>
      </w:r>
      <w:proofErr w:type="gramStart"/>
      <w:r w:rsidRPr="002B1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над инициативной развития</w:t>
      </w:r>
      <w:proofErr w:type="gramEnd"/>
      <w:r w:rsidRPr="002B100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системы «умных» приборов учета коммунальных ресурсов, в том числе – над вопросами включения затрат на это в методику ценообразования.</w:t>
      </w:r>
    </w:p>
    <w:p w:rsidR="002B100E" w:rsidRPr="002B100E" w:rsidRDefault="002B100E" w:rsidP="002B100E">
      <w:pPr>
        <w:spacing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486DAA"/>
          <w:sz w:val="28"/>
          <w:szCs w:val="28"/>
          <w:lang w:eastAsia="ru-RU"/>
        </w:rPr>
        <w:t>14.12.2022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Дмитрий Николаевич Чернышенко, Заместитель Председателя Правительства Российской Федерации поручил Минстрою России разработать изменения в законодательство: обеспечить установку в МКД умных приборов учёта, возложить ответственность за их установку и замену на </w:t>
      </w:r>
      <w:proofErr w:type="spellStart"/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ресурсоснабжающие</w:t>
      </w:r>
      <w:proofErr w:type="spellEnd"/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организации, а также включить затраты на такие работы в методику ценообразования услуг в ЖКХ.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При этом отмечается, что данные инициативы не приведут к росту тарифов для потребителей.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«Более того, предполагается, что методика расчета стоимости услуг в сфере ЖКХ будет скорректирована, что приведет к снижению стоимости услуг с использованием «умных» счетчиков», — заявил Чернышенко.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В Минстрое России подчеркнули, что реализация масштабных программ по внедрению «умных» счетчиков прорабатывается, они требуют дополнительных решений в нынешней экономической ситуации.</w:t>
      </w:r>
    </w:p>
    <w:p w:rsidR="002B100E" w:rsidRPr="002B100E" w:rsidRDefault="002B100E" w:rsidP="002B10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2B100E" w:rsidRPr="002B100E" w:rsidRDefault="002B100E" w:rsidP="002B100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</w:p>
    <w:p w:rsidR="002B100E" w:rsidRPr="002B100E" w:rsidRDefault="002B100E" w:rsidP="002B10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B100E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lastRenderedPageBreak/>
        <w:t>Обзор НПА в сфере ЖКХ</w:t>
      </w:r>
    </w:p>
    <w:p w:rsidR="002B100E" w:rsidRDefault="002B100E" w:rsidP="002B100E">
      <w:pPr>
        <w:rPr>
          <w:rFonts w:ascii="Times New Roman" w:hAnsi="Times New Roman" w:cs="Times New Roman"/>
          <w:sz w:val="28"/>
          <w:szCs w:val="28"/>
        </w:rPr>
      </w:pPr>
      <w:r w:rsidRPr="00C4362E">
        <w:rPr>
          <w:rFonts w:ascii="Times New Roman" w:hAnsi="Times New Roman" w:cs="Times New Roman"/>
          <w:sz w:val="28"/>
          <w:szCs w:val="28"/>
        </w:rPr>
        <w:t>В начале 2023 года вступили в силу новые нормативно-правовые акты в сфере государственного контроля, кадастрового учёта, обращения с ТКО, энергетики и налогообложения. Читайте наш обзор, чтобы быть в курсе всех изменений.</w:t>
      </w:r>
    </w:p>
    <w:p w:rsidR="002B100E" w:rsidRPr="000333F5" w:rsidRDefault="002B100E" w:rsidP="002B100E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УО и ТСЖ должны обжаловать решения надзорных органов до обращения в суд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>В конце 2022 года опубликованы и начали действовать три постановления Правительства РФ, которые касаются жилищно-коммунальной сферы: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362E">
        <w:rPr>
          <w:rFonts w:ascii="Times New Roman" w:hAnsi="Times New Roman" w:cs="Times New Roman"/>
          <w:sz w:val="28"/>
          <w:szCs w:val="28"/>
        </w:rPr>
        <w:t xml:space="preserve"> о сроках утверждения нормативов;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62E">
        <w:rPr>
          <w:rFonts w:ascii="Times New Roman" w:hAnsi="Times New Roman" w:cs="Times New Roman"/>
          <w:sz w:val="28"/>
          <w:szCs w:val="28"/>
        </w:rPr>
        <w:t xml:space="preserve">об интеллектуальных системах учёта электрической энергии;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62E">
        <w:rPr>
          <w:rFonts w:ascii="Times New Roman" w:hAnsi="Times New Roman" w:cs="Times New Roman"/>
          <w:sz w:val="28"/>
          <w:szCs w:val="28"/>
        </w:rPr>
        <w:t xml:space="preserve">об основаниях отмены плановых проверок.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Они вступили в силу 29 и 30 декабря 2022 года. С 1 января 2023 года досудебное урегулирование споров стало неотъемлемой частью обжалования результатов проверок, в том числе лицензионных и жилищных (ч. 1 ст. 40 № 248-ФЗ).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Прежде чем обращаться в суд, юридическим лицам необходимо сначала попытаться оспорить действия или решения надзора в досудебном порядке, подав заявление через портал </w:t>
      </w:r>
      <w:proofErr w:type="spellStart"/>
      <w:r w:rsidRPr="00C436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4362E">
        <w:rPr>
          <w:rFonts w:ascii="Times New Roman" w:hAnsi="Times New Roman" w:cs="Times New Roman"/>
          <w:sz w:val="28"/>
          <w:szCs w:val="28"/>
        </w:rPr>
        <w:t xml:space="preserve"> или региональные сайты. Жалоба подписывается усиленной квалифицированной электронной подписью. Если истец получит от надзорного органа отказ, то в таком случае имеет право подать иск в суд. Сроки, в которые можно обжаловать дело, прописаны в ч. 5 ст. 40 № 248-ФЗ: в течение 30 календарных дней – направление жалобы на нарушение прав, действие или бездействие надзорного органа; 20 рабочих дней – на рассмотрение органом дела с момента его регистрации.</w:t>
      </w:r>
    </w:p>
    <w:p w:rsidR="002B100E" w:rsidRPr="000333F5" w:rsidRDefault="002B100E" w:rsidP="002B100E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Организации обяжут применять новый порядок уплаты налогов и других платежей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С 1 января 2023 года авансовые платежи, налоги, штрафы, пени и страховые взносы необходимо перечислять на единый налоговый счёт в Казначействе РФ (ЕНС). Организации через сайт могут запросить бухгалтерский отчёт о перечисленных средствах и справку о разнице между поступлениями и расходами (Федеральный закон от 04.11.2022 № 432-ФЗ, приказы ФНС РФ от 09.09.2022 № ЕД-7-19/818@, от 02.11.2022 № ЕД-7-8/1047@, от 14.11.2022 № ЕД-7-19/1086@). Единые сроки платежей установлены Федеральным законом от 14.07.2022 № 263-ФЗ: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62E">
        <w:rPr>
          <w:rFonts w:ascii="Times New Roman" w:hAnsi="Times New Roman" w:cs="Times New Roman"/>
          <w:sz w:val="28"/>
          <w:szCs w:val="28"/>
        </w:rPr>
        <w:t xml:space="preserve">до 25 числа соответствующего месяца необходимо предоставить налоговую декларацию;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62E">
        <w:rPr>
          <w:rFonts w:ascii="Times New Roman" w:hAnsi="Times New Roman" w:cs="Times New Roman"/>
          <w:sz w:val="28"/>
          <w:szCs w:val="28"/>
        </w:rPr>
        <w:t xml:space="preserve">28 числа – оплатить налог на прибыль и имущество организации, транспортный налог, НДС, НДПИ, УСН и страховые взносы.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С 1 января утратил силу Федеральный закон от 29.12.2000 № 166-ФЗ. Теперь налог на доходы физических лиц исчисляется с фактической даты получения заработной платы (Федеральный закон от 14.07.2022 № 263-ФЗ, письмо ФНС России от 09.11.2022 № БС-4-11/15099@).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>Согласно Федеральному закону от 28.06.2022 № 196-ФЗ, при определении налога на прибыль не будет учитываться безвозмездно полученное организацией имущество.</w:t>
      </w:r>
    </w:p>
    <w:p w:rsidR="002B100E" w:rsidRPr="000333F5" w:rsidRDefault="002B100E" w:rsidP="002B100E">
      <w:pPr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Во всех субъектах России начнётся всеобщая кадастровая оценка зданий, помещений и </w:t>
      </w:r>
      <w:proofErr w:type="spellStart"/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машино</w:t>
      </w:r>
      <w:proofErr w:type="spellEnd"/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-мест</w:t>
      </w:r>
      <w:r w:rsidRPr="000333F5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В 2023 году во всех субъектах РФ начнётся государственная кадастровая оценка зданий, помещений, сооружений, объектов незавершенного строительства и </w:t>
      </w:r>
      <w:proofErr w:type="spellStart"/>
      <w:r w:rsidRPr="00C4362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4362E">
        <w:rPr>
          <w:rFonts w:ascii="Times New Roman" w:hAnsi="Times New Roman" w:cs="Times New Roman"/>
          <w:sz w:val="28"/>
          <w:szCs w:val="28"/>
        </w:rPr>
        <w:t xml:space="preserve">-мест на парковках (приказ </w:t>
      </w:r>
      <w:proofErr w:type="spellStart"/>
      <w:r w:rsidRPr="00C436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362E">
        <w:rPr>
          <w:rFonts w:ascii="Times New Roman" w:hAnsi="Times New Roman" w:cs="Times New Roman"/>
          <w:sz w:val="28"/>
          <w:szCs w:val="28"/>
        </w:rPr>
        <w:t xml:space="preserve"> от 22.06.2022 № П/0240). Это необходимо, чтобы во всех регионах единообразно актуализировать данные. Согласно Федеральному закону от 31.07.2020 № 269-ФЗ, </w:t>
      </w:r>
      <w:proofErr w:type="spellStart"/>
      <w:r w:rsidRPr="00C4362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4362E">
        <w:rPr>
          <w:rFonts w:ascii="Times New Roman" w:hAnsi="Times New Roman" w:cs="Times New Roman"/>
          <w:sz w:val="28"/>
          <w:szCs w:val="28"/>
        </w:rPr>
        <w:t xml:space="preserve"> будет проводить проверку информации о зданиях через четыре года с даты проведения последней государственной кадастровой оценки, а в городах федерального значения – через два года. При этом ограничения по срокам государственной кадастровой оценки не установлены. Также органам местного самоуправления и 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62E">
        <w:rPr>
          <w:rFonts w:ascii="Times New Roman" w:hAnsi="Times New Roman" w:cs="Times New Roman"/>
          <w:sz w:val="28"/>
          <w:szCs w:val="28"/>
        </w:rPr>
        <w:t xml:space="preserve">власти, которые выдали разрешения на капитальный ремонт зданий или их эксплуатацию после 13 июля 2015 года, необходимо отправить в </w:t>
      </w:r>
      <w:proofErr w:type="spellStart"/>
      <w:r w:rsidRPr="00C4362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4362E">
        <w:rPr>
          <w:rFonts w:ascii="Times New Roman" w:hAnsi="Times New Roman" w:cs="Times New Roman"/>
          <w:sz w:val="28"/>
          <w:szCs w:val="28"/>
        </w:rPr>
        <w:t xml:space="preserve"> заявление о государственном кадастровом учёте подобных объектов (Федеральный закон от 30.04.2021 № 120-ФЗ).</w:t>
      </w:r>
    </w:p>
    <w:p w:rsidR="002B100E" w:rsidRPr="000333F5" w:rsidRDefault="002B100E" w:rsidP="002B100E">
      <w:pPr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0333F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ФАС России рассмотрит досудебные споры о тарифах в сфере обращения с ТКО</w:t>
      </w:r>
      <w:r w:rsidRPr="000333F5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В январе изменения коснутся и сферы предоставления коммунальных услуг. </w:t>
      </w:r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Компании смогут подать заявление на получение лицензии </w:t>
      </w:r>
      <w:proofErr w:type="spellStart"/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>электронно</w:t>
      </w:r>
      <w:proofErr w:type="spellEnd"/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через </w:t>
      </w:r>
      <w:proofErr w:type="spellStart"/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>Госуслуги</w:t>
      </w:r>
      <w:proofErr w:type="spellEnd"/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(постановление Правительства РФ от 28.02.2022 № 271).</w:t>
      </w:r>
      <w:r w:rsidRPr="00C43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362E">
        <w:rPr>
          <w:rFonts w:ascii="Times New Roman" w:hAnsi="Times New Roman" w:cs="Times New Roman"/>
          <w:sz w:val="28"/>
          <w:szCs w:val="28"/>
        </w:rPr>
        <w:t xml:space="preserve">С 6 января 2023 года появилась возможность урегулирования споров в досудебном порядке между органами власти, потребителями и региональными операторами по обращению с ТКО. Если возникнет спор о тарифах на коммунальную услугу, до суда его рассмотрит Федеральная антимонопольная служба России (постановление Правительства РФ от 30.06.2004 № 331, п. 5.3.27(1) Положения № 331). </w:t>
      </w:r>
    </w:p>
    <w:p w:rsidR="002B100E" w:rsidRDefault="002B100E" w:rsidP="002B1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BE8">
        <w:rPr>
          <w:rFonts w:ascii="Times New Roman" w:hAnsi="Times New Roman" w:cs="Times New Roman"/>
          <w:b/>
          <w:sz w:val="28"/>
          <w:szCs w:val="28"/>
          <w:highlight w:val="yellow"/>
        </w:rPr>
        <w:t>Заканчивается срок эксплуатации объектов хранения, обезвреживания и захоронения отходов, введённых в эксплуатацию до 1 января 2019 года, но не оформленных в соответствии с НПА. Площадки, которые не имеют предусмотренной законодательством РФ документации, будут исключены из территориальной схемы обращения с отходами (Федеральный закон от 24.06.1998 № 89-ФЗ, приказ Минприроды РФ от 08.12.2020 № 1029).</w:t>
      </w:r>
    </w:p>
    <w:p w:rsidR="002B100E" w:rsidRDefault="002B100E" w:rsidP="002B1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8">
        <w:rPr>
          <w:rFonts w:ascii="Times New Roman" w:hAnsi="Times New Roman" w:cs="Times New Roman"/>
          <w:b/>
          <w:sz w:val="28"/>
          <w:szCs w:val="28"/>
        </w:rPr>
        <w:t>Вводятся новые правила эксплуатации электротехники и периодичность контроля знаний работников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01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E8">
        <w:rPr>
          <w:rFonts w:ascii="Times New Roman" w:hAnsi="Times New Roman" w:cs="Times New Roman"/>
          <w:sz w:val="28"/>
          <w:szCs w:val="28"/>
        </w:rPr>
        <w:t xml:space="preserve">Согласно приказу Минэнерго России от 12.08.2022 № 811, с января 2023 года проводится проверка знаний работников по электробезопасности в соответствии с квалификацией: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BE8">
        <w:rPr>
          <w:rFonts w:ascii="Times New Roman" w:hAnsi="Times New Roman" w:cs="Times New Roman"/>
          <w:sz w:val="28"/>
          <w:szCs w:val="28"/>
        </w:rPr>
        <w:t xml:space="preserve">не реже одного раза в год – у специалистов по электротехнике и электромонтажу;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BE8">
        <w:rPr>
          <w:rFonts w:ascii="Times New Roman" w:hAnsi="Times New Roman" w:cs="Times New Roman"/>
          <w:sz w:val="28"/>
          <w:szCs w:val="28"/>
        </w:rPr>
        <w:t xml:space="preserve">не реже одного раза в 3 года – у административно-технического персонала и специалистов по охране труда, у которых есть допуск к работе с электрооборудованием. Нововведение распространяется на физических и </w:t>
      </w:r>
      <w:proofErr w:type="spellStart"/>
      <w:r w:rsidRPr="00010BE8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10BE8">
        <w:rPr>
          <w:rFonts w:ascii="Times New Roman" w:hAnsi="Times New Roman" w:cs="Times New Roman"/>
          <w:sz w:val="28"/>
          <w:szCs w:val="28"/>
        </w:rPr>
        <w:t>, а также ИП, которые владеют электроустановками напряжением ниже 1000 вольт.</w:t>
      </w:r>
    </w:p>
    <w:p w:rsidR="002B100E" w:rsidRPr="000333F5" w:rsidRDefault="002B100E" w:rsidP="002B10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3F5">
        <w:rPr>
          <w:rFonts w:ascii="Times New Roman" w:hAnsi="Times New Roman" w:cs="Times New Roman"/>
          <w:sz w:val="28"/>
          <w:szCs w:val="28"/>
          <w:u w:val="single"/>
        </w:rPr>
        <w:t>----------------------------------------------------------------------------------------------------------------</w:t>
      </w:r>
    </w:p>
    <w:p w:rsidR="002B100E" w:rsidRPr="002B100E" w:rsidRDefault="002B100E" w:rsidP="002B100E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Как составить и вести реестр собственников помещений в МКД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2B100E" w:rsidRPr="002B100E" w:rsidTr="002B100E">
        <w:tc>
          <w:tcPr>
            <w:tcW w:w="0" w:type="auto"/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Екатерина </w:t>
            </w:r>
            <w:proofErr w:type="spellStart"/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Кожекина</w:t>
            </w:r>
            <w:proofErr w:type="spellEnd"/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 редактор-эксперт справочной системы «Управление МКД»</w:t>
            </w:r>
          </w:p>
        </w:tc>
      </w:tr>
    </w:tbl>
    <w:p w:rsidR="002B100E" w:rsidRPr="002B100E" w:rsidRDefault="002B100E" w:rsidP="002B100E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 xml:space="preserve">Февраль – крайний месяц, чтобы актуализировать реестр собственников по данным из </w:t>
      </w:r>
      <w:proofErr w:type="spellStart"/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Росреестра</w:t>
      </w:r>
      <w:proofErr w:type="spellEnd"/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 xml:space="preserve">. Это связано с тем, что с 1 марта управленцы не вправе будут запросить информацию о собственниках из ЕГРН. Эксперты системы УМД разобрали пять способов, чтобы получить данные о собственниках. В рекомендации разъяснения, какие данные включить в реестр и как передавать сведения по запросу жителей или госорганов. Используйте образец и </w:t>
      </w:r>
      <w:proofErr w:type="spellStart"/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видеоинструкцию</w:t>
      </w:r>
      <w:proofErr w:type="spellEnd"/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 xml:space="preserve">, чтобы правильно оформить реестр. 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Для чего вести реестр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Управляющие МКД организации обязаны вести реестр всех собственников жилых и нежилых помещений в МКД. Такое требование установила </w:t>
      </w:r>
      <w:hyperlink r:id="rId27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ЖК. Оно касается и УО, и жилищных объединений. Если требование нарушить, грозит административная ответственность по статьям </w:t>
      </w:r>
      <w:hyperlink r:id="rId28" w:anchor="/document/99/901807667/XA00MDI2NA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7.22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9" w:anchor="/document/99/901807667/XA00RVO2P7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7.23.3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КоАП.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Без реестра собственников УО, ТСЖ, ЖСК не сможете выставлять платежи, работать с долгами, проводить общие собрания.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данные обязательно включить в реестр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реестр обязательно включите:</w:t>
      </w:r>
    </w:p>
    <w:p w:rsidR="002B100E" w:rsidRPr="002B100E" w:rsidRDefault="002B100E" w:rsidP="002B10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собственника (для физических лиц), наименование и ОГРН (для юридических);</w:t>
      </w:r>
    </w:p>
    <w:p w:rsidR="002B100E" w:rsidRPr="002B100E" w:rsidRDefault="002B100E" w:rsidP="002B10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помещения, которое принадлежит собственнику;</w:t>
      </w:r>
    </w:p>
    <w:p w:rsidR="002B100E" w:rsidRPr="002B100E" w:rsidRDefault="002B100E" w:rsidP="002B100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собственности на общее имущество в МКД.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Перечень сведений определяет </w:t>
      </w:r>
      <w:hyperlink r:id="rId30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ЖК.</w:t>
      </w:r>
    </w:p>
    <w:p w:rsidR="002B100E" w:rsidRPr="002B100E" w:rsidRDefault="002B100E" w:rsidP="002B100E">
      <w:pPr>
        <w:spacing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Учтите в реестре собственников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-мест в паркинге, который относится к МКД, если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-места оформлены в собственность. Такое требование следует из части 3.1 статьи 45 ЖК, подпункта «а» пункта 20 Требований к оформлению протоколов общих собраний собственников помещений в многоквартирных домах, утвержденных приказом Минстроя от 28.01.2019 № 44/пр.</w:t>
      </w:r>
    </w:p>
    <w:p w:rsidR="002B100E" w:rsidRPr="002B100E" w:rsidRDefault="002B100E" w:rsidP="002B100E">
      <w:pPr>
        <w:spacing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Реестр поможет идентифицировать собственников помещений, чтобы подготовить, провести ОСС и подвести итоги голосования. Но этих сведений недостаточно, чтобы подсчитать кворум и составить протокол по требованиям </w:t>
      </w:r>
      <w:hyperlink r:id="rId31" w:anchor="/document/99/552449986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приказа Минстроя от 28.01.2019 № 44/</w:t>
        </w:r>
        <w:proofErr w:type="spellStart"/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пр</w:t>
        </w:r>
        <w:proofErr w:type="spellEnd"/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Требования № 44/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 текущей работе могут понадобиться и другие сведения. Поэтому рекомендуем вести расширенный реестр собственников и пользователей помещений в МКД.</w:t>
      </w:r>
    </w:p>
    <w:p w:rsidR="002B100E" w:rsidRPr="002B100E" w:rsidRDefault="002B100E" w:rsidP="002B100E">
      <w:pPr>
        <w:spacing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ТСЖ, ЖСК могут использовать сведения из расширенного реестра, чтобы:</w:t>
      </w:r>
    </w:p>
    <w:p w:rsidR="002B100E" w:rsidRPr="002B100E" w:rsidRDefault="002B100E" w:rsidP="002B100E">
      <w:pPr>
        <w:numPr>
          <w:ilvl w:val="0"/>
          <w:numId w:val="5"/>
        </w:numPr>
        <w:spacing w:after="103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 вести реестр членов товарищества и кооператива;</w:t>
      </w:r>
    </w:p>
    <w:p w:rsidR="002B100E" w:rsidRPr="002B100E" w:rsidRDefault="002B100E" w:rsidP="002B100E">
      <w:pPr>
        <w:numPr>
          <w:ilvl w:val="0"/>
          <w:numId w:val="5"/>
        </w:numPr>
        <w:spacing w:after="103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реестры ИПУ.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Какие сведения включить в расширенный реестр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Вы можете вести два реестра – с обязательной информацией и с дополнительными сведениями. Но на практике удобнее объединить их в один, расширенный.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Для расширенного реестра обобщите и систематизируйте дополнительные данные. Предлагаем разбить их на три группы.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Сведения о МКД и помещениях в собственности: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МКД (почтовый адрес);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помещений в МКД, которые имеют конкретных собственников, их площадь по отдельности и совокупно;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назначение помещения (например, двухкомнатная квартира, офисное помещение);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этажа, в том числе подземного, на котором находится помещение;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права собственности на помещение (индивидуальная, общая совместная или общая долевая собственность);</w:t>
      </w:r>
    </w:p>
    <w:p w:rsidR="002B100E" w:rsidRPr="002B100E" w:rsidRDefault="002B100E" w:rsidP="002B100E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право собственности на помещение, – номер и дата государственной регистрации права, которая указана в выписке из ЕГРП (из ЕГРН – с 01.01.2017), либо номер и даты выдачи свидетельства о государственной регистрации права собственности (если выдано до 15.07.2016)</w:t>
      </w:r>
      <w:r w:rsidRPr="002B10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32" w:anchor="/document/99/552449986/XA00M9G2MU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 «а» п. 20 Требований № 44/</w:t>
        </w:r>
        <w:proofErr w:type="spellStart"/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</w:t>
        </w:r>
        <w:proofErr w:type="spellEnd"/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Сведения, которые касаются собственников помещений в МКД: 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 И. О., паспортные данные или наименование, ОГРН юридического лица (</w:t>
      </w:r>
      <w:hyperlink r:id="rId33" w:anchor="/document/99/552449986/XA00M9G2MU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 «а» п. 20 Требований № 44/</w:t>
        </w:r>
        <w:proofErr w:type="spellStart"/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</w:t>
        </w:r>
        <w:proofErr w:type="spellEnd"/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который подтверждает полномочия представителя собственника на ОСС (</w:t>
      </w:r>
      <w:hyperlink r:id="rId34" w:anchor="/document/99/552449986/XA00M2O2MB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подп. «д» п. 20 Требований № 44/</w:t>
        </w:r>
        <w:proofErr w:type="spellStart"/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</w:t>
        </w:r>
        <w:proofErr w:type="spellEnd"/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на ОСС, которые принадлежат собственнику;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собственника, по которому нужно направлять сообщения об ОСС, – если на собрании не приняли решение размещать такие сообщения в помещениях МКД;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лицевого счета, который собственнику присвоила управляющая МКД организация;</w:t>
      </w:r>
    </w:p>
    <w:p w:rsidR="002B100E" w:rsidRPr="002B100E" w:rsidRDefault="002B100E" w:rsidP="002B100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у собственника и членов его семьи.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Сведения о лицах, которые проживают в помещении, но не имеют право собственности:</w:t>
      </w:r>
    </w:p>
    <w:p w:rsidR="002B100E" w:rsidRPr="002B100E" w:rsidRDefault="002B100E" w:rsidP="002B100E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принявших помещения от застройщика (в доме-новостройке)</w:t>
      </w:r>
      <w:r w:rsidRPr="002B10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 номер договора долевого участия в строительстве или передаточного акта;</w:t>
      </w:r>
    </w:p>
    <w:p w:rsidR="002B100E" w:rsidRPr="002B100E" w:rsidRDefault="002B100E" w:rsidP="002B100E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зарегистрированных лиц и номер помещений, в котором они зарегистрированы, – если ведете регистрационный учет граждан;</w:t>
      </w:r>
    </w:p>
    <w:p w:rsidR="002B100E" w:rsidRPr="002B100E" w:rsidRDefault="002B100E" w:rsidP="002B100E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арендаторов нежилых помещений и номер арендуемого помещения;</w:t>
      </w:r>
    </w:p>
    <w:p w:rsidR="002B100E" w:rsidRPr="002B100E" w:rsidRDefault="002B100E" w:rsidP="002B100E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 О. граждан, которые проживают в жилых помещениях по договорам </w:t>
      </w:r>
      <w:proofErr w:type="spellStart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соцнайма</w:t>
      </w:r>
      <w:proofErr w:type="spellEnd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коммерческого найма, договорам безвозмездного пользования, и номер арендуемого помещения;</w:t>
      </w:r>
    </w:p>
    <w:p w:rsidR="002B100E" w:rsidRPr="002B100E" w:rsidRDefault="002B100E" w:rsidP="002B100E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 О. </w:t>
      </w:r>
      <w:proofErr w:type="spellStart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временнопроживающих</w:t>
      </w:r>
      <w:proofErr w:type="spellEnd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собственника, например, с регистрацией по месту пребывания.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право собственности возникло без государственной регистрации (для членов ТСЖ, ЖСК, наследников), укажите данные из правоустанавливающего документа.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поможет подготовить и провести общее собрание в новостройке.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Чтобы вести реестр собственников, используйте таблицу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Эксель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Гугл Док.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Рисунок 1. </w:t>
      </w:r>
      <w:hyperlink r:id="rId35" w:anchor="/document/118/58023/" w:tgtFrame="_self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Реестр собственников помещений в многоквартирном доме</w:t>
        </w:r>
      </w:hyperlink>
    </w:p>
    <w:p w:rsidR="002B100E" w:rsidRPr="002B100E" w:rsidRDefault="002B100E" w:rsidP="002B1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1E9C61" wp14:editId="3861F11B">
            <wp:extent cx="6581775" cy="3857625"/>
            <wp:effectExtent l="0" t="0" r="9525" b="9525"/>
            <wp:docPr id="1" name="Рисунок 1" descr="https://mini.1umd.ru/system/content/image/71/1/-137000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.1umd.ru/system/content/image/71/1/-13700052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Удалите данные о документе, подтверждающем право собственности, если собственники запросили реестр на основании части 3.1 статьи 45 ЖК. Эта норма не требует их предоставлять.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(ч. 1 ст. 37 ЖК). Чтобы высчитать размер доли, разделите площадь помещения собственника на общую площадь МКД.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Количество голосов, которым обладает каждый собственник помещения в МКД на общем собрании, можно определить по специальной формуле.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 реквизиты документа, подтверждающего право собственности.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получить сведения для реестра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Есть пять способов, которые помогут получить данные о собственниках, чтобы составить реестр.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Первый способ.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Используйте данные о собственниках из ЕГРН. Для этого самостоятельно запросите сведения в МФЦ и в территориальном отделении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заключите договор с организацией, которая предоставляет услуги по запросу таких сведений.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Любой может получить информацию о метраже помещений собственников, дате и номере записи в ЕГРН о регистрации права собственности на помещения в МКД. Такая возможность следует из </w:t>
      </w:r>
      <w:hyperlink r:id="rId37" w:anchor="/document/99/9027690/XA00M242LU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131 ГК и </w:t>
      </w:r>
      <w:hyperlink r:id="rId38" w:anchor="/document/99/420287404/XA00MCA2NK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62 Закона от 13.07.2015 № 218-ФЗ «О государственной регистрации недвижимости».</w:t>
      </w:r>
    </w:p>
    <w:p w:rsidR="002B100E" w:rsidRPr="002B100E" w:rsidRDefault="002B100E" w:rsidP="002B100E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Внимание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 1 марта 2023 года УО, ТСЖ, ЖСК не вправе получать персональные данные граждан из ЕГРН без их согласия.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Запрет ввел </w:t>
      </w:r>
      <w:hyperlink r:id="rId39" w:anchor="/document/99/351176038/" w:tgtFrame="_self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Закон от 14.07.2022 № 266-ФЗ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Орган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предоставляет сведения из ЕГРН в течение трех рабочих дней со дня, когда получил запрос. Юридически это называется «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госрегистрация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 носит открытый характер». Сведения предоставляют в форме электронного документа, выписки из ЕГРН или копии документа, на основании которого сведения внесли в ЕГРН. Такое правило предусматривают пункты </w:t>
      </w:r>
      <w:hyperlink r:id="rId40" w:anchor="/document/99/603553774/XA00M2U2M0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1" w:anchor="/document/99/603553774/XA00M5Q2MD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предоставления сведений, содержащихся в едином государственном реестре недвижимости, утвержденного </w:t>
      </w:r>
      <w:hyperlink r:id="rId42" w:anchor="/document/99/603553774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  <w:proofErr w:type="spellEnd"/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08.04.2021 № п/0149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Второй способ.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Внесите информацию, которой располагают органы МСУ. 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Обратитесь в органы МСУ (в Москве, Санкт-Петербурге и Севастополе – в органы гос. власти) и попросите предоставить информацию о МКД и собственниках помещений (ст. </w:t>
      </w:r>
      <w:hyperlink r:id="rId43" w:anchor="/document/99/901919946/XA00LUO2M6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44" w:anchor="/document/99/901919946/XA00M7O2N2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45" w:anchor="/document/99/901919946/XA00M9C2NA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ЖК).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Третий способ.</w:t>
      </w: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Запросите сведения непосредственно у собственников помещений в МКД. Они могут передать вам нужную информацию, например, в виде выписки из ЕГРН.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Сведения о временно проживающих в помещении гражданах должен предоставить собственник (наниматель) такого помещения. Срок предоставления – в течение пяти рабочих дней со дня, когда изменилось число проживающих. Такое требование содержит </w:t>
      </w:r>
      <w:hyperlink r:id="rId46" w:anchor="/document/99/902280037/XA00MEQ2O3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 «з»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34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47" w:anchor="/document/99/902280037/XA00MEQ2O3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06.05.2011 № 354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Четвертый способ.</w:t>
      </w:r>
      <w:r w:rsidRPr="002B100E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Проведите инвентаризации документов.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ходе работы с собственниками, управленцы В таблице мы перечислили документы, в которых могут храниться данные собственников. Проверьте эти документы и внесите в реестр собственников помещения МКД сведения, которые удастся найти.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Паспортные данные, сведения о государственной регистрации права на помещение, тип помещения и его площадь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Таблица 1. Документы, в которых могут быть сведения о собственниках и принадлежащем имуществе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34"/>
        <w:gridCol w:w="5616"/>
      </w:tblGrid>
      <w:tr w:rsidR="002B100E" w:rsidRPr="002B100E" w:rsidTr="002B100E">
        <w:trPr>
          <w:tblHeader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Документ, в котором могут быть данные о собственниках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управления, договор содержания и ремонта или договоры собственников с ТСЖ, ЖСК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Смотрите в разделе «Реквизиты сторон» — там есть графы «Паспортные данные». Информация о помещении может быть указана в вводной части к договору.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ЕГРН или свидетельство о праве собственности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договору управления может быть приложена копия выписки из ЕГРН или свидетельства о праве собственности.</w:t>
            </w:r>
          </w:p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подтверждающий право собственности на помещение, может быть также приложен к бланку голосования на ОСС, которое проводили ранее.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решения собственника на ранее проведенном ОСС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собственности на помещение, может быть также приложен к бланку голосования на ОСС, которое проводили ранее. Также сам бланк содержит всю необходимую информацию.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долевого участия с застройщиком или договор купли-продажи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Смотрите во вводной части договора и </w:t>
            </w:r>
            <w:hyperlink r:id="rId48" w:anchor="/document/81/12061789/" w:history="1">
              <w:r w:rsidRPr="002B100E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«Реквизиты сторон»</w:t>
              </w:r>
            </w:hyperlink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там есть графы «Паспортные данные»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 членство в ТСЖ, реестр членов ТСЖ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заявлении или реестре членов ТСЖ указывают информацию о собственнике и помещении, которое у него в собственности. К такому заявлению прикладывают выписку из ЕГРН или иной документ, который подтверждает право собственности</w:t>
            </w:r>
          </w:p>
        </w:tc>
      </w:tr>
      <w:tr w:rsidR="002B100E" w:rsidRPr="002B100E" w:rsidTr="002B100E"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Постановления судебных приставов, которые они выносят в процессе исполнения решения суда</w:t>
            </w:r>
          </w:p>
        </w:tc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Судебные приставы вправе запрашивать идентификаторы у госорганов, поэтому в их документах могут быть паспортные данные собственников-должников. Один экземпляр постановления приставы, как правило, направляют в УО или ТСЖ, ЖСК</w:t>
            </w:r>
          </w:p>
        </w:tc>
      </w:tr>
    </w:tbl>
    <w:p w:rsidR="002B100E" w:rsidRPr="002B100E" w:rsidRDefault="002B100E" w:rsidP="002B100E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spellStart"/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Пятыйспособ</w:t>
      </w:r>
      <w:proofErr w:type="spellEnd"/>
      <w:r w:rsidRPr="002B100E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</w:t>
      </w:r>
      <w:r w:rsidRPr="002B100E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Запросите данные у застройщика.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Чтобы получить информацию о лицах, которые приняли помещения по передаточному акту, обратитесь к застройщику. Однако он не обязан предоставлять такие сведения, поэтому может и отказать.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Сведения о будущих собственниках также запросите в МФЦ и в территориальном отделении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 гос. регистрации прав предоставит сведения о зарегистрированных договорах долевого участия в строительстве МКД.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 назначении и площади помещений в МКД также содержат:</w:t>
      </w:r>
    </w:p>
    <w:p w:rsidR="002B100E" w:rsidRPr="002B100E" w:rsidRDefault="002B100E" w:rsidP="002B100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на МКД;</w:t>
      </w:r>
    </w:p>
    <w:p w:rsidR="002B100E" w:rsidRPr="002B100E" w:rsidRDefault="002B100E" w:rsidP="002B100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техническая документация на МКД;</w:t>
      </w:r>
    </w:p>
    <w:p w:rsidR="002B100E" w:rsidRPr="002B100E" w:rsidRDefault="002B100E" w:rsidP="002B100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помещения.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Кто вправе затребовать сведения из реестра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Реестр собственников, который вы ведете по закону, вправе запросить любой собственник помещения или другой инициатор ОСС. Реестр нужно передать в течение пяти дней с момента, как получили запрос. Он должен содержать краткую информацию из </w:t>
      </w:r>
      <w:hyperlink r:id="rId49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ЖК. Расширенный реестр вы не обязаны передавать.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реестр запрашивают, чтобы созвать и провести ОСС, согласие собственников на передачу персональных данных получать не надо (</w:t>
      </w:r>
      <w:hyperlink r:id="rId50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3.1 ст. 45 ЖК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Также сведения из реестра собственников вправе запросить госорганы и органы МСУ. Для этого не нужно согласие собственников (ст. </w:t>
      </w:r>
      <w:hyperlink r:id="rId51" w:anchor="/document/99/901990046/" w:tooltip="Статья 6. Усло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52" w:anchor="/document/99/901990046/XA00M7C2MK/" w:tooltip="Статья 10. Специальные категории персональных данных133 1. Обработка специальных кат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152-ФЗ).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Если получили запрос не от собственника и не от указанных органов и при этом нужно раскрыть персональные данные собственника, тогда потребуется согласие такого собственника. 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Исключение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сведения о собственнике передаете в рамках исполнения заключенного с ним договора, например, договора управления МКД. Такие правила установлены пунктами </w:t>
      </w:r>
      <w:hyperlink r:id="rId53" w:anchor="/document/99/901990046/XA00M3U2MI/" w:tooltip="1) обработка персональных данных осуществляется с согласия субъекта персональных данных на обработку его перс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54" w:anchor="/document/99/901990046/XA00MEG2O4/" w:tooltip="5) обработка персональных данных необходима для исполнения договора, стороной которого либо выгодопри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 1 статьи 6 Закона № 152-ФЗ.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из расширенного реестра используйте, чтобы выдать собственнику необходимую ему справку, передать информацию в орган или организацию, которые вправе ее запросить, и тем, кому сможете направить ее с согласия собственника.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Управляющая МКД организация вправе предоставить собственникам помещений информацию, которая напрямую затрагивает их права и обязанности. Такое правило следует из положений </w:t>
      </w:r>
      <w:hyperlink r:id="rId55" w:anchor="/document/99/901990051/XA00MBM2NF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статьи 8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 27.07.2006 № 149-ФЗ «Об информации, информационных технологиях и о защите информации» (далее – Закон № 149-ФЗ). В частности, вы вправе выдать собственнику справку (информацию):</w:t>
      </w:r>
    </w:p>
    <w:p w:rsidR="002B100E" w:rsidRPr="002B100E" w:rsidRDefault="002B100E" w:rsidP="002B100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зарегистрированных гражданах в помещении собственника – количество, дата рождения, место жительства;</w:t>
      </w:r>
    </w:p>
    <w:p w:rsidR="002B100E" w:rsidRPr="002B100E" w:rsidRDefault="002B100E" w:rsidP="002B100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семьи собственника;</w:t>
      </w:r>
    </w:p>
    <w:p w:rsidR="002B100E" w:rsidRPr="002B100E" w:rsidRDefault="002B100E" w:rsidP="002B100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 документах;</w:t>
      </w:r>
    </w:p>
    <w:p w:rsidR="002B100E" w:rsidRPr="002B100E" w:rsidRDefault="002B100E" w:rsidP="002B100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лицевом счете – если он открыт.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Порядок, в котором будете предоставлять собственникам (пользователям) информацию из расширенного реестра, определите:</w:t>
      </w:r>
    </w:p>
    <w:p w:rsidR="002B100E" w:rsidRPr="002B100E" w:rsidRDefault="002B100E" w:rsidP="002B10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управления МКД – если домом управляет УО;</w:t>
      </w:r>
    </w:p>
    <w:p w:rsidR="002B100E" w:rsidRPr="002B100E" w:rsidRDefault="002B100E" w:rsidP="002B10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документах ТСЖ, ЖСК, ЖК – если в доме создано товарищество, кооператив.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не определили специальный порядок, используйте общие требования для ответов на запросы собственников (пользователей). Они установлены разделом VIII </w:t>
      </w: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Правил № 416. Направьте сведения таким же способом, каким их получили, если собственник (пользователь) не указал другой канал связи.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Когда предоставить сведения из реестра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Если реестр запрашивает один из собственников помещений, УО должна представить его в течение пяти дней с момента, как получила запрос. В запросе должна быть информация из </w:t>
      </w:r>
      <w:hyperlink r:id="rId56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ЖК. 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Информацию на запрос не от собственника (пользователя) помещения или отказ предоставить информацию направьте в течение 30 календарных дней с момента получения запроса (п. 37 Правил № 416).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На запросы органов власти отвечайте в сроки, которые предусмотрены соответствующими законами. Например, прокуратуре нужно ответить в течение пяти рабочих дней с момента запроса. Срок ответа определяет </w:t>
      </w:r>
      <w:hyperlink r:id="rId57" w:anchor="/document/99/9004584/ZAP1SP63C9/" w:tooltip="2. 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...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 2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6 Закона от 17.01.1992 № 2202-1 «О прокуратуре Российской Федерации». Ответ на запрос полиции можно отправить в течение месяца (</w:t>
      </w:r>
      <w:hyperlink r:id="rId58" w:anchor="/document/99/902260215/ZAP1UFC3D5/" w:tooltip="4. Требования (запросы, представления, предписания) уполномоченных должностных лиц полиции, предусмотренные пунктами 4, 12, 17, 21, 22, 23, 24, 27 части 1 настоящей статьи, обязательны...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4 ст. 13 Закона от 07.02.2011 № 3-ФЗ «О полиции»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заявитель не указал, каким способом он хочет получить реестр, который вы ведете по закону, используйте тот же канал связи, по которому получили запрос. Такое правило следует из </w:t>
      </w:r>
      <w:hyperlink r:id="rId59" w:anchor="/document/99/499020841/XA00MB02NA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пункта 35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осуществления деятельности по управлению многоквартирными домами, утвержденных </w:t>
      </w:r>
      <w:hyperlink r:id="rId60" w:anchor="/document/99/499020841/XA00MB02NA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15.05.2013 № 416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Правила № 416).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Ответы на вопросы из практики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Чем собственник помещения в МКД может подтвердить право собственности на это помещение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 общему правилу доказательством права собственности на недвижимость признают государственную регистрацию права. В зависимости от того, когда ее провели, право собственности удостоверяет:</w:t>
      </w:r>
    </w:p>
    <w:p w:rsidR="002B100E" w:rsidRPr="002B100E" w:rsidRDefault="002B100E" w:rsidP="002B100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ЕГРН – с 1 января 2017 года;</w:t>
      </w:r>
    </w:p>
    <w:p w:rsidR="002B100E" w:rsidRPr="002B100E" w:rsidRDefault="002B100E" w:rsidP="002B100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ЕГРП – до 1 января 2017 года;</w:t>
      </w:r>
    </w:p>
    <w:p w:rsidR="002B100E" w:rsidRPr="002B100E" w:rsidRDefault="002B100E" w:rsidP="002B100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– до 15 июля 2016 года.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Такое правило следует из </w:t>
      </w:r>
      <w:hyperlink r:id="rId61" w:anchor="/document/99/420363717/ZA00MBM2MR/" w:tooltip="Статья 2.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статьи 2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03.07.2016 № 360-ФЗ, </w:t>
      </w:r>
      <w:hyperlink r:id="rId62" w:anchor="/document/99/420287404/XA00M2O2MP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5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1, </w:t>
      </w:r>
      <w:hyperlink r:id="rId63" w:anchor="/document/99/420287404/XA00M2O2MP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28, </w:t>
      </w:r>
      <w:hyperlink r:id="rId64" w:anchor="/document/99/420287404/XA00MCE2NO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72 Закона от 13.07.2015 </w:t>
      </w:r>
      <w:hyperlink r:id="rId65" w:anchor="/document/99/420287404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№ 218-ФЗ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Закон № 218-ФЗ), </w:t>
      </w:r>
      <w:hyperlink r:id="rId66" w:anchor="/document/99/420366978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письма ФКУ «Объединенная дирекция» Минстроя от 12.07.2016 № МЧ/04-01-1292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Также есть случаи, когда право собственности на помещение возникает без государственной регистрации, в силу закона (</w:t>
      </w:r>
      <w:hyperlink r:id="rId67" w:anchor="/document/99/420287404/XA00M8I2NB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2 ст. 69 Закона № 218-ФЗ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Например, у членов ЖСК – с момента полной выплаты паевых взносов, у наследника – с момента открытия наследства (</w:t>
      </w:r>
      <w:hyperlink r:id="rId68" w:anchor="/document/99/901919946/XA00MJC2NQ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123.1 ЖК, </w:t>
      </w:r>
      <w:hyperlink r:id="rId69" w:anchor="/document/99/901799839/XA00MBU2NP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1152 ГК). Тогда право собственности подтверждает правоустанавливающий документ. Член ЖСК может подтвердить свое право справкой ЖСК о полной выплате паевых взносов, наследник – свидетельством о праве на наследство.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право на объект недвижимости возникло до вступления в силу Закона от 21.07.1997 № 122-ФЗ, то такое право также признают действительным при отсутствии государственной регистрации в ЕГРН. Регистрацию производят по желанию правообладателя (</w:t>
      </w:r>
      <w:hyperlink r:id="rId70" w:anchor="/document/99/420287404/XA00M802N8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 ст. 69 Закона № 218-ФЗ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Право собственности подтверждает правоустанавливающий документ, например, договоры купли-продажи, мены, дарения, справка БТИ.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Какие данные о площади помещения собственника использовать, если они расходятся с ЕГРН и другими источниками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сведения о площадях помещений в различных источниках расходятся, то в приоритете сведения из ЕГРН. Такое правило следует из части 1, пункта 9 части 4 статьи 8 Закона от 13.07.2015 № 218-ФЗ «О государственной регистрации недвижимости», пунктов 3, 4 Правил содержания общего имущества в многоквартирном доме, утвержденных постановлением Правительства от 13.08.2006 № 491.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 определить дату возникновения права собственности на помещения по выписке из ЕГРН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Смотрите дату в пункте 2 выписки – дата государственной регистрации права.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общему правилу право собственности возникает с момента его государственной регистрации (</w:t>
      </w:r>
      <w:hyperlink r:id="rId71" w:anchor="/document/99/9027690/XA00M8A2N6/" w:tooltip="https://vip.1umd.ru/#/document/99/9027690/XA00M8A2N6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ст. 219 ГК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Датой регистрации прав признают день внесения записей в ЕГРН (</w:t>
      </w:r>
      <w:hyperlink r:id="rId72" w:anchor="/document/99/420287404/XA00M9E2NC/" w:tooltip="https://vip.1umd.ru/#/document/99/420287404/XA00M9E2NC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2 ст. 16 Закона № 218-ФЗ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Обратите внимание, есть случаи, когда право собственности возникает в силу закона (ч. </w:t>
      </w:r>
      <w:hyperlink r:id="rId73" w:anchor="/document/99/420287404/XA00M802N8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4" w:anchor="/document/99/420287404/XA00M8I2NB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69 Закона № 218-ФЗ). Тогда в выписке из ЕГРН могут отсутствовать сведения о зарегистрированном праве, так как регистрацию производят по желанию собственника. Например, без регистрации право собственности возникает в случаях:</w:t>
      </w:r>
    </w:p>
    <w:p w:rsidR="002B100E" w:rsidRPr="002B100E" w:rsidRDefault="002B100E" w:rsidP="002B100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ЖСК полностью выплатил паевой взнос – с даты полной выплаты (</w:t>
      </w:r>
      <w:hyperlink r:id="rId75" w:anchor="/document/99/901919946/XA00MJC2NQ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 ч. 3 ст. 123.1 ЖК</w:t>
        </w:r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100E" w:rsidRPr="002B100E" w:rsidRDefault="002B100E" w:rsidP="002B100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перешла по наследству – с момента открытия наследства (</w:t>
      </w:r>
      <w:hyperlink r:id="rId76" w:anchor="/document/99/901799839/XA00MBU2NP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4 ст. 1152 ГК</w:t>
        </w:r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Ситуация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Какой срок действия имеет выписка из ЕГРН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Законодательство не устанавливает срок действия выписки из ЕГРН. Органы власти и юридические лица могут устанавливать свои требования к сроку выписок во внутренних документах, например, административных регламентах. Поэтому, если нужно представить выписку, проверьте, чтобы информация в ней была актуальной. Такое разъяснение дало Минэкономразвития в </w:t>
      </w:r>
      <w:hyperlink r:id="rId77" w:anchor="/document/97/3649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письме от 02.06.2008 № Д08-1593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Вправе ли управляющая МКД организация брать плату за представление реестра, который ведет по части 3.1 статьи 45 ЖК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не вправе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Выдать реестр вы обязаны бесплатно (</w:t>
      </w:r>
      <w:hyperlink r:id="rId78" w:anchor="/document/99/901990051/XA00M942ND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 ч. 8 ст. 8 Закона № 149-ФЗ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из расширенного реестра могут пригодиться, если получили запрос от государственных органов и органов МСУ. Запросить информацию о собственниках помещений вправе: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органы;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судебных приставов;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прокуратура;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ГЖН и муниципального контроля;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МВД и Минобороны;</w:t>
      </w:r>
    </w:p>
    <w:p w:rsidR="002B100E" w:rsidRPr="002B100E" w:rsidRDefault="002B100E" w:rsidP="002B100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proofErr w:type="spellStart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МСУ и организации, которые оказывают государственные и муниципальные услуги, предусмотренные </w:t>
      </w:r>
      <w:hyperlink r:id="rId79" w:anchor="/document/99/902228011/" w:history="1">
        <w:r w:rsidRPr="002B10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от 27.07.2010 № 210-ФЗ</w:t>
        </w:r>
      </w:hyperlink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Право указанных органов следует из статей </w:t>
      </w:r>
      <w:hyperlink r:id="rId80" w:anchor="/document/99/901990046/XA00M7C2MK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1" w:anchor="/document/99/901990046/XA00M7C2MK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от 27.07.2006 № 152-ФЗ «О персональных данных» (далее – Закон № 152-ФЗ).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Нужно ли в реестре собственников помещений в МКД учитывать собственников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-мест в паркинге, входящем в состав дома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Да, нужно, если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-место оформлено в собственность.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собственников помещений в МКД должен содержать сведения о собственниках всех помещений. Это не зависит от категории помещения. Такое правило следует из </w:t>
      </w:r>
      <w:hyperlink r:id="rId82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ЖК, </w:t>
      </w:r>
      <w:hyperlink r:id="rId83" w:anchor="/document/99/552449986/XA00M9G2MU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 «а»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20 Требований к оформлению протоколов общих собраний собственников помещений в многоквартирных домах, утвержденных </w:t>
      </w:r>
      <w:hyperlink r:id="rId84" w:anchor="/document/99/552449986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Минстроя от 28.01.2019 № 44/пр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Может ли гражданин быть собственником квартиры без регистрации права собственности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Право собственности может возникнуть и без государственной регистрации. Закон это допускает.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Например, если право собственности возникло до 31 января 1998 года, государственную регистрацию производят по желанию собственника (</w:t>
      </w:r>
      <w:hyperlink r:id="rId85" w:anchor="/document/99/420287404/XA00M802N8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 ст. 69 Закона № 218-ФЗ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Наследнику право собственности переходит с момента открытия наследства (</w:t>
      </w:r>
      <w:hyperlink r:id="rId86" w:anchor="/document/99/901799839/XA00MBU2NP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4 ст. 1152 ГК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Член ЖСК приобретает право с даты, когда полностью выплатит паевой взнос (</w:t>
      </w:r>
      <w:hyperlink r:id="rId87" w:anchor="/document/99/901919946/XA00MJC2NQ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 ч. 3 ст. 123.1 ЖК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 этих случаях в выписке из ЕГРН не будет сведений о зарегистрированном праве. Право собственности подтверждают правоустанавливающим документом.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Надо ли получать выписку из ЕГРН, если есть свидетельство о государственной регистрации права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Нет, не надо.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Свидетельства о государственной регистрации права, которые выдали до 15 июля 2016 года, признают действительными. Такое правило предусмотрено </w:t>
      </w:r>
      <w:hyperlink r:id="rId88" w:anchor="/document/99/420287404/XA00MBE2NO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частью 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69 Закона № 218-ФЗ. Закон не обязывает подтверждать свидетельство выпиской из ЕГРН.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 узнать площадь МКД для определения кворума на ОСС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документов технической инвентаризации или выписки из ЕГРН.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расчета доли в праве общей собственности на общее имущество в МКД применяют следующие данные:</w:t>
      </w:r>
    </w:p>
    <w:p w:rsidR="002B100E" w:rsidRPr="002B100E" w:rsidRDefault="002B100E" w:rsidP="002B100E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МКД без учета помещений общего пользования;</w:t>
      </w:r>
    </w:p>
    <w:p w:rsidR="002B100E" w:rsidRPr="002B100E" w:rsidRDefault="002B100E" w:rsidP="002B100E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нежилого помещения, если рассчитывается доля в праве на общее имущество собственника нежилого помещения;</w:t>
      </w:r>
    </w:p>
    <w:p w:rsidR="002B100E" w:rsidRPr="002B100E" w:rsidRDefault="002B100E" w:rsidP="002B100E">
      <w:pPr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помещения без учета балконов и лоджий.</w:t>
      </w:r>
    </w:p>
    <w:p w:rsidR="002B100E" w:rsidRPr="002B100E" w:rsidRDefault="002B100E" w:rsidP="002B100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Сведения о площади МКД указаны в документах технической инвентаризации, </w:t>
      </w:r>
      <w:proofErr w:type="gram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техническом паспорте. Кроме того, такую информацию содержит ЕГРН. При расхождении сведений применяются данные из ЕГРН. Это прямо указано в </w:t>
      </w:r>
      <w:proofErr w:type="spellStart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hyperlink r:id="rId89" w:anchor="/document/99/901991977/XA00M6U2MJ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0" w:anchor="/document/99/901991977/XA00M7G2MM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содержания общего имущества, утвержденных </w:t>
      </w:r>
      <w:hyperlink r:id="rId91" w:anchor="/document/99/901991977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13.08.2006 года № 491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Как определить размер доли в праве общей собственности на общее имущество в МКД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Доля в праве общей собственности на общее имущество пропорциональна размеру общей площади помещения собственника (</w:t>
      </w:r>
      <w:hyperlink r:id="rId92" w:anchor="/document/99/901919946/XA00MFI2O9/" w:tooltip="https://vip.1umd.ru/#/document/99/901919946/XA00MFI2O9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 ст. 37 ЖК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Чтобы определить размер доли, разделите площадь помещения, которое принадлежит собственнику, на площадь всех помещений в МКД. Площадь общего имущества в МКД не учитывают.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можете использовать формулу: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00"/>
        <w:gridCol w:w="555"/>
        <w:gridCol w:w="2688"/>
        <w:gridCol w:w="867"/>
        <w:gridCol w:w="2948"/>
      </w:tblGrid>
      <w:tr w:rsidR="002B100E" w:rsidRPr="002B100E" w:rsidTr="002B100E">
        <w:trPr>
          <w:trHeight w:val="82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праве на общее имущество в МКД</w:t>
            </w:r>
          </w:p>
        </w:tc>
        <w:tc>
          <w:tcPr>
            <w:tcW w:w="480" w:type="dxa"/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25" w:type="dxa"/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vAlign w:val="center"/>
            <w:hideMark/>
          </w:tcPr>
          <w:p w:rsidR="002B100E" w:rsidRPr="002B100E" w:rsidRDefault="002B100E" w:rsidP="002B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0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всех помещений в МКД (без учета помещений общего пользования)</w:t>
            </w:r>
          </w:p>
        </w:tc>
      </w:tr>
    </w:tbl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Кто, кроме собственника помещения, может запросить данные регистрационного учета такого собственника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Данные вправе запросить:</w:t>
      </w:r>
    </w:p>
    <w:p w:rsidR="002B100E" w:rsidRPr="002B100E" w:rsidRDefault="002B100E" w:rsidP="002B100E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собственника;</w:t>
      </w:r>
    </w:p>
    <w:p w:rsidR="002B100E" w:rsidRPr="002B100E" w:rsidRDefault="002B100E" w:rsidP="002B100E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проживают в помещении собственника на законном основании (например, зарегистрированы в нем).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Такое правило следует из положений </w:t>
      </w:r>
      <w:hyperlink r:id="rId93" w:anchor="/document/99/901990051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Закона № 149-ФЗ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Административного регламента МВД по предоставлению государственной услуги по регистрационному учету граждан РФ по месту пребывания и по месту жительства в пределах РФ, утвержденного </w:t>
      </w:r>
      <w:hyperlink r:id="rId94" w:anchor="/document/99/902374529/" w:tgtFrame="_self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МВД от 31.12.2017 № 984</w:t>
        </w:r>
      </w:hyperlink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Может ли УО по запросу собственников или госорганов предоставить телефон, адрес электронной почты, сведения о месте работы собственника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Нет, без согласия собственника не может.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УО как оператор персональных данных вправе собирать, обновлять, хранить, обрабатывать информацию о собственниках и нанимателях. Но УО не обязана вносить в реестр собственников мобильный телефон, адрес электронной почты, сведения о месте работы собственника и т. д. Это следует из </w:t>
      </w:r>
      <w:hyperlink r:id="rId95" w:anchor="/document/99/901919946/XA00MIQ2NN/" w:tooltip="https://vip.1umd.ru/#/document/99/901919946/XA00MIQ2NN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3.1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45 ЖК. Если в УО есть подобные данные собственника, чтобы их предоставить, нужно его согласие.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Какой приоритет у сведений в выписках из ЕГРН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Чтобы определить состав общего имущества в МКД, используют информацию из ЕГРН:</w:t>
      </w:r>
    </w:p>
    <w:p w:rsidR="002B100E" w:rsidRPr="002B100E" w:rsidRDefault="002B100E" w:rsidP="002B100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правах на объекты недвижимости, которые относятся к общему имуществу;</w:t>
      </w:r>
    </w:p>
    <w:p w:rsidR="002B100E" w:rsidRPr="002B100E" w:rsidRDefault="002B100E" w:rsidP="002B100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государственном земельном кадастре.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эта информация не соответствует технической документации на МКД, то в приоритете сведения из ЕГРН.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правила устанавливают пункты </w:t>
      </w:r>
      <w:hyperlink r:id="rId96" w:anchor="/document/99/901991977/XA00M6U2MJ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7" w:anchor="/document/99/901991977/XA00M7G2MM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содержания общего имущества в многоквартирном доме, утвержденных </w:t>
      </w:r>
      <w:hyperlink r:id="rId98" w:anchor="/document/99/901991977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13.08.2006 № 491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Эти же правила применяйте к жилым и нежилым помещениям в МКД (</w:t>
      </w:r>
      <w:hyperlink r:id="rId99" w:anchor="/document/99/901919946/XA00M8E2MP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ст. 7 ЖК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Pr="002B100E" w:rsidRDefault="002B100E" w:rsidP="002B100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Обязан ли собственник помещения уведомить управляющую МКД организацию, если площадь его помещения изменилась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 закону не обязан. Обязанность можно прописать в договоре управления МКД.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Объясните собственнику, что он оплачивает содержание общего имущества соразмерно своей доле в праве общей собственности на это имущество. Такая доля пропорциональна размеру общей площади помещения собственника (</w:t>
      </w:r>
      <w:hyperlink r:id="rId100" w:anchor="/document/99/901919946/XA00MFI2O9/" w:tooltip="https://vip.1umd.ru/#/document/99/901919946/XA00MFI2O9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37, </w:t>
      </w:r>
      <w:hyperlink r:id="rId101" w:anchor="/document/99/901919946/ZA023KE3H5/" w:tooltip="1.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...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158 ЖК).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Кроме того, если изменяется площадь помещения, изменяются и существенные условия договора управления. Собственник обязан известить об этом УО как сторону договора (</w:t>
      </w:r>
      <w:hyperlink r:id="rId102" w:anchor="/document/99/901919946/XA00MB62NM/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8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162 ЖК, </w:t>
      </w:r>
      <w:hyperlink r:id="rId103" w:anchor="/document/99/9027690/XA00MH82NM/" w:tooltip="1. Изменение и расторжение договора возможны по соглашению сторон, если иное не предусмотрено настоящим Кодексом, другими законами или договором. Многосторонним договором, исполнение..." w:history="1">
        <w:r w:rsidRPr="002B100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</w:t>
        </w:r>
      </w:hyperlink>
      <w:r w:rsidRPr="002B1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450 ГК).</w:t>
      </w:r>
    </w:p>
    <w:p w:rsidR="002B100E" w:rsidRPr="002B100E" w:rsidRDefault="002B100E" w:rsidP="002B100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2B100E">
        <w:rPr>
          <w:rFonts w:ascii="Times New Roman" w:eastAsiaTheme="minorEastAsia" w:hAnsi="Times New Roman" w:cs="Times New Roman"/>
          <w:b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2B100E" w:rsidRPr="002B100E" w:rsidRDefault="002B100E" w:rsidP="002B100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2B100E" w:rsidRPr="002B100E" w:rsidRDefault="002B100E" w:rsidP="002B10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B100E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Как УО прекратить управлять домом по истечении срока действия ДУ</w:t>
      </w:r>
    </w:p>
    <w:p w:rsidR="002B100E" w:rsidRPr="00C819FE" w:rsidRDefault="002B100E" w:rsidP="002B100E">
      <w:pPr>
        <w:rPr>
          <w:rFonts w:ascii="Times New Roman" w:hAnsi="Times New Roman" w:cs="Times New Roman"/>
          <w:b/>
          <w:sz w:val="28"/>
          <w:szCs w:val="28"/>
        </w:rPr>
      </w:pPr>
      <w:r w:rsidRPr="00C819FE">
        <w:rPr>
          <w:rFonts w:ascii="Times New Roman" w:hAnsi="Times New Roman" w:cs="Times New Roman"/>
          <w:b/>
          <w:sz w:val="28"/>
          <w:szCs w:val="28"/>
        </w:rPr>
        <w:t xml:space="preserve">Одна из сторон договора управления вправе заявить об отказе от его пролонгации после истечения срока действия документа. Это один из способов для УО прекратить обслуживать МКД. Вместе с Еленой </w:t>
      </w:r>
      <w:proofErr w:type="spellStart"/>
      <w:r w:rsidRPr="00C819FE">
        <w:rPr>
          <w:rFonts w:ascii="Times New Roman" w:hAnsi="Times New Roman" w:cs="Times New Roman"/>
          <w:b/>
          <w:sz w:val="28"/>
          <w:szCs w:val="28"/>
        </w:rPr>
        <w:t>Шерешовец</w:t>
      </w:r>
      <w:proofErr w:type="spellEnd"/>
      <w:r w:rsidRPr="00C819FE">
        <w:rPr>
          <w:rFonts w:ascii="Times New Roman" w:hAnsi="Times New Roman" w:cs="Times New Roman"/>
          <w:b/>
          <w:sz w:val="28"/>
          <w:szCs w:val="28"/>
        </w:rPr>
        <w:t xml:space="preserve"> разобрались, как правильно оформить отказ от дома на таком основании и что по этому поводу говорил ВС РФ.</w:t>
      </w:r>
    </w:p>
    <w:p w:rsidR="002B100E" w:rsidRDefault="002B100E" w:rsidP="002B100E">
      <w:p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Отказаться от пролонгации договора управления после истечения срока его действия</w:t>
      </w:r>
      <w:r w:rsidRPr="00C819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B100E" w:rsidRDefault="002B100E" w:rsidP="002B100E">
      <w:p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 xml:space="preserve">Обстоятельства, когда организация прекращает управлять домом, бывают разные: </w:t>
      </w:r>
    </w:p>
    <w:p w:rsidR="002B100E" w:rsidRPr="00C819FE" w:rsidRDefault="002B100E" w:rsidP="002B100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 xml:space="preserve">Собственники на ОСС приняли решение о досрочном расторжении договора управления и выборе другой компании или создании ТСЖ. Новая УО начинает управлять МКД с момента, когда орган ГЖН внесёт изменения в реестр лицензий (ч. 7 ст. 162 ЖК РФ). </w:t>
      </w:r>
    </w:p>
    <w:p w:rsidR="002B100E" w:rsidRPr="00C819FE" w:rsidRDefault="002B100E" w:rsidP="002B100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lastRenderedPageBreak/>
        <w:t xml:space="preserve">УО лишилась лицензии и права управлять домом из-за нарушений лицензионных требований, в том числе грубых. В силу вступают нормы ч. 3 ст. 200 ЖК РФ: бывшая управляющая организация продолжает нести ответственность за содержание и ремонт дома даже после исключения её из реестра лицензий. </w:t>
      </w:r>
    </w:p>
    <w:p w:rsidR="002B100E" w:rsidRPr="00C819FE" w:rsidRDefault="002B100E" w:rsidP="002B100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>Отношения между собственниками помещений и УО прекратились, потому что истёк срок действия договора управления. Эта ситуация вызывает вопросы и судебные споры в случае, если бывшая УО, муниципалитет и, или собственники не предприняли предписанные законодательством шаги, и дом остался без управления. Ниже разбираем случай подробнее.</w:t>
      </w:r>
    </w:p>
    <w:p w:rsidR="002B100E" w:rsidRDefault="002B100E" w:rsidP="002B100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819F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Уведомить собственников и муниципалитет об отказе от пролонгации договора</w:t>
      </w:r>
      <w:r w:rsidRPr="00C819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Если срок договора управления истекает и УО не собирается его пролонгировать, в соответствии с ч. 6 ст. 162 ЖК РФ, она заранее уведомляет собственников и муниципалитет об этом. Собственники или орган местного самоуправления должны принять меры, чтобы МКД перешёл к новой компании или к ТСЖ.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Если это не было сделано, то дом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оставётся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 без управления. В такой ситуации собственники, как правило, обращаются с жалобой в орган ГЖН: никто не выставляет квитанции, не отвечает за аварии и ремонт в доме, уборка мест общего пользования прекратилась. Орган ГЖН после проверки привлекает к ответственности бывшую УО, срок действия договора управления с которой истёк и не был пролонгирован.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00E" w:rsidRPr="00C819F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>Ведомство принуждает УО продолжать управлять домом, пока ОСС или муниципалитет не выберут ей замену. В итоге в таких ситуациях обычно разбираются суды.</w:t>
      </w:r>
    </w:p>
    <w:p w:rsidR="002B100E" w:rsidRDefault="002B100E" w:rsidP="002B100E">
      <w:pPr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Обосновать собственникам и надзорным органам право не продолжать управление домом</w:t>
      </w:r>
      <w:r w:rsidRPr="00C8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До 2021 года судебная практика складывалась не в пользу управляющих организаций, например, в определении от 23.04.2020 № 303-ЭС20-5280 по делу № А04-4010/2019 Верховный суд РФ согласился с позицией нижестоящих инстанций и органа ГЖН, что бывшая УО обязана работать в доме даже после истечения срока договора с собственниками.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Но в 2021 году практика изменилась, о чём в своём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-канале рассказала глава Экспертного совета Ассоциации «Р1» Елена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Шерешовец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. Она привела пример новой позиции ВС РФ по данному вопросу из определения от 07.06.2021 № 309-ЭС21-295: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«если сведения об МКД удалены из реестра не по основанию нарушения лицензионных требований, а по истечении срока ДУ… УО вправе уйти из МКД и </w:t>
      </w:r>
      <w:r w:rsidRPr="00C819FE">
        <w:rPr>
          <w:rFonts w:ascii="Times New Roman" w:hAnsi="Times New Roman" w:cs="Times New Roman"/>
          <w:sz w:val="28"/>
          <w:szCs w:val="28"/>
        </w:rPr>
        <w:lastRenderedPageBreak/>
        <w:t xml:space="preserve">прекратить управление, не дожидаясь наступления событий, обозначенных в ч. 3 ст. 200 ЖК РФ (выбор новой УО, ТСЖ, ЖСК, назначение временной УО и т.п.)».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Эта позиция отражена и в определении от 19.04.2021 № 303-ЭС20-23313 по делу № А51-21536/2019. Верховный суд РФ указал, что требования ч. 3 ст. 200 ЖК РФ распространяются на случаи, когда надзорное ведомство исключает дом из реестра из-за: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9FE">
        <w:rPr>
          <w:rFonts w:ascii="Times New Roman" w:hAnsi="Times New Roman" w:cs="Times New Roman"/>
          <w:sz w:val="28"/>
          <w:szCs w:val="28"/>
        </w:rPr>
        <w:t>неисполнения предписаний и повторных грубых нарушений лицензионных требований (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. 5, 5.1, 5.2 ст. 198 ЖК РФ);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9FE">
        <w:rPr>
          <w:rFonts w:ascii="Times New Roman" w:hAnsi="Times New Roman" w:cs="Times New Roman"/>
          <w:sz w:val="28"/>
          <w:szCs w:val="28"/>
        </w:rPr>
        <w:t xml:space="preserve">воспрепятствования работе представителей надзорных органов (ч. 5.3 ст. 198 ЖК РФ);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9FE">
        <w:rPr>
          <w:rFonts w:ascii="Times New Roman" w:hAnsi="Times New Roman" w:cs="Times New Roman"/>
          <w:sz w:val="28"/>
          <w:szCs w:val="28"/>
        </w:rPr>
        <w:t xml:space="preserve">вступившего в силу решения суда о банкротстве компании (ч. 5.4 ЖК ст. 198 РФ);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9FE">
        <w:rPr>
          <w:rFonts w:ascii="Times New Roman" w:hAnsi="Times New Roman" w:cs="Times New Roman"/>
          <w:sz w:val="28"/>
          <w:szCs w:val="28"/>
        </w:rPr>
        <w:t xml:space="preserve">прекращения, аннулирования лицензии в соответствии со ст. 199 ЖК РФ. </w:t>
      </w:r>
    </w:p>
    <w:p w:rsidR="002B100E" w:rsidRPr="00C819F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Иных случаев требования ч. 3 ст. 200 ЖК РФ не касаются. Как отметила Елена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Шерешовец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>, эта судебная практика распространилась и по регионам, например, решение Арбитражного суда Брянской области от 27.04.2022 по делу № А09- 2158/2022.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Разместить данные о прекращении договора управления в ГИС ЖКХ и передать техдокументацию на дом</w:t>
      </w:r>
      <w:r w:rsidRPr="00C819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B100E" w:rsidRDefault="002B100E" w:rsidP="002B1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19FE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Шерешовец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, анализируя судебную практику по данному вопросу, составила рекомендации для организаций, которые хотят прекратить управлять МКД после окончания срока действия договора, «уйти с дома»: </w:t>
      </w:r>
    </w:p>
    <w:p w:rsidR="002B100E" w:rsidRDefault="002B100E" w:rsidP="002B10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 xml:space="preserve">Направить собственникам уведомление о прекращении ДУ и отсутствии намерений продолжать управлять МКД. Сделать это нужно за 30 дней либо в срок, прописанный в самом договоре. </w:t>
      </w:r>
    </w:p>
    <w:p w:rsidR="002B100E" w:rsidRDefault="002B100E" w:rsidP="002B10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>Разместить сведения о прекращении догов</w:t>
      </w:r>
      <w:r>
        <w:rPr>
          <w:rFonts w:ascii="Times New Roman" w:hAnsi="Times New Roman" w:cs="Times New Roman"/>
          <w:sz w:val="28"/>
          <w:szCs w:val="28"/>
        </w:rPr>
        <w:t>ора управления домом в ГИС ЖКХ.</w:t>
      </w:r>
    </w:p>
    <w:p w:rsidR="002B100E" w:rsidRDefault="002B100E" w:rsidP="002B10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 xml:space="preserve">Направить указанные сведения в орган </w:t>
      </w:r>
      <w:proofErr w:type="spellStart"/>
      <w:r w:rsidRPr="00C819FE">
        <w:rPr>
          <w:rFonts w:ascii="Times New Roman" w:hAnsi="Times New Roman" w:cs="Times New Roman"/>
          <w:sz w:val="28"/>
          <w:szCs w:val="28"/>
        </w:rPr>
        <w:t>Госжилнадзора</w:t>
      </w:r>
      <w:proofErr w:type="spellEnd"/>
      <w:r w:rsidRPr="00C819FE">
        <w:rPr>
          <w:rFonts w:ascii="Times New Roman" w:hAnsi="Times New Roman" w:cs="Times New Roman"/>
          <w:sz w:val="28"/>
          <w:szCs w:val="28"/>
        </w:rPr>
        <w:t xml:space="preserve"> субъекта РФ. </w:t>
      </w:r>
    </w:p>
    <w:p w:rsidR="002B100E" w:rsidRDefault="002B100E" w:rsidP="002B10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>Уведомить орган местного самоуправления о п</w:t>
      </w:r>
      <w:r>
        <w:rPr>
          <w:rFonts w:ascii="Times New Roman" w:hAnsi="Times New Roman" w:cs="Times New Roman"/>
          <w:sz w:val="28"/>
          <w:szCs w:val="28"/>
        </w:rPr>
        <w:t>рекращении договора управления.</w:t>
      </w:r>
    </w:p>
    <w:p w:rsidR="002B100E" w:rsidRDefault="002B100E" w:rsidP="002B10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9FE">
        <w:rPr>
          <w:rFonts w:ascii="Times New Roman" w:hAnsi="Times New Roman" w:cs="Times New Roman"/>
          <w:sz w:val="28"/>
          <w:szCs w:val="28"/>
        </w:rPr>
        <w:t xml:space="preserve">Передать техническую документацию на МКД и иные связанные с управлением таким домом документы новой УО или собственникам. </w:t>
      </w:r>
    </w:p>
    <w:p w:rsidR="002B100E" w:rsidRDefault="002B100E" w:rsidP="002B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6EF">
        <w:rPr>
          <w:rFonts w:ascii="Times New Roman" w:hAnsi="Times New Roman" w:cs="Times New Roman"/>
          <w:sz w:val="28"/>
          <w:szCs w:val="28"/>
        </w:rPr>
        <w:t xml:space="preserve">Как отметил один из подписчиков </w:t>
      </w:r>
      <w:proofErr w:type="spellStart"/>
      <w:r w:rsidRPr="002816E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816EF">
        <w:rPr>
          <w:rFonts w:ascii="Times New Roman" w:hAnsi="Times New Roman" w:cs="Times New Roman"/>
          <w:sz w:val="28"/>
          <w:szCs w:val="28"/>
        </w:rPr>
        <w:t xml:space="preserve">-канала Елены </w:t>
      </w:r>
      <w:proofErr w:type="spellStart"/>
      <w:r w:rsidRPr="002816EF">
        <w:rPr>
          <w:rFonts w:ascii="Times New Roman" w:hAnsi="Times New Roman" w:cs="Times New Roman"/>
          <w:sz w:val="28"/>
          <w:szCs w:val="28"/>
        </w:rPr>
        <w:t>Шерешовец</w:t>
      </w:r>
      <w:proofErr w:type="spellEnd"/>
      <w:r w:rsidRPr="002816EF">
        <w:rPr>
          <w:rFonts w:ascii="Times New Roman" w:hAnsi="Times New Roman" w:cs="Times New Roman"/>
          <w:sz w:val="28"/>
          <w:szCs w:val="28"/>
        </w:rPr>
        <w:t xml:space="preserve">, данная схема работает: «Примерно по такому алгоритму всегда и действовали, и всегда проходило нормально, без конфликтов и судов». </w:t>
      </w:r>
    </w:p>
    <w:p w:rsidR="002B100E" w:rsidRDefault="002B100E" w:rsidP="002B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6EF">
        <w:rPr>
          <w:rFonts w:ascii="Times New Roman" w:hAnsi="Times New Roman" w:cs="Times New Roman"/>
          <w:sz w:val="28"/>
          <w:szCs w:val="28"/>
        </w:rPr>
        <w:t>Но даже если возникнут конфликты, УО смогут отстоять свою позицию, опираясь на примеры судебной практики Верховного суда России за последние два года. А приходилось ли вашей компании оказаться в подобной ситуации? Расскажите в комментариях.</w:t>
      </w:r>
    </w:p>
    <w:p w:rsidR="002B100E" w:rsidRDefault="002B100E" w:rsidP="002B100E">
      <w:r w:rsidRPr="002816E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------------------------------------------------------------------------------------------------------------</w:t>
      </w:r>
    </w:p>
    <w:p w:rsidR="00E51DC1" w:rsidRPr="00E51DC1" w:rsidRDefault="00E51DC1" w:rsidP="00E51DC1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Как рассчитать пени по долгу за ЖКУ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lastRenderedPageBreak/>
        <w:t xml:space="preserve">На 2023 год распространили ограничение по применению ключевой ставки в расчетах пени за ЖКУ. Она также не может превышать 9,5%. 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Эксперты Системы УМД разработали инструкцию, чтобы рассчитать пени по долгу за ЖКУ. Разъяснили, какую ключевую ставку применять после ее изменений Центробанком. Показали, когда можно начислять пени, а какие периоды исключить из расчетов.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За какие расчетные периоды предъявлять пени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2023 году можно предъявить пени начиная с 2019 года, но придется исключить несколько месяцев 2020 года, когда Правительство вводило мораторий в связи с </w:t>
      </w:r>
      <w:proofErr w:type="spellStart"/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инфекцией.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Начислять пени не нужно за расчетные периоды: с 6 апреля 2020 года по 1 января 2021 года. Также для расчета пени исключите календарные дни действия моратория. Период моратория регламентирует </w:t>
      </w:r>
      <w:hyperlink r:id="rId104" w:anchor="/document/99/564603487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от 02.04.2020 № 424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Рисунок 1. Временная шкала начисления пени по долгу за ЖКУ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E51DC1" w:rsidRPr="00E51DC1" w:rsidTr="00DD61A0">
        <w:tc>
          <w:tcPr>
            <w:tcW w:w="0" w:type="auto"/>
            <w:vAlign w:val="center"/>
            <w:hideMark/>
          </w:tcPr>
          <w:p w:rsidR="00E51DC1" w:rsidRPr="00E51DC1" w:rsidRDefault="00E51DC1" w:rsidP="00E5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9DA05" wp14:editId="3EADC61C">
                  <wp:extent cx="6505575" cy="1047750"/>
                  <wp:effectExtent l="0" t="0" r="9525" b="0"/>
                  <wp:docPr id="4" name="Рисунок 4" descr="https://mini.1umd.ru/system/content/image/71/1/-329902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i.1umd.ru/system/content/image/71/1/-329902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DC1" w:rsidRPr="00E51DC1" w:rsidRDefault="00E51DC1" w:rsidP="00E51DC1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Свою позицию по мораторию высказал также </w:t>
      </w:r>
      <w:hyperlink r:id="rId106" w:anchor="/document/99/564603487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Верховный суд: постановление № 424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приостановило действие порядка начисления неустоек. То есть УО, ТСЖ, ЖСК не начисляют неустойку, которую должны были </w:t>
      </w:r>
      <w:proofErr w:type="gramStart"/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начислить</w:t>
      </w:r>
      <w:proofErr w:type="gramEnd"/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начиная с 6 апреля 2020 года. </w:t>
      </w:r>
    </w:p>
    <w:p w:rsidR="00E51DC1" w:rsidRPr="00E51DC1" w:rsidRDefault="00E51DC1" w:rsidP="00E51DC1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Это следует из пункта 7 </w:t>
      </w:r>
      <w:hyperlink r:id="rId107" w:anchor="/document/96/564812321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Обзора по отдельным вопросам судебной практики, связанным с применением законодательства и мер по противодействию распространению на территории Российской Федерации новой </w:t>
        </w:r>
        <w:proofErr w:type="spellStart"/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инфекции (COVID-19), № 2, утвержденного Президиумом Верховного суда от 30.04.2020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Правомерно ли начисление пени за период апрель-декабрь 2020 года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Нет, это не правомерно.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УО не может начислить пени, возникшие за период с 06.04.2020 по 31.12.2020, в этот период действовал мораторий (</w:t>
      </w:r>
      <w:hyperlink r:id="rId108" w:anchor="/document/99/564603487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постановление Правительства от 02.04.2020 № 424 </w:t>
        </w:r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lastRenderedPageBreak/>
          <w:t>«Об особенностях предоставления коммунальных услуг собственникам и пользователям помещений в многоквартирных домах и жилых домов»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Верховный суд разъяснил, что </w:t>
      </w:r>
      <w:hyperlink r:id="rId109" w:anchor="/document/99/564603487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№ 424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приостановлено действие порядка начисления неустоек. То есть, управляющие МКД организации не начисляют неустойку, которую должны были начислить, начиная с 6 апреля 2020 года по 01.01.2021г. Это следует из пункта 7 </w:t>
      </w:r>
      <w:hyperlink r:id="rId110" w:anchor="/document/96/564812321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Обзора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  </w:r>
        <w:proofErr w:type="spellStart"/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инфекции (COVID-19), № 2, утвержденного Президиумом Верховного суда от 30.04.2020</w:t>
        </w:r>
      </w:hyperlink>
      <w:r w:rsidRPr="00E51D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По какой формуле начислять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общая формула, по которой рассчитывают пени по долгу за ЖКУ.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60746" wp14:editId="35A1DFDF">
            <wp:extent cx="5810250" cy="847725"/>
            <wp:effectExtent l="0" t="0" r="0" b="9525"/>
            <wp:docPr id="2" name="Рисунок 2" descr="https://mini.1umd.ru/system/content/image/71/1/-308051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umd.ru/system/content/image/71/1/-30805154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DC1" w:rsidRPr="00E51DC1" w:rsidRDefault="00E51DC1" w:rsidP="00E51DC1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Сделать расчеты по этой формуле придется несколько раз. </w:t>
      </w:r>
      <w:r w:rsidRPr="00E51D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Во-первых</w:t>
      </w: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для разных периодов могут действовать разные ключевые ставки. </w:t>
      </w:r>
      <w:r w:rsidRPr="00E51D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Во-вторых</w:t>
      </w: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доля ставки зависит от количества дней просрочки. И </w:t>
      </w:r>
      <w:r w:rsidRPr="00E51D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в-третьих</w:t>
      </w: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расчета придется исключить почти все периоды 2020 года.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определить количество дней просрочки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Отсчет дней, которые нужны для расчета пеней, начинают с 31-го дня просрочки.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общему правилу оплачивать ЖКУ нужно до 10-го числа следующего месяца. Уже на следующий день, то есть 11-го числа, выставленный платеж становится долгом.    Период с 11-го по 30-й день просрочки законодатель «прощает» потребителю. По правилам </w:t>
      </w:r>
      <w:hyperlink r:id="rId112" w:anchor="/document/99/901919946/XA00M4K2MO/" w:tooltip="14.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.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14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155 ЖК в течение 30 дней со дня возникновения задолженности за ЖКУ пени должнику не начисляют.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1. Исчисление периода задолженности для расчета пени</w:t>
      </w:r>
      <w:r w:rsidRPr="00E51DC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73"/>
        <w:gridCol w:w="2358"/>
        <w:gridCol w:w="2537"/>
        <w:gridCol w:w="1735"/>
        <w:gridCol w:w="1747"/>
      </w:tblGrid>
      <w:tr w:rsidR="00E51DC1" w:rsidRPr="00E51DC1" w:rsidTr="00DD61A0"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Неоплаченный период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Крайний срок для оплаты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Когда платеж стал считаться задолженностью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какого дня начать отсчет дней для расчета пеней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Каким днем закончить отсчет дней просрочки</w:t>
            </w:r>
          </w:p>
        </w:tc>
      </w:tr>
      <w:tr w:rsidR="00E51DC1" w:rsidRPr="00E51DC1" w:rsidTr="00DD61A0"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Февраль 2023 года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марта 2023 года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марта 2023 года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апреля 2023 года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Днем оплаты долга или днем, когда подаете заявление о вынесении судебного приказа</w:t>
            </w:r>
          </w:p>
        </w:tc>
      </w:tr>
    </w:tbl>
    <w:p w:rsidR="00E51DC1" w:rsidRPr="00E51DC1" w:rsidRDefault="00E51DC1" w:rsidP="00E51DC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Внимание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Срок оплаты ЖКУ можно установить индивидуально для МКД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Закон позволяет предусмотреть срок оплаты не 10-е, а другое число месяца условиями договора управления МКД или решением общего собрания членов ТСЖ, ЖК (</w:t>
      </w:r>
      <w:hyperlink r:id="rId113" w:anchor="/document/99/901919946/XA00M4K2MO/" w:tooltip="14.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.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14 ст. 155 ЖК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 правильно рассчитывать пени в условиях, когда должник периодически производит оплату небольшими суммами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Расчет пени необходимо вести за каждый расчетный период (месяц) отдельно, так как размер пени зависит от периода просрочки оплаты (</w:t>
      </w:r>
      <w:hyperlink r:id="rId114" w:anchor="/document/99/901919946/XA00M4K2MO/" w:tooltip="14.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.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14 ст. 155 ЖК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Отдельно определите, за какой период зачесть поступившую оплату. Если платежный документ не содержит данных о расчетном периоде, денежные средства, внесенные на основании данного платежного документа, засчитываются в счет оплаты жилого помещения и коммунальных услуг за период, указанный гражданином. Если гражданин не указал этот период, то оплату засчитывают за периоды, по которым срок исковой давности не истек (</w:t>
      </w:r>
      <w:hyperlink r:id="rId115" w:anchor="/document/99/9027690/XA00MDA2NK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1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6" w:anchor="/document/99/9027690/XA00MEE2NQ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3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319.1 ГК, </w:t>
      </w:r>
      <w:hyperlink r:id="rId117" w:anchor="/document/96/456075119/XA00MB62ND/" w:tooltip="32. В платежном документе должны быть указаны в том числе наименование исполнителя услуг, номер его банковского счета и банковские реквизиты, указание на оплачиваемый месяц, наименование.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32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Пленума ВС от 27 июня 2017 г. № 22).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Пример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Пример учета частичной оплаты долга за ЖКУ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УО начислила плату за март 2023 года, где общая сумма долга равна 25 000 рублей, а текущие начисления - 3000 рублей. Собственник оплатил 10 000 рублей и не указал период – зачитывайте оплату за более ранние периоды задолженности. Например, за расчетный период ноябрь - декабрь 2022 года.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Полученную сумму распределите между всеми видами коммунальных услуг и платой за содержание и ремонт жилого помещения пропорционально размеру задолженности каждой платы. Это предусмотрено абзацем </w:t>
      </w:r>
      <w:hyperlink r:id="rId118" w:anchor="/document/99/902280037/ZAP34G23LA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9" w:anchor="/document/99/902280037/ZAP2OOK3LB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118 Правил предоставления коммунальных услуг, утвержденных </w:t>
      </w:r>
      <w:hyperlink r:id="rId120" w:anchor="/document/99/902280037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06.05.2011 № 354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lastRenderedPageBreak/>
        <w:t>Какое значение ключевой ставки применять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Чтобы применить ключевую ставку для расчета пеней, нужно определить два значения: какой размер и какую долю ставки использовать. 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Размер ключевой ставки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Применяйте ключевую ставку в размере, который действовал на день фактической оплаты. При это ставка не должна превышать 9,5 процентов. Меньшую ставку необходимо применять с 1 августа 2022 года. Это правило применяйте для расчетов пеней по долгу за ЖКУ, если подаете заявление в суд об истребовании долга либо собственник оплатил долг в период с 28 февраля 2022 года до 1 января 2024 года.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Ограничение ввели как меру поддержки граждан </w:t>
      </w:r>
      <w:hyperlink r:id="rId121" w:anchor="/document/99/350120922/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26.03.2022 № 474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некоторых вопросах регулирования жилищных отношений». В таблице мы показали, какую ставку применять для расчета пеней за ЖКУ.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Таблица 2. Размер ключевой ставки и ставки для расчета пени по периодам 2022 года.</w:t>
      </w:r>
    </w:p>
    <w:tbl>
      <w:tblPr>
        <w:tblW w:w="43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20"/>
        <w:gridCol w:w="2887"/>
        <w:gridCol w:w="2887"/>
      </w:tblGrid>
      <w:tr w:rsidR="00E51DC1" w:rsidRPr="00E51DC1" w:rsidTr="00DD61A0"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Дата, с которой применяется ставка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Ключевая ставка ЦБ (%)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Ключевая ставка для расчета пеней за ЖКУ (%)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19.09.2022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01.08.2022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25.07.2022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14.06.2022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27.05.2022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04.05.2022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11.04.2022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28.02.2022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51DC1" w:rsidRPr="00E51DC1" w:rsidTr="00DD61A0">
        <w:tc>
          <w:tcPr>
            <w:tcW w:w="155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14.02.2022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90" w:type="pct"/>
            <w:vAlign w:val="center"/>
            <w:hideMark/>
          </w:tcPr>
          <w:p w:rsidR="00E51DC1" w:rsidRPr="00E51DC1" w:rsidRDefault="00E51DC1" w:rsidP="00E51D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</w:tbl>
    <w:p w:rsidR="00E51DC1" w:rsidRPr="00E51DC1" w:rsidRDefault="00E51DC1" w:rsidP="00E51DC1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Как видно из таблицы, возникает период с 25.07.2022 по 01.08.2022, когда ключевую ставку снизили до 8,5 процента, но для расчета пеней продолжаем начислять по 9,5 процента, так как новые правила распространяются на отношения, которые возникли с 1 августа 2022 года (</w:t>
      </w:r>
      <w:hyperlink r:id="rId122" w:anchor="/document/99/351816246/ZAP25VI3EH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 постановления Правительства от 23.09.2022 № 1681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Обоснование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Особый порядок связан с тем, что 28 февраля 2022 года ЦБ резко увеличил ключевую ставку до 20 процентов. Чтобы урегулировать ситуацию роста платы за ЖКУ </w:t>
      </w: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должникам, Правительство приняло решение отвязать расчет пеней за несвоевременную оплату ЖКУ от выросшей до 20 процентов годовых ключевой ставки ЦБ. Начислять и уплачивать пени необходимо по ставке, которая действовала до повышения, то есть 9,5 процента.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Однако 25 июля ключевую ставку </w:t>
      </w:r>
      <w:hyperlink r:id="rId123" w:anchor="/document/16/85022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снизили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8 процентов, а затем 19 сентября до 7,5 процента. Поэтому правило скорректировали и уточнили, что при расчетах пеней за ЖКУ необходимо применять минимальный размер ключевой ставки – который действовал на 27 февраля 2022 года или на день фактической оплаты. Такое правило распространили на правоотношения, которые возникли с 1 августа 2022 года (</w:t>
      </w:r>
      <w:hyperlink r:id="rId124" w:anchor="/document/99/351816246/ZAP25VI3EH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 постановления Правительства от 23.09.2022 № 1681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Для расчета пеней по оплаченным долгам до 28 февраля 2022 года действует общее правило – применять значение ключевой ставки, которая действовала на день такой оплаты или на дату подачи иска в суд, вынесения судебного решения.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Если потребитель оплатил долг, но с просрочкой, для расчета пеней возьмите ставку на день фактической оплаты. Такой порядок предусмотрен </w:t>
      </w:r>
      <w:hyperlink r:id="rId125" w:anchor="/document/96/420344197/ZAP2H8C3O3/" w:tooltip="65. По смыслу статьи 330 ГК РФ, истец вправе требовать присуждения неустойки по день фактического исполнения обязательства (в частности, фактической уплаты кредитору денежных средств,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пунктом 65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постановления Пленума Верховного суда от 24.03.2016 № 7.</w:t>
      </w:r>
    </w:p>
    <w:p w:rsidR="00E51DC1" w:rsidRPr="00E51DC1" w:rsidRDefault="00E51DC1" w:rsidP="00E51DC1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Доля ставки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Значение ключевой ставки берите не целиком, а долями. Доля ключевой ставки для расчета пеней зависит от количества дней просрочки. Это предусмотрено </w:t>
      </w:r>
      <w:hyperlink r:id="rId126" w:anchor="/document/99/901919946/XA00M4K2MO/" w:tooltip="14.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...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частью 14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статьи 155 ЖК.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 рисунке 1 мы показали порядок применения ключевой ставки к долгу в зависимости от периода его образования.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Рисунок 2. Порядок и сроки расчета пеней за просрочку оплаты ЖКУ</w:t>
      </w:r>
    </w:p>
    <w:p w:rsidR="00E51DC1" w:rsidRPr="00E51DC1" w:rsidRDefault="00E51DC1" w:rsidP="00E51D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646E1" wp14:editId="57A9E98C">
            <wp:extent cx="4772025" cy="1828800"/>
            <wp:effectExtent l="0" t="0" r="9525" b="0"/>
            <wp:docPr id="5" name="Рисунок 5" descr="https://mini.1umd.ru/system/content/image/71/1/-176236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.1umd.ru/system/content/image/71/1/-17623676/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Используйте справочник </w:t>
      </w:r>
      <w:hyperlink r:id="rId128" w:anchor="/document/16/85022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значение ставки рефинансирования и ключевой ставки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чтобы узнать показатели за все периоды.</w:t>
      </w:r>
    </w:p>
    <w:p w:rsidR="00E51DC1" w:rsidRPr="00E51DC1" w:rsidRDefault="00E51DC1" w:rsidP="00E51DC1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Распространяется ли ограничение по ключевой ставке при расчете пеней по долгам за ЖКУ на собственников нежилых помещений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распространяется.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Обязанность собственников оплачивать пени при наличии задолженности за ЖКУ не зависит от типа помещения или категории собственника (</w:t>
      </w:r>
      <w:hyperlink r:id="rId129" w:anchor="/document/99/901919946/XA00M4K2MO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14 ст. 155 ЖК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Любой собственник любого помещения в МКД обязан оплатить пени, если задолженность образовалась по внесению платы за содержание помещения, коммунальные услуги или по взносам на капремонт.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DC1" w:rsidRPr="00E51DC1" w:rsidRDefault="00E51DC1" w:rsidP="00E51DC1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51D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Ситуация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Нужно ли сделать перерасчет, если начислили пени по ставке 20 процентов до ввода ограничения по ключевой ставке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нужно.</w:t>
      </w:r>
    </w:p>
    <w:p w:rsidR="00E51DC1" w:rsidRPr="00E51DC1" w:rsidRDefault="00E51DC1" w:rsidP="00E51DC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Ограничение по ключевой ставке для расчета пеней составляет 9,5 процента и распространяется на правоотношения, возникшие с 28 февраля 2022 года (</w:t>
      </w:r>
      <w:hyperlink r:id="rId130" w:anchor="/document/99/350120922/XA00LU62M3/" w:tgtFrame="_self" w:history="1">
        <w:r w:rsidRPr="00E51DC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 постановления Правительства от 26.03.2022 № 474</w:t>
        </w:r>
      </w:hyperlink>
      <w:r w:rsidRPr="00E5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B100E" w:rsidRDefault="00E51DC1" w:rsidP="00E51DC1">
      <w:r w:rsidRPr="00E51DC1">
        <w:rPr>
          <w:rFonts w:ascii="Times New Roman" w:eastAsiaTheme="minorEastAsia" w:hAnsi="Times New Roman" w:cs="Times New Roman"/>
          <w:b/>
          <w:color w:val="002060"/>
          <w:sz w:val="28"/>
          <w:szCs w:val="28"/>
          <w:u w:val="single"/>
          <w:lang w:val="en-US" w:eastAsia="ru-RU"/>
        </w:rPr>
        <w:t>----------------------------------------------------------------------------------------------------------------</w:t>
      </w:r>
    </w:p>
    <w:p w:rsidR="00634C9C" w:rsidRPr="00634C9C" w:rsidRDefault="00634C9C" w:rsidP="00634C9C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Десять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 популярных вопросов февраля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634C9C" w:rsidRPr="00634C9C" w:rsidTr="007E4C63">
        <w:tc>
          <w:tcPr>
            <w:tcW w:w="0" w:type="auto"/>
            <w:vAlign w:val="center"/>
            <w:hideMark/>
          </w:tcPr>
          <w:p w:rsidR="00634C9C" w:rsidRPr="00634C9C" w:rsidRDefault="00634C9C" w:rsidP="00634C9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C9C" w:rsidRPr="00634C9C" w:rsidRDefault="00634C9C" w:rsidP="00634C9C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Мы выбрали самые интересные вопросы ваших коллег, над которыми работали в последнее время. Подготовили по ним короткие ответы с обоснованиями и собрали в один материал. </w:t>
      </w: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1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. Вправе ли местные власти требовать от УО, ТСЖ, ЖСК организовать в подвале МКД убежище?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Нет, не вправе. Исключение – ОСС приняло решение организовать укрытие в подвале.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Подвал МКД по своему техническому назначению может стать укрытием. Такое правило следует из пунктов </w:t>
      </w:r>
      <w:hyperlink r:id="rId131" w:anchor="/document/99/901748414/XA00LUO2M6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32" w:anchor="/document/99/901748414/XA00LVS2MC/" w:tooltip="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создания убежищ и иных объектов гражданской обороны, утвержденного </w:t>
      </w:r>
      <w:hyperlink r:id="rId133" w:anchor="/document/99/901748414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29.11.1999 № 1309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 1309).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мирное время сохранять и поддерживать укрытия в состоянии постоянной готовности к использованию обязаны органы исполнительной власти субъектов РФ и органы МСУ (</w:t>
      </w:r>
      <w:hyperlink r:id="rId134" w:anchor="/document/99/901748414/XA00M3G2M3/" w:tooltip="9. Органы исполнительной власти субъектов Российской Федерации и органы местного самоуправления на соответствующих территориях: определяют общую потребность в объектах гражданской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9 Порядка 1309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Порядок содержания и использования защитных сооружений гражданской обороны в мирное время определяет </w:t>
      </w:r>
      <w:hyperlink r:id="rId135" w:anchor="/document/99/901943552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приказ МЧС от 21.07.2005 № 575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этом подвал МКД относится к общему имуществу в МКД (</w:t>
      </w:r>
      <w:hyperlink r:id="rId136" w:anchor="/document/99/578329064/XA00M7C2N3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 ст. 36 ЖК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ОСС может принять решение использовать подвал на случай чрезвычайных событий, в том числе под укрытие (ч. </w:t>
      </w:r>
      <w:hyperlink r:id="rId137" w:anchor="/document/99/578329064/XA00M8E2N8/" w:tooltip="http://vip.mcfr-umd-pbd.actiondigital.ru/#/document/99/901919946/XA00M8E2N8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38" w:anchor="/document/99/578329064/XA00MCA2NP/" w:tooltip="4. 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36, </w:t>
      </w:r>
      <w:hyperlink r:id="rId139" w:anchor="/document/99/578329064/XA00M5U2M7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44 ЖК).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Поэтому если ОСС не приняло соответствующее решение, то собственники помещений в МКД и управляющая МКД организация не обязаны создавать и содержать укрытия в подвалах МКД.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2. Если УО подала заявление на получение лицензии по управлению МКД в конце 2022 года, но пока ее не получила, нужно ли уплачивать госпошлину в 2023 году?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не нужно.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не обязаны платить госпошлины за предоставление и продление срока действия лицензии, внесение изменений в реестр лицензий по заявлениям, которые подали до 31 декабря 2023 года. Правило действует в отношении лицензируемых видов деятельности, которые предусмотрены </w:t>
      </w:r>
      <w:hyperlink r:id="rId140" w:anchor="/document/99/902276657/XA00M3A2ME/" w:tooltip="1. В соответствии с настоящим Федеральным законом лицензированию подлежат следующие виды деятельности: 1) разработка, производство, распространение шифровальных (криптографических)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частью 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12 Закона «О лицензировании отдельных видов деятельности», и касается управления МКД. Это следует из </w:t>
      </w:r>
      <w:hyperlink r:id="rId141" w:anchor="/document/99/728461969/ZAP26943DN/" w:tooltip="9. В отношении лицензируемых видов деятельности, предусмотренных частью 1 статьи 12 Федерального закона &quot;О лицензировании отдельных видов деятельности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пункта 9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Правительства от 12.03.2022 № 353 «Об особенностях разрешительной деятельности в Российской Федерации в 2022 и 2023 годах» (в редакции </w:t>
      </w:r>
      <w:hyperlink r:id="rId142" w:anchor="/document/99/1300679063/" w:tgtFrame="_self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постановления Правительства от 23.01.2023 № 63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3.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Вправе ли родственник одного из членов правления ТСЖ войти в состав ревизионной комиссии товарищества?</w:t>
      </w:r>
    </w:p>
    <w:p w:rsidR="00634C9C" w:rsidRPr="00634C9C" w:rsidRDefault="00634C9C" w:rsidP="00634C9C">
      <w:pPr>
        <w:spacing w:after="100" w:afterAutospacing="1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вправе.</w:t>
      </w:r>
    </w:p>
    <w:p w:rsidR="00634C9C" w:rsidRPr="00634C9C" w:rsidRDefault="00634C9C" w:rsidP="00634C9C">
      <w:pPr>
        <w:spacing w:after="100" w:afterAutospacing="1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ревизионной комиссии ТСЖ не могут входить члены правления товарищества. На это указывает </w:t>
      </w:r>
      <w:hyperlink r:id="rId143" w:anchor="/document/99/578329064/XA00M382MC/" w:tooltip="1. Ревизионная комиссия (ревизор) товарищества собственников жилья избирается общим собранием членов товарищества не более чем на два года. В состав ревизионной комиссии товарищества собственников жилья не могут входить член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 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150 ЖК. Других ограничений в отношении членов ревизионной комиссии закон не предусматривает. Поэтому им может быть любое физическое лицо, в том числе родственник члена правления ТСЖ.</w:t>
      </w: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4.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Может ли МКД рассчитывать на финансовую поддержку от государства на мероприятия по энергосбережению?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Да, может.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Средства выделяет Фонд содействия реформированию ЖКХ. Их можно использовать, чтобы компенсировать часть затрат на энергосберегающие мероприятия при капремонте МКД (ч. </w:t>
      </w:r>
      <w:hyperlink r:id="rId144" w:anchor="/document/99/578329064/XA00MJC2OL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5" w:anchor="/document/99/578329064/XA00MJA2OK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166 ЖК). Перечень мероприятий, на которые могут выделить средства, утвержден правлением Фонда содействия реформированию ЖКХ 10.02.2017. Такую возможность устанавливает </w:t>
      </w:r>
      <w:hyperlink r:id="rId146" w:anchor="/document/99/420389755/ZAP2EM63KB/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 «б»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 Правил предоставления финансовой поддержки за счет средств ГК – Фонда содействия </w:t>
      </w: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реформированию ЖКХ на проведение капитального ремонта МКД, утвержденных </w:t>
      </w:r>
      <w:hyperlink r:id="rId147" w:anchor="/document/99/420389755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от 17.01.2017 № 18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Правила № 18).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Чтобы рассчитывать на поддержку, МКД должен:</w:t>
      </w:r>
    </w:p>
    <w:p w:rsidR="00634C9C" w:rsidRPr="00634C9C" w:rsidRDefault="00634C9C" w:rsidP="00634C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аварийным и подлежащим сносу или реконструкции;</w:t>
      </w:r>
    </w:p>
    <w:p w:rsidR="00634C9C" w:rsidRPr="00634C9C" w:rsidRDefault="00634C9C" w:rsidP="00634C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введен в эксплуатацию более 5, но меньше 60 лет назад;</w:t>
      </w:r>
    </w:p>
    <w:p w:rsidR="00634C9C" w:rsidRPr="00634C9C" w:rsidRDefault="00634C9C" w:rsidP="00634C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 ОДПУ тепло- и электроэнергии – плату за коммунальные ресурсы по этим ОДПУ должны считать непрерывно в течение 12 месяцев за трехлетний период до даты подачи заявки на предоставление финансовой поддержки;</w:t>
      </w:r>
    </w:p>
    <w:p w:rsidR="00634C9C" w:rsidRPr="00634C9C" w:rsidRDefault="00634C9C" w:rsidP="00634C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получать финансирование на капремонт за счет средств </w:t>
      </w:r>
      <w:proofErr w:type="spellStart"/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регоператора</w:t>
      </w:r>
      <w:proofErr w:type="spellEnd"/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сформированных из взносов собственников других МКД.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МКД установлены пунктами </w:t>
      </w:r>
      <w:hyperlink r:id="rId148" w:anchor="/document/99/420389755/ZAP206I3D8/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9" w:anchor="/document/99/420389755/ZAP1LME377/" w:tooltip="12.1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пунктом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12.1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№ 18.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Заявку на предоставление финансовой поддержки подает в Фонд ЖКХ глава субъекта РФ (</w:t>
      </w:r>
      <w:hyperlink r:id="rId150" w:anchor="/document/99/420389755/ZAP2KHM3OP/" w:tooltip="15. Заявка подается в Фонд высшим должностным лицом субъекта Российской Федерации, на территории которого находятся многоквартирные дома, в отношении которых запрашивается предоставление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15 Правил № 18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Поэтому, если хотите участвовать в программе Фонда ЖКХ, обратитесь в местную администрацию или уполномоченный орган, профильное министерство или департамент ЖКХ. Узнайте об условиях участия и попросите включить ваш МКД в заявку от региона.</w:t>
      </w: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5.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Как часто нужно промывать ствол мусоропровода?</w:t>
      </w:r>
    </w:p>
    <w:p w:rsidR="00634C9C" w:rsidRPr="00634C9C" w:rsidRDefault="00634C9C" w:rsidP="00634C9C">
      <w:p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Промывайте ствол мусоропровода не реже одного раза в месяц.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Внутреннюю поверхность стволов мусоропроводов нужно регулярно очищать, промывать и дезинфицировать с применением дезинфицирующих средств. Такое правило предусмотрено </w:t>
      </w:r>
      <w:hyperlink r:id="rId151" w:anchor="/document/99/901877221/XA00MC82NP/" w:tooltip="5.9.20. Очистка, промывка и дезинфекция внутренней поверхности стволов мусоропроводов должна производиться регулярно и с применением дезинфицирующих средств по указанию органов Госсанэпиднадзора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пунктом 5.9.20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и норм технической эксплуатации жилищного фонда, утвержденных </w:t>
      </w:r>
      <w:hyperlink r:id="rId152" w:anchor="/document/99/901877221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Госстроя от 27.09.2003 № 170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Очистку, помывку и дезинфекцию ствола мусоропровода должны проводить управляющие МКД организации не реже чем один раз в месяц. На это указывает </w:t>
      </w:r>
      <w:hyperlink r:id="rId153" w:anchor="/document/99/573536177/XA00MCU2NT/" w:tgtFrame="_self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 132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СанПиН 2.1.3684-21, утвержденных </w:t>
      </w:r>
      <w:hyperlink r:id="rId154" w:anchor="/document/99/573536177/" w:tgtFrame="_self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главного санитарного врача от 28.01.2021 № 3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6.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Когда </w:t>
      </w:r>
      <w:proofErr w:type="spellStart"/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регоператор</w:t>
      </w:r>
      <w:proofErr w:type="spellEnd"/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капремонта обязан перевести средства на спец. счет, если собственники МКД решили изменить способ формирования фонда?</w:t>
      </w:r>
    </w:p>
    <w:p w:rsidR="00634C9C" w:rsidRPr="00634C9C" w:rsidRDefault="00634C9C" w:rsidP="00634C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Региональный оператор должен перевести средства на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спецсчет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пяти дней после того, как вступит в силу решение ОСС об изменении способа формирования фонда капремонта. Решение собрания вступает в силу через год после того, как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регоператору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направили это решение, если закон субъекта не установил меньший срок. Это требования </w:t>
      </w:r>
      <w:hyperlink r:id="rId155" w:anchor="/document/99/578329064/ZAP1RPA3DL/" w:tooltip="5.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.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5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173 ЖК.</w:t>
      </w:r>
    </w:p>
    <w:p w:rsidR="00634C9C" w:rsidRPr="00634C9C" w:rsidRDefault="00634C9C" w:rsidP="00634C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При этом решение ОСС признают реализованным, если владелец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выполнил два условия:</w:t>
      </w:r>
    </w:p>
    <w:p w:rsidR="00634C9C" w:rsidRPr="00634C9C" w:rsidRDefault="00634C9C" w:rsidP="00634C9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</w:t>
      </w:r>
      <w:proofErr w:type="spellStart"/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</w:t>
      </w:r>
      <w:proofErr w:type="spellEnd"/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банке;</w:t>
      </w:r>
    </w:p>
    <w:p w:rsidR="00634C9C" w:rsidRPr="00634C9C" w:rsidRDefault="00634C9C" w:rsidP="00634C9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 в орган ГЖН все необходимые документы.</w:t>
      </w:r>
    </w:p>
    <w:p w:rsidR="00634C9C" w:rsidRPr="00634C9C" w:rsidRDefault="00634C9C" w:rsidP="00634C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Владелец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подать заявление об открытии счета не позднее чем в течение 15 дней с даты, когда получил уведомление об определении его владельцем счета. Решением ОСС можно установить более ранний срок для открытия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Такие правила определены </w:t>
      </w:r>
      <w:hyperlink r:id="rId156" w:anchor="/document/99/578329064/XA00MKM2OO/" w:tooltip="https://vip.1umd.ru/#/document/99/901919946/XA00MKM2OO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частью 5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170 ЖК. Перечень документов, которые нужно представить в орган ГЖН, устанавливает </w:t>
      </w:r>
      <w:hyperlink r:id="rId157" w:anchor="/document/99/578329064/XA00MF62NB/" w:tooltip="https://vip.1umd.ru/#/document/99/901919946/XA00MF62NB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часть 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172 ЖК.</w:t>
      </w: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7.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Вправе ли УО снять полномочия с председателя совета МКД по его просьбе?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Нет, не вправе.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УО не наделяет председателя совета МКД полномочиями и не освобождает от них. Председателя совета МКД избирает ОСС в таком доме из членов совета МКД (</w:t>
      </w:r>
      <w:hyperlink r:id="rId158" w:anchor="/document/99/578329064/XA00M7G2N6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ч. 6 ст. 161.1 ЖК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Общее собрание вправе инициировать любой собственник и УО (ч. </w:t>
      </w:r>
      <w:hyperlink r:id="rId159" w:anchor="/document/99/578329064/XA00M862MJ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60" w:anchor="/document/99/578329064/XA00MJM2O7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7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45 ЖК).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Рекомендуем разъяснить председателю совета МКД необходимость инициировать ОСС, чтобы избрать нового председателя. Либо УО может инициировать собрание самостоятельно.</w:t>
      </w:r>
    </w:p>
    <w:p w:rsidR="00634C9C" w:rsidRPr="00634C9C" w:rsidRDefault="00634C9C" w:rsidP="00634C9C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C9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8.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Обязана ли УО предоставить </w:t>
      </w:r>
      <w:proofErr w:type="spellStart"/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интернет-провайдеру</w:t>
      </w:r>
      <w:proofErr w:type="spellEnd"/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доступ в подвал и на чердак, чтобы разместить оборудование?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обязана, но только если ОСС разрешило разместить оборудование.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Подвал и чердак входят в состав общего имущества в МКД. Вопрос о том, чтобы предоставить часть общего имущества в пользование оператору связи (провайдеру) для размещения оборудования, решает ОСС. Такое правило следует из </w:t>
      </w:r>
      <w:hyperlink r:id="rId161" w:anchor="/document/99/578329064/XA00M7C2N3/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1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36, </w:t>
      </w:r>
      <w:hyperlink r:id="rId162" w:anchor="/document/99/578329064/XA00M6G2MA/" w:tooltip="2. К компетенции общего собрания собственников помещений в многоквартирном доме относятся: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44 ЖК.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УО организует доступ к подвалу и чердаку, если собственники:</w:t>
      </w:r>
    </w:p>
    <w:p w:rsidR="00634C9C" w:rsidRPr="00634C9C" w:rsidRDefault="00634C9C" w:rsidP="00634C9C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на ОСС предоставить оператору связи право размещать оборудование в помещениях общего пользования МКД;</w:t>
      </w:r>
    </w:p>
    <w:p w:rsidR="00634C9C" w:rsidRPr="00634C9C" w:rsidRDefault="00634C9C" w:rsidP="00634C9C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с оператором договор аренды или безвозмездного пользования частью общего имущества.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УО может заключить договор от имени собственников. Для этого ОСС также должно принять соответствующее решение</w:t>
      </w:r>
      <w:r w:rsidRPr="00634C9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9.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Обязано ли ТСЖ отправлять реестр членов товарищества в ГЖИ в 2023 году? 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Да, обязано.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ТСЖ обязано вести реестр членов товарищества и ежегодно в течение I квартала текущего года направлять его копию в орган ГЖН. Такая обязанность предусмотрена </w:t>
      </w:r>
      <w:hyperlink r:id="rId163" w:anchor="/document/99/578329064/XA00MBI2NC/" w:tgtFrame="_self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пунктом 9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 1 статьи 138 ЖК. В 2023 году она сохраняется за ТСЖ без изменений.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4C9C" w:rsidRPr="00634C9C" w:rsidRDefault="00634C9C" w:rsidP="00634C9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10. </w:t>
      </w:r>
      <w:r w:rsidRPr="00634C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Нужно ли регистрировать договор пользования общим имуществом?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Да, нужно, но только если заключаете договор аренды части МКД на срок более одного года. Для </w:t>
      </w:r>
      <w:proofErr w:type="spellStart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 аренды представляют подписанный сторонами договор с графическим или текстуальным описанием той части МКД, которой будет пользоваться арендатор.</w:t>
      </w:r>
    </w:p>
    <w:p w:rsidR="00634C9C" w:rsidRPr="00634C9C" w:rsidRDefault="00634C9C" w:rsidP="00634C9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Такое правило следует из </w:t>
      </w:r>
      <w:hyperlink r:id="rId164" w:anchor="/document/99/9027703/ZAP1S6O3BH/" w:tooltip="2. Договор аренды здания или сооружения, заключенный на срок не менее года, подлежит государственной регистрации и считается заключенным с момента такой регистрации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651 ГК, </w:t>
      </w:r>
      <w:hyperlink r:id="rId165" w:anchor="/document/96/902317481/XA00M6U2MJ/" w:tooltip="9. В соответствии со статьей 607 ГК РФ в аренду могут быть переданы земельные участки и другие обособленные природные объекты, предприятия и другие имущественные комплексы, здания,.." w:history="1">
        <w:r w:rsidRPr="00634C9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пункта 9</w:t>
        </w:r>
      </w:hyperlink>
      <w:r w:rsidRPr="00634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Пленума ВАС от 17.11.2011 № 73.</w:t>
      </w:r>
    </w:p>
    <w:p w:rsidR="007F155E" w:rsidRPr="00880FBB" w:rsidRDefault="007F155E" w:rsidP="007F155E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7F155E" w:rsidRPr="00880FBB" w:rsidRDefault="007F155E" w:rsidP="007F15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 с использованием публикаций электронных изданий ООО «МЦФР-пресс»,</w:t>
      </w:r>
    </w:p>
    <w:p w:rsidR="007F155E" w:rsidRPr="00880FBB" w:rsidRDefault="007F155E" w:rsidP="007F15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а также информационных порталов «Информационная система Управление МКД» </w:t>
      </w:r>
    </w:p>
    <w:p w:rsidR="007F155E" w:rsidRPr="00880FBB" w:rsidRDefault="007F155E" w:rsidP="007F15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80F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и электронного журнала «Рос-Квартал» или Р-1.</w:t>
      </w:r>
    </w:p>
    <w:p w:rsidR="007F155E" w:rsidRPr="00880FBB" w:rsidRDefault="007F155E" w:rsidP="007F15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г. Орёл</w:t>
      </w:r>
    </w:p>
    <w:p w:rsidR="007F155E" w:rsidRPr="00880FBB" w:rsidRDefault="007F155E" w:rsidP="007F15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февраль 2023</w:t>
      </w:r>
      <w:r w:rsidRPr="00880FB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г.</w:t>
      </w:r>
    </w:p>
    <w:p w:rsidR="007F155E" w:rsidRPr="00FF09D0" w:rsidRDefault="007F155E" w:rsidP="007F155E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p w:rsidR="002B100E" w:rsidRDefault="002B100E"/>
    <w:sectPr w:rsidR="002B100E" w:rsidSect="002B100E">
      <w:footerReference w:type="default" r:id="rId16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83" w:rsidRDefault="00541783" w:rsidP="007F155E">
      <w:pPr>
        <w:spacing w:after="0" w:line="240" w:lineRule="auto"/>
      </w:pPr>
      <w:r>
        <w:separator/>
      </w:r>
    </w:p>
  </w:endnote>
  <w:endnote w:type="continuationSeparator" w:id="0">
    <w:p w:rsidR="00541783" w:rsidRDefault="00541783" w:rsidP="007F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39503"/>
      <w:docPartObj>
        <w:docPartGallery w:val="Page Numbers (Bottom of Page)"/>
        <w:docPartUnique/>
      </w:docPartObj>
    </w:sdtPr>
    <w:sdtEndPr/>
    <w:sdtContent>
      <w:p w:rsidR="007F155E" w:rsidRDefault="007F15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32">
          <w:rPr>
            <w:noProof/>
          </w:rPr>
          <w:t>2</w:t>
        </w:r>
        <w:r>
          <w:fldChar w:fldCharType="end"/>
        </w:r>
      </w:p>
    </w:sdtContent>
  </w:sdt>
  <w:p w:rsidR="007F155E" w:rsidRDefault="007F1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83" w:rsidRDefault="00541783" w:rsidP="007F155E">
      <w:pPr>
        <w:spacing w:after="0" w:line="240" w:lineRule="auto"/>
      </w:pPr>
      <w:r>
        <w:separator/>
      </w:r>
    </w:p>
  </w:footnote>
  <w:footnote w:type="continuationSeparator" w:id="0">
    <w:p w:rsidR="00541783" w:rsidRDefault="00541783" w:rsidP="007F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11A"/>
    <w:multiLevelType w:val="multilevel"/>
    <w:tmpl w:val="72A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7008"/>
    <w:multiLevelType w:val="multilevel"/>
    <w:tmpl w:val="429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F04EC"/>
    <w:multiLevelType w:val="hybridMultilevel"/>
    <w:tmpl w:val="1488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994"/>
    <w:multiLevelType w:val="hybridMultilevel"/>
    <w:tmpl w:val="483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26A84"/>
    <w:multiLevelType w:val="multilevel"/>
    <w:tmpl w:val="3A4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47805"/>
    <w:multiLevelType w:val="hybridMultilevel"/>
    <w:tmpl w:val="7B7E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434"/>
    <w:multiLevelType w:val="multilevel"/>
    <w:tmpl w:val="AFF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F56F5"/>
    <w:multiLevelType w:val="hybridMultilevel"/>
    <w:tmpl w:val="FB6E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0B5C"/>
    <w:multiLevelType w:val="multilevel"/>
    <w:tmpl w:val="F6D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525BB"/>
    <w:multiLevelType w:val="multilevel"/>
    <w:tmpl w:val="739A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3307"/>
    <w:multiLevelType w:val="multilevel"/>
    <w:tmpl w:val="C28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873D5"/>
    <w:multiLevelType w:val="multilevel"/>
    <w:tmpl w:val="E14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25B8B"/>
    <w:multiLevelType w:val="multilevel"/>
    <w:tmpl w:val="5432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70BD5"/>
    <w:multiLevelType w:val="multilevel"/>
    <w:tmpl w:val="3FB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A7615"/>
    <w:multiLevelType w:val="multilevel"/>
    <w:tmpl w:val="B4A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D7052"/>
    <w:multiLevelType w:val="multilevel"/>
    <w:tmpl w:val="A63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90976"/>
    <w:multiLevelType w:val="multilevel"/>
    <w:tmpl w:val="6A7A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B6624"/>
    <w:multiLevelType w:val="multilevel"/>
    <w:tmpl w:val="662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F09CB"/>
    <w:multiLevelType w:val="multilevel"/>
    <w:tmpl w:val="D60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D20CD"/>
    <w:multiLevelType w:val="multilevel"/>
    <w:tmpl w:val="13C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F1671"/>
    <w:multiLevelType w:val="multilevel"/>
    <w:tmpl w:val="378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33ED6"/>
    <w:multiLevelType w:val="multilevel"/>
    <w:tmpl w:val="97B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9"/>
  </w:num>
  <w:num w:numId="6">
    <w:abstractNumId w:val="13"/>
  </w:num>
  <w:num w:numId="7">
    <w:abstractNumId w:val="9"/>
  </w:num>
  <w:num w:numId="8">
    <w:abstractNumId w:val="8"/>
  </w:num>
  <w:num w:numId="9">
    <w:abstractNumId w:val="16"/>
  </w:num>
  <w:num w:numId="10">
    <w:abstractNumId w:val="1"/>
  </w:num>
  <w:num w:numId="11">
    <w:abstractNumId w:val="14"/>
  </w:num>
  <w:num w:numId="12">
    <w:abstractNumId w:val="12"/>
  </w:num>
  <w:num w:numId="13">
    <w:abstractNumId w:val="6"/>
  </w:num>
  <w:num w:numId="14">
    <w:abstractNumId w:val="15"/>
  </w:num>
  <w:num w:numId="15">
    <w:abstractNumId w:val="21"/>
  </w:num>
  <w:num w:numId="16">
    <w:abstractNumId w:val="20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C"/>
    <w:rsid w:val="0011358C"/>
    <w:rsid w:val="002B100E"/>
    <w:rsid w:val="0051057A"/>
    <w:rsid w:val="00541783"/>
    <w:rsid w:val="00570732"/>
    <w:rsid w:val="00634C9C"/>
    <w:rsid w:val="007F155E"/>
    <w:rsid w:val="00C44597"/>
    <w:rsid w:val="00E5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FCC6"/>
  <w15:chartTrackingRefBased/>
  <w15:docId w15:val="{B49E07D1-B51B-426B-8C6E-25B5F7D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55E"/>
  </w:style>
  <w:style w:type="paragraph" w:styleId="a6">
    <w:name w:val="footer"/>
    <w:basedOn w:val="a"/>
    <w:link w:val="a7"/>
    <w:uiPriority w:val="99"/>
    <w:unhideWhenUsed/>
    <w:rsid w:val="007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ni.1umd.ru/" TargetMode="External"/><Relationship Id="rId21" Type="http://schemas.openxmlformats.org/officeDocument/2006/relationships/hyperlink" Target="https://mini.1umd.ru/" TargetMode="External"/><Relationship Id="rId42" Type="http://schemas.openxmlformats.org/officeDocument/2006/relationships/hyperlink" Target="https://mini.1umd.ru/" TargetMode="External"/><Relationship Id="rId63" Type="http://schemas.openxmlformats.org/officeDocument/2006/relationships/hyperlink" Target="https://mini.1umd.ru/" TargetMode="External"/><Relationship Id="rId84" Type="http://schemas.openxmlformats.org/officeDocument/2006/relationships/hyperlink" Target="https://mini.1umd.ru/" TargetMode="External"/><Relationship Id="rId138" Type="http://schemas.openxmlformats.org/officeDocument/2006/relationships/hyperlink" Target="https://mini.1umd.ru/" TargetMode="External"/><Relationship Id="rId159" Type="http://schemas.openxmlformats.org/officeDocument/2006/relationships/hyperlink" Target="https://mini.1umd.ru/" TargetMode="External"/><Relationship Id="rId107" Type="http://schemas.openxmlformats.org/officeDocument/2006/relationships/hyperlink" Target="https://mini.1umd.ru/" TargetMode="External"/><Relationship Id="rId11" Type="http://schemas.openxmlformats.org/officeDocument/2006/relationships/hyperlink" Target="https://mini.1umd.ru/" TargetMode="External"/><Relationship Id="rId32" Type="http://schemas.openxmlformats.org/officeDocument/2006/relationships/hyperlink" Target="https://mini.1umd.ru/" TargetMode="External"/><Relationship Id="rId53" Type="http://schemas.openxmlformats.org/officeDocument/2006/relationships/hyperlink" Target="https://mini.1umd.ru/" TargetMode="External"/><Relationship Id="rId74" Type="http://schemas.openxmlformats.org/officeDocument/2006/relationships/hyperlink" Target="https://mini.1umd.ru/" TargetMode="External"/><Relationship Id="rId128" Type="http://schemas.openxmlformats.org/officeDocument/2006/relationships/hyperlink" Target="https://mini.1umd.ru/" TargetMode="External"/><Relationship Id="rId149" Type="http://schemas.openxmlformats.org/officeDocument/2006/relationships/hyperlink" Target="https://mini.1umd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ini.1umd.ru/" TargetMode="External"/><Relationship Id="rId160" Type="http://schemas.openxmlformats.org/officeDocument/2006/relationships/hyperlink" Target="https://mini.1umd.ru/" TargetMode="External"/><Relationship Id="rId22" Type="http://schemas.openxmlformats.org/officeDocument/2006/relationships/hyperlink" Target="https://mini.1umd.ru/" TargetMode="External"/><Relationship Id="rId43" Type="http://schemas.openxmlformats.org/officeDocument/2006/relationships/hyperlink" Target="https://mini.1umd.ru/" TargetMode="External"/><Relationship Id="rId64" Type="http://schemas.openxmlformats.org/officeDocument/2006/relationships/hyperlink" Target="https://mini.1umd.ru/" TargetMode="External"/><Relationship Id="rId118" Type="http://schemas.openxmlformats.org/officeDocument/2006/relationships/hyperlink" Target="https://mini.1umd.ru/" TargetMode="External"/><Relationship Id="rId139" Type="http://schemas.openxmlformats.org/officeDocument/2006/relationships/hyperlink" Target="https://mini.1umd.ru/" TargetMode="External"/><Relationship Id="rId85" Type="http://schemas.openxmlformats.org/officeDocument/2006/relationships/hyperlink" Target="https://mini.1umd.ru/" TargetMode="External"/><Relationship Id="rId150" Type="http://schemas.openxmlformats.org/officeDocument/2006/relationships/hyperlink" Target="https://mini.1umd.ru/" TargetMode="External"/><Relationship Id="rId12" Type="http://schemas.openxmlformats.org/officeDocument/2006/relationships/hyperlink" Target="https://mini.1umd.ru/" TargetMode="External"/><Relationship Id="rId17" Type="http://schemas.openxmlformats.org/officeDocument/2006/relationships/hyperlink" Target="https://mini.1umd.ru/" TargetMode="External"/><Relationship Id="rId33" Type="http://schemas.openxmlformats.org/officeDocument/2006/relationships/hyperlink" Target="https://mini.1umd.ru/" TargetMode="External"/><Relationship Id="rId38" Type="http://schemas.openxmlformats.org/officeDocument/2006/relationships/hyperlink" Target="https://mini.1umd.ru/" TargetMode="External"/><Relationship Id="rId59" Type="http://schemas.openxmlformats.org/officeDocument/2006/relationships/hyperlink" Target="https://mini.1umd.ru/" TargetMode="External"/><Relationship Id="rId103" Type="http://schemas.openxmlformats.org/officeDocument/2006/relationships/hyperlink" Target="https://mini.1umd.ru/" TargetMode="External"/><Relationship Id="rId108" Type="http://schemas.openxmlformats.org/officeDocument/2006/relationships/hyperlink" Target="https://mini.1umd.ru/" TargetMode="External"/><Relationship Id="rId124" Type="http://schemas.openxmlformats.org/officeDocument/2006/relationships/hyperlink" Target="https://mini.1umd.ru/" TargetMode="External"/><Relationship Id="rId129" Type="http://schemas.openxmlformats.org/officeDocument/2006/relationships/hyperlink" Target="https://mini.1umd.ru/" TargetMode="External"/><Relationship Id="rId54" Type="http://schemas.openxmlformats.org/officeDocument/2006/relationships/hyperlink" Target="https://mini.1umd.ru/" TargetMode="External"/><Relationship Id="rId70" Type="http://schemas.openxmlformats.org/officeDocument/2006/relationships/hyperlink" Target="https://mini.1umd.ru/" TargetMode="External"/><Relationship Id="rId75" Type="http://schemas.openxmlformats.org/officeDocument/2006/relationships/hyperlink" Target="https://mini.1umd.ru/" TargetMode="External"/><Relationship Id="rId91" Type="http://schemas.openxmlformats.org/officeDocument/2006/relationships/hyperlink" Target="https://mini.1umd.ru/" TargetMode="External"/><Relationship Id="rId96" Type="http://schemas.openxmlformats.org/officeDocument/2006/relationships/hyperlink" Target="https://mini.1umd.ru/" TargetMode="External"/><Relationship Id="rId140" Type="http://schemas.openxmlformats.org/officeDocument/2006/relationships/hyperlink" Target="https://mini.1umd.ru/" TargetMode="External"/><Relationship Id="rId145" Type="http://schemas.openxmlformats.org/officeDocument/2006/relationships/hyperlink" Target="https://mini.1umd.ru/" TargetMode="External"/><Relationship Id="rId161" Type="http://schemas.openxmlformats.org/officeDocument/2006/relationships/hyperlink" Target="https://mini.1umd.ru/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ini.1umd.ru/" TargetMode="External"/><Relationship Id="rId28" Type="http://schemas.openxmlformats.org/officeDocument/2006/relationships/hyperlink" Target="https://mini.1umd.ru/" TargetMode="External"/><Relationship Id="rId49" Type="http://schemas.openxmlformats.org/officeDocument/2006/relationships/hyperlink" Target="https://mini.1umd.ru/" TargetMode="External"/><Relationship Id="rId114" Type="http://schemas.openxmlformats.org/officeDocument/2006/relationships/hyperlink" Target="https://mini.1umd.ru/" TargetMode="External"/><Relationship Id="rId119" Type="http://schemas.openxmlformats.org/officeDocument/2006/relationships/hyperlink" Target="https://mini.1umd.ru/" TargetMode="External"/><Relationship Id="rId44" Type="http://schemas.openxmlformats.org/officeDocument/2006/relationships/hyperlink" Target="https://mini.1umd.ru/" TargetMode="External"/><Relationship Id="rId60" Type="http://schemas.openxmlformats.org/officeDocument/2006/relationships/hyperlink" Target="https://mini.1umd.ru/" TargetMode="External"/><Relationship Id="rId65" Type="http://schemas.openxmlformats.org/officeDocument/2006/relationships/hyperlink" Target="https://mini.1umd.ru/" TargetMode="External"/><Relationship Id="rId81" Type="http://schemas.openxmlformats.org/officeDocument/2006/relationships/hyperlink" Target="https://mini.1umd.ru/" TargetMode="External"/><Relationship Id="rId86" Type="http://schemas.openxmlformats.org/officeDocument/2006/relationships/hyperlink" Target="https://mini.1umd.ru/" TargetMode="External"/><Relationship Id="rId130" Type="http://schemas.openxmlformats.org/officeDocument/2006/relationships/hyperlink" Target="https://mini.1umd.ru/" TargetMode="External"/><Relationship Id="rId135" Type="http://schemas.openxmlformats.org/officeDocument/2006/relationships/hyperlink" Target="https://mini.1umd.ru/" TargetMode="External"/><Relationship Id="rId151" Type="http://schemas.openxmlformats.org/officeDocument/2006/relationships/hyperlink" Target="https://mini.1umd.ru/" TargetMode="External"/><Relationship Id="rId156" Type="http://schemas.openxmlformats.org/officeDocument/2006/relationships/hyperlink" Target="https://mini.1umd.ru/" TargetMode="External"/><Relationship Id="rId13" Type="http://schemas.openxmlformats.org/officeDocument/2006/relationships/hyperlink" Target="https://mini.1umd.ru/" TargetMode="External"/><Relationship Id="rId18" Type="http://schemas.openxmlformats.org/officeDocument/2006/relationships/hyperlink" Target="https://mini.1umd.ru/" TargetMode="External"/><Relationship Id="rId39" Type="http://schemas.openxmlformats.org/officeDocument/2006/relationships/hyperlink" Target="https://mini.1umd.ru/" TargetMode="External"/><Relationship Id="rId109" Type="http://schemas.openxmlformats.org/officeDocument/2006/relationships/hyperlink" Target="https://mini.1umd.ru/" TargetMode="External"/><Relationship Id="rId34" Type="http://schemas.openxmlformats.org/officeDocument/2006/relationships/hyperlink" Target="https://mini.1umd.ru/" TargetMode="External"/><Relationship Id="rId50" Type="http://schemas.openxmlformats.org/officeDocument/2006/relationships/hyperlink" Target="https://mini.1umd.ru/" TargetMode="External"/><Relationship Id="rId55" Type="http://schemas.openxmlformats.org/officeDocument/2006/relationships/hyperlink" Target="https://mini.1umd.ru/" TargetMode="External"/><Relationship Id="rId76" Type="http://schemas.openxmlformats.org/officeDocument/2006/relationships/hyperlink" Target="https://mini.1umd.ru/" TargetMode="External"/><Relationship Id="rId97" Type="http://schemas.openxmlformats.org/officeDocument/2006/relationships/hyperlink" Target="https://mini.1umd.ru/" TargetMode="External"/><Relationship Id="rId104" Type="http://schemas.openxmlformats.org/officeDocument/2006/relationships/hyperlink" Target="https://mini.1umd.ru/" TargetMode="External"/><Relationship Id="rId120" Type="http://schemas.openxmlformats.org/officeDocument/2006/relationships/hyperlink" Target="https://mini.1umd.ru/" TargetMode="External"/><Relationship Id="rId125" Type="http://schemas.openxmlformats.org/officeDocument/2006/relationships/hyperlink" Target="https://mini.1umd.ru/" TargetMode="External"/><Relationship Id="rId141" Type="http://schemas.openxmlformats.org/officeDocument/2006/relationships/hyperlink" Target="https://mini.1umd.ru/" TargetMode="External"/><Relationship Id="rId146" Type="http://schemas.openxmlformats.org/officeDocument/2006/relationships/hyperlink" Target="https://mini.1umd.ru/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ini.1umd.ru/" TargetMode="External"/><Relationship Id="rId92" Type="http://schemas.openxmlformats.org/officeDocument/2006/relationships/hyperlink" Target="https://mini.1umd.ru/" TargetMode="External"/><Relationship Id="rId162" Type="http://schemas.openxmlformats.org/officeDocument/2006/relationships/hyperlink" Target="https://mini.1um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ini.1umd.ru/" TargetMode="External"/><Relationship Id="rId24" Type="http://schemas.openxmlformats.org/officeDocument/2006/relationships/hyperlink" Target="https://mini.1umd.ru/" TargetMode="External"/><Relationship Id="rId40" Type="http://schemas.openxmlformats.org/officeDocument/2006/relationships/hyperlink" Target="https://mini.1umd.ru/" TargetMode="External"/><Relationship Id="rId45" Type="http://schemas.openxmlformats.org/officeDocument/2006/relationships/hyperlink" Target="https://mini.1umd.ru/" TargetMode="External"/><Relationship Id="rId66" Type="http://schemas.openxmlformats.org/officeDocument/2006/relationships/hyperlink" Target="https://mini.1umd.ru/" TargetMode="External"/><Relationship Id="rId87" Type="http://schemas.openxmlformats.org/officeDocument/2006/relationships/hyperlink" Target="https://mini.1umd.ru/" TargetMode="External"/><Relationship Id="rId110" Type="http://schemas.openxmlformats.org/officeDocument/2006/relationships/hyperlink" Target="https://mini.1umd.ru/" TargetMode="External"/><Relationship Id="rId115" Type="http://schemas.openxmlformats.org/officeDocument/2006/relationships/hyperlink" Target="https://mini.1umd.ru/" TargetMode="External"/><Relationship Id="rId131" Type="http://schemas.openxmlformats.org/officeDocument/2006/relationships/hyperlink" Target="https://mini.1umd.ru/" TargetMode="External"/><Relationship Id="rId136" Type="http://schemas.openxmlformats.org/officeDocument/2006/relationships/hyperlink" Target="https://mini.1umd.ru/" TargetMode="External"/><Relationship Id="rId157" Type="http://schemas.openxmlformats.org/officeDocument/2006/relationships/hyperlink" Target="https://mini.1umd.ru/" TargetMode="External"/><Relationship Id="rId61" Type="http://schemas.openxmlformats.org/officeDocument/2006/relationships/hyperlink" Target="https://mini.1umd.ru/" TargetMode="External"/><Relationship Id="rId82" Type="http://schemas.openxmlformats.org/officeDocument/2006/relationships/hyperlink" Target="https://mini.1umd.ru/" TargetMode="External"/><Relationship Id="rId152" Type="http://schemas.openxmlformats.org/officeDocument/2006/relationships/hyperlink" Target="https://mini.1umd.ru/" TargetMode="External"/><Relationship Id="rId19" Type="http://schemas.openxmlformats.org/officeDocument/2006/relationships/hyperlink" Target="https://mini.1umd.ru/" TargetMode="External"/><Relationship Id="rId14" Type="http://schemas.openxmlformats.org/officeDocument/2006/relationships/hyperlink" Target="https://mini.1umd.ru/" TargetMode="External"/><Relationship Id="rId30" Type="http://schemas.openxmlformats.org/officeDocument/2006/relationships/hyperlink" Target="https://mini.1umd.ru/" TargetMode="External"/><Relationship Id="rId35" Type="http://schemas.openxmlformats.org/officeDocument/2006/relationships/hyperlink" Target="https://mini.1umd.ru/" TargetMode="External"/><Relationship Id="rId56" Type="http://schemas.openxmlformats.org/officeDocument/2006/relationships/hyperlink" Target="https://mini.1umd.ru/" TargetMode="External"/><Relationship Id="rId77" Type="http://schemas.openxmlformats.org/officeDocument/2006/relationships/hyperlink" Target="https://mini.1umd.ru/" TargetMode="External"/><Relationship Id="rId100" Type="http://schemas.openxmlformats.org/officeDocument/2006/relationships/hyperlink" Target="https://mini.1umd.ru/" TargetMode="External"/><Relationship Id="rId105" Type="http://schemas.openxmlformats.org/officeDocument/2006/relationships/image" Target="https://mini.1umd.ru/system/content/image/71/1/-32990272/" TargetMode="External"/><Relationship Id="rId126" Type="http://schemas.openxmlformats.org/officeDocument/2006/relationships/hyperlink" Target="https://mini.1umd.ru/" TargetMode="External"/><Relationship Id="rId147" Type="http://schemas.openxmlformats.org/officeDocument/2006/relationships/hyperlink" Target="https://mini.1umd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ini.1umd.ru/" TargetMode="External"/><Relationship Id="rId51" Type="http://schemas.openxmlformats.org/officeDocument/2006/relationships/hyperlink" Target="https://mini.1umd.ru/" TargetMode="External"/><Relationship Id="rId72" Type="http://schemas.openxmlformats.org/officeDocument/2006/relationships/hyperlink" Target="https://mini.1umd.ru/" TargetMode="External"/><Relationship Id="rId93" Type="http://schemas.openxmlformats.org/officeDocument/2006/relationships/hyperlink" Target="https://mini.1umd.ru/" TargetMode="External"/><Relationship Id="rId98" Type="http://schemas.openxmlformats.org/officeDocument/2006/relationships/hyperlink" Target="https://mini.1umd.ru/" TargetMode="External"/><Relationship Id="rId121" Type="http://schemas.openxmlformats.org/officeDocument/2006/relationships/hyperlink" Target="https://mini.1umd.ru/" TargetMode="External"/><Relationship Id="rId142" Type="http://schemas.openxmlformats.org/officeDocument/2006/relationships/hyperlink" Target="https://mini.1umd.ru/" TargetMode="External"/><Relationship Id="rId163" Type="http://schemas.openxmlformats.org/officeDocument/2006/relationships/hyperlink" Target="https://mini.1umd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ini.1umd.ru/" TargetMode="External"/><Relationship Id="rId46" Type="http://schemas.openxmlformats.org/officeDocument/2006/relationships/hyperlink" Target="https://mini.1umd.ru/" TargetMode="External"/><Relationship Id="rId67" Type="http://schemas.openxmlformats.org/officeDocument/2006/relationships/hyperlink" Target="https://mini.1umd.ru/" TargetMode="External"/><Relationship Id="rId116" Type="http://schemas.openxmlformats.org/officeDocument/2006/relationships/hyperlink" Target="https://mini.1umd.ru/" TargetMode="External"/><Relationship Id="rId137" Type="http://schemas.openxmlformats.org/officeDocument/2006/relationships/hyperlink" Target="https://mini.1umd.ru/" TargetMode="External"/><Relationship Id="rId158" Type="http://schemas.openxmlformats.org/officeDocument/2006/relationships/hyperlink" Target="https://mini.1umd.ru/" TargetMode="External"/><Relationship Id="rId20" Type="http://schemas.openxmlformats.org/officeDocument/2006/relationships/hyperlink" Target="https://mini.1umd.ru/" TargetMode="External"/><Relationship Id="rId41" Type="http://schemas.openxmlformats.org/officeDocument/2006/relationships/hyperlink" Target="https://mini.1umd.ru/" TargetMode="External"/><Relationship Id="rId62" Type="http://schemas.openxmlformats.org/officeDocument/2006/relationships/hyperlink" Target="https://mini.1umd.ru/" TargetMode="External"/><Relationship Id="rId83" Type="http://schemas.openxmlformats.org/officeDocument/2006/relationships/hyperlink" Target="https://mini.1umd.ru/" TargetMode="External"/><Relationship Id="rId88" Type="http://schemas.openxmlformats.org/officeDocument/2006/relationships/hyperlink" Target="https://mini.1umd.ru/" TargetMode="External"/><Relationship Id="rId111" Type="http://schemas.openxmlformats.org/officeDocument/2006/relationships/image" Target="https://mini.1umd.ru/system/content/image/71/1/-30805154/" TargetMode="External"/><Relationship Id="rId132" Type="http://schemas.openxmlformats.org/officeDocument/2006/relationships/hyperlink" Target="https://mini.1umd.ru/" TargetMode="External"/><Relationship Id="rId153" Type="http://schemas.openxmlformats.org/officeDocument/2006/relationships/hyperlink" Target="https://mini.1umd.ru/" TargetMode="External"/><Relationship Id="rId15" Type="http://schemas.openxmlformats.org/officeDocument/2006/relationships/hyperlink" Target="https://mini.1umd.ru/" TargetMode="External"/><Relationship Id="rId36" Type="http://schemas.openxmlformats.org/officeDocument/2006/relationships/image" Target="https://mini.1umd.ru/system/content/image/71/1/-13700052/" TargetMode="External"/><Relationship Id="rId57" Type="http://schemas.openxmlformats.org/officeDocument/2006/relationships/hyperlink" Target="https://mini.1umd.ru/" TargetMode="External"/><Relationship Id="rId106" Type="http://schemas.openxmlformats.org/officeDocument/2006/relationships/hyperlink" Target="https://mini.1umd.ru/" TargetMode="External"/><Relationship Id="rId127" Type="http://schemas.openxmlformats.org/officeDocument/2006/relationships/image" Target="https://mini.1umd.ru/system/content/image/71/1/-17623676/" TargetMode="External"/><Relationship Id="rId10" Type="http://schemas.openxmlformats.org/officeDocument/2006/relationships/hyperlink" Target="https://mini.1umd.ru/" TargetMode="External"/><Relationship Id="rId31" Type="http://schemas.openxmlformats.org/officeDocument/2006/relationships/hyperlink" Target="https://mini.1umd.ru/" TargetMode="External"/><Relationship Id="rId52" Type="http://schemas.openxmlformats.org/officeDocument/2006/relationships/hyperlink" Target="https://mini.1umd.ru/" TargetMode="External"/><Relationship Id="rId73" Type="http://schemas.openxmlformats.org/officeDocument/2006/relationships/hyperlink" Target="https://mini.1umd.ru/" TargetMode="External"/><Relationship Id="rId78" Type="http://schemas.openxmlformats.org/officeDocument/2006/relationships/hyperlink" Target="https://mini.1umd.ru/" TargetMode="External"/><Relationship Id="rId94" Type="http://schemas.openxmlformats.org/officeDocument/2006/relationships/hyperlink" Target="https://mini.1umd.ru/" TargetMode="External"/><Relationship Id="rId99" Type="http://schemas.openxmlformats.org/officeDocument/2006/relationships/hyperlink" Target="https://mini.1umd.ru/" TargetMode="External"/><Relationship Id="rId101" Type="http://schemas.openxmlformats.org/officeDocument/2006/relationships/hyperlink" Target="https://mini.1umd.ru/" TargetMode="External"/><Relationship Id="rId122" Type="http://schemas.openxmlformats.org/officeDocument/2006/relationships/hyperlink" Target="https://mini.1umd.ru/" TargetMode="External"/><Relationship Id="rId143" Type="http://schemas.openxmlformats.org/officeDocument/2006/relationships/hyperlink" Target="https://mini.1umd.ru/" TargetMode="External"/><Relationship Id="rId148" Type="http://schemas.openxmlformats.org/officeDocument/2006/relationships/hyperlink" Target="https://mini.1umd.ru/" TargetMode="External"/><Relationship Id="rId164" Type="http://schemas.openxmlformats.org/officeDocument/2006/relationships/hyperlink" Target="https://mini.1u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umd.ru/" TargetMode="External"/><Relationship Id="rId26" Type="http://schemas.openxmlformats.org/officeDocument/2006/relationships/hyperlink" Target="https://mini.1umd.ru/" TargetMode="External"/><Relationship Id="rId47" Type="http://schemas.openxmlformats.org/officeDocument/2006/relationships/hyperlink" Target="https://mini.1umd.ru/" TargetMode="External"/><Relationship Id="rId68" Type="http://schemas.openxmlformats.org/officeDocument/2006/relationships/hyperlink" Target="https://mini.1umd.ru/" TargetMode="External"/><Relationship Id="rId89" Type="http://schemas.openxmlformats.org/officeDocument/2006/relationships/hyperlink" Target="https://mini.1umd.ru/" TargetMode="External"/><Relationship Id="rId112" Type="http://schemas.openxmlformats.org/officeDocument/2006/relationships/hyperlink" Target="https://mini.1umd.ru/" TargetMode="External"/><Relationship Id="rId133" Type="http://schemas.openxmlformats.org/officeDocument/2006/relationships/hyperlink" Target="https://mini.1umd.ru/" TargetMode="External"/><Relationship Id="rId154" Type="http://schemas.openxmlformats.org/officeDocument/2006/relationships/hyperlink" Target="https://mini.1umd.ru/" TargetMode="External"/><Relationship Id="rId16" Type="http://schemas.openxmlformats.org/officeDocument/2006/relationships/hyperlink" Target="https://mini.1umd.ru/" TargetMode="External"/><Relationship Id="rId37" Type="http://schemas.openxmlformats.org/officeDocument/2006/relationships/hyperlink" Target="https://mini.1umd.ru/" TargetMode="External"/><Relationship Id="rId58" Type="http://schemas.openxmlformats.org/officeDocument/2006/relationships/hyperlink" Target="https://mini.1umd.ru/" TargetMode="External"/><Relationship Id="rId79" Type="http://schemas.openxmlformats.org/officeDocument/2006/relationships/hyperlink" Target="https://mini.1umd.ru/" TargetMode="External"/><Relationship Id="rId102" Type="http://schemas.openxmlformats.org/officeDocument/2006/relationships/hyperlink" Target="https://mini.1umd.ru/" TargetMode="External"/><Relationship Id="rId123" Type="http://schemas.openxmlformats.org/officeDocument/2006/relationships/hyperlink" Target="https://mini.1umd.ru/" TargetMode="External"/><Relationship Id="rId144" Type="http://schemas.openxmlformats.org/officeDocument/2006/relationships/hyperlink" Target="https://mini.1umd.ru/" TargetMode="External"/><Relationship Id="rId90" Type="http://schemas.openxmlformats.org/officeDocument/2006/relationships/hyperlink" Target="https://mini.1umd.ru/" TargetMode="External"/><Relationship Id="rId165" Type="http://schemas.openxmlformats.org/officeDocument/2006/relationships/hyperlink" Target="https://mini.1umd.ru/" TargetMode="External"/><Relationship Id="rId27" Type="http://schemas.openxmlformats.org/officeDocument/2006/relationships/hyperlink" Target="https://mini.1umd.ru/" TargetMode="External"/><Relationship Id="rId48" Type="http://schemas.openxmlformats.org/officeDocument/2006/relationships/hyperlink" Target="https://mini.1umd.ru/" TargetMode="External"/><Relationship Id="rId69" Type="http://schemas.openxmlformats.org/officeDocument/2006/relationships/hyperlink" Target="https://mini.1umd.ru/" TargetMode="External"/><Relationship Id="rId113" Type="http://schemas.openxmlformats.org/officeDocument/2006/relationships/hyperlink" Target="https://mini.1umd.ru/" TargetMode="External"/><Relationship Id="rId134" Type="http://schemas.openxmlformats.org/officeDocument/2006/relationships/hyperlink" Target="https://mini.1umd.ru/" TargetMode="External"/><Relationship Id="rId80" Type="http://schemas.openxmlformats.org/officeDocument/2006/relationships/hyperlink" Target="https://mini.1umd.ru/" TargetMode="External"/><Relationship Id="rId155" Type="http://schemas.openxmlformats.org/officeDocument/2006/relationships/hyperlink" Target="https://mini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12677</Words>
  <Characters>72265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5</cp:revision>
  <dcterms:created xsi:type="dcterms:W3CDTF">2023-02-02T14:03:00Z</dcterms:created>
  <dcterms:modified xsi:type="dcterms:W3CDTF">2023-02-03T07:28:00Z</dcterms:modified>
</cp:coreProperties>
</file>