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E2" w:rsidRDefault="00D308E2" w:rsidP="00D308E2">
      <w:pPr>
        <w:spacing w:after="0" w:line="252" w:lineRule="auto"/>
        <w:jc w:val="center"/>
        <w:rPr>
          <w:rFonts w:ascii="Times New Roman" w:eastAsia="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58FC1C1A" wp14:editId="5ACEEA62">
            <wp:simplePos x="0" y="0"/>
            <wp:positionH relativeFrom="margin">
              <wp:align>center</wp:align>
            </wp:positionH>
            <wp:positionV relativeFrom="paragraph">
              <wp:posOffset>247650</wp:posOffset>
            </wp:positionV>
            <wp:extent cx="2000250" cy="1983105"/>
            <wp:effectExtent l="0" t="0" r="0" b="0"/>
            <wp:wrapSquare wrapText="bothSides"/>
            <wp:docPr id="2"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C00000"/>
          <w:sz w:val="40"/>
          <w:szCs w:val="40"/>
          <w:u w:val="single"/>
        </w:rPr>
        <w:br w:type="textWrapping" w:clear="all"/>
      </w:r>
    </w:p>
    <w:p w:rsidR="00D308E2" w:rsidRDefault="00D308E2" w:rsidP="00D308E2">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Информационный бюллетень</w:t>
      </w:r>
    </w:p>
    <w:p w:rsidR="00D308E2" w:rsidRDefault="00D308E2" w:rsidP="00D308E2">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 12</w:t>
      </w:r>
    </w:p>
    <w:p w:rsidR="00D308E2" w:rsidRDefault="00D308E2" w:rsidP="00D308E2">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Регионального отраслевого объединения работодателей</w:t>
      </w:r>
    </w:p>
    <w:p w:rsidR="00D308E2" w:rsidRDefault="00D308E2" w:rsidP="00D308E2">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Ассоциации организаций жилищно-коммунального хозяйства Орловской области.</w:t>
      </w:r>
    </w:p>
    <w:p w:rsidR="00D308E2" w:rsidRDefault="00D308E2" w:rsidP="00D308E2">
      <w:pPr>
        <w:spacing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дека</w:t>
      </w:r>
      <w:r>
        <w:rPr>
          <w:rFonts w:ascii="Times New Roman" w:eastAsia="Times New Roman" w:hAnsi="Times New Roman"/>
          <w:b/>
          <w:color w:val="C00000"/>
          <w:sz w:val="40"/>
          <w:szCs w:val="40"/>
          <w:u w:val="single"/>
        </w:rPr>
        <w:t>брь 2023 г.</w:t>
      </w:r>
    </w:p>
    <w:p w:rsidR="00D308E2" w:rsidRDefault="00D308E2" w:rsidP="00D308E2">
      <w:pPr>
        <w:spacing w:line="252" w:lineRule="auto"/>
        <w:rPr>
          <w:rFonts w:ascii="Times New Roman" w:eastAsia="Times New Roman" w:hAnsi="Times New Roman"/>
          <w:b/>
          <w:color w:val="002060"/>
          <w:sz w:val="40"/>
          <w:szCs w:val="40"/>
          <w:u w:val="single"/>
        </w:rPr>
      </w:pPr>
      <w:r>
        <w:rPr>
          <w:rFonts w:ascii="Times New Roman" w:eastAsia="Times New Roman" w:hAnsi="Times New Roman"/>
          <w:b/>
          <w:color w:val="002060"/>
          <w:sz w:val="40"/>
          <w:szCs w:val="40"/>
          <w:u w:val="single"/>
        </w:rPr>
        <w:t>Содержание:</w:t>
      </w:r>
    </w:p>
    <w:p w:rsidR="00D308E2" w:rsidRDefault="00D308E2" w:rsidP="00D308E2">
      <w:pPr>
        <w:pStyle w:val="a3"/>
        <w:numPr>
          <w:ilvl w:val="0"/>
          <w:numId w:val="1"/>
        </w:numPr>
        <w:spacing w:line="252" w:lineRule="auto"/>
        <w:rPr>
          <w:rFonts w:ascii="Times New Roman" w:eastAsia="Times New Roman" w:hAnsi="Times New Roman"/>
          <w:b/>
          <w:color w:val="002060"/>
          <w:sz w:val="36"/>
          <w:szCs w:val="36"/>
        </w:rPr>
      </w:pPr>
      <w:r w:rsidRPr="0090709C">
        <w:rPr>
          <w:rFonts w:ascii="Times New Roman" w:eastAsia="Times New Roman" w:hAnsi="Times New Roman"/>
          <w:b/>
          <w:color w:val="002060"/>
          <w:sz w:val="36"/>
          <w:szCs w:val="36"/>
        </w:rPr>
        <w:t>Главные новости отрасли.</w:t>
      </w:r>
    </w:p>
    <w:p w:rsidR="00D308E2" w:rsidRDefault="00D308E2" w:rsidP="00D308E2">
      <w:pPr>
        <w:pStyle w:val="a3"/>
        <w:numPr>
          <w:ilvl w:val="0"/>
          <w:numId w:val="1"/>
        </w:numPr>
        <w:rPr>
          <w:rFonts w:ascii="Times New Roman" w:eastAsia="Times New Roman" w:hAnsi="Times New Roman"/>
          <w:b/>
          <w:color w:val="002060"/>
          <w:sz w:val="36"/>
          <w:szCs w:val="36"/>
        </w:rPr>
      </w:pPr>
      <w:r w:rsidRPr="002E00CC">
        <w:rPr>
          <w:rFonts w:ascii="Times New Roman" w:eastAsia="Times New Roman" w:hAnsi="Times New Roman"/>
          <w:b/>
          <w:color w:val="002060"/>
          <w:sz w:val="36"/>
          <w:szCs w:val="36"/>
        </w:rPr>
        <w:t>10 популярных вопросов ноября</w:t>
      </w:r>
      <w:r>
        <w:rPr>
          <w:rFonts w:ascii="Times New Roman" w:eastAsia="Times New Roman" w:hAnsi="Times New Roman"/>
          <w:b/>
          <w:color w:val="002060"/>
          <w:sz w:val="36"/>
          <w:szCs w:val="36"/>
        </w:rPr>
        <w:t>.</w:t>
      </w:r>
    </w:p>
    <w:p w:rsidR="00846A44" w:rsidRPr="00846A44" w:rsidRDefault="00846A44" w:rsidP="00846A44">
      <w:pPr>
        <w:pStyle w:val="a3"/>
        <w:numPr>
          <w:ilvl w:val="0"/>
          <w:numId w:val="1"/>
        </w:numPr>
        <w:rPr>
          <w:rFonts w:ascii="Times New Roman" w:eastAsia="Times New Roman" w:hAnsi="Times New Roman"/>
          <w:b/>
          <w:color w:val="002060"/>
          <w:sz w:val="36"/>
          <w:szCs w:val="36"/>
        </w:rPr>
      </w:pPr>
      <w:r w:rsidRPr="00846A44">
        <w:rPr>
          <w:rFonts w:ascii="Times New Roman" w:eastAsia="Times New Roman" w:hAnsi="Times New Roman"/>
          <w:b/>
          <w:color w:val="002060"/>
          <w:sz w:val="36"/>
          <w:szCs w:val="36"/>
        </w:rPr>
        <w:t>НПА, вступающие в силу в первом полугодии 2024 года</w:t>
      </w:r>
    </w:p>
    <w:p w:rsidR="00846A44" w:rsidRPr="00846A44" w:rsidRDefault="008C5EA2" w:rsidP="00846A44">
      <w:pPr>
        <w:pStyle w:val="a3"/>
        <w:numPr>
          <w:ilvl w:val="0"/>
          <w:numId w:val="1"/>
        </w:numPr>
        <w:rPr>
          <w:rFonts w:ascii="Times New Roman" w:eastAsia="Times New Roman" w:hAnsi="Times New Roman"/>
          <w:b/>
          <w:color w:val="002060"/>
          <w:sz w:val="36"/>
          <w:szCs w:val="36"/>
        </w:rPr>
      </w:pPr>
      <w:r>
        <w:rPr>
          <w:rFonts w:ascii="Times New Roman" w:eastAsia="Times New Roman" w:hAnsi="Times New Roman"/>
          <w:b/>
          <w:color w:val="002060"/>
          <w:sz w:val="36"/>
          <w:szCs w:val="36"/>
        </w:rPr>
        <w:t>Как УО</w:t>
      </w:r>
      <w:bookmarkStart w:id="0" w:name="_GoBack"/>
      <w:bookmarkEnd w:id="0"/>
      <w:r w:rsidR="00846A44" w:rsidRPr="00846A44">
        <w:rPr>
          <w:rFonts w:ascii="Times New Roman" w:eastAsia="Times New Roman" w:hAnsi="Times New Roman"/>
          <w:b/>
          <w:color w:val="002060"/>
          <w:sz w:val="36"/>
          <w:szCs w:val="36"/>
        </w:rPr>
        <w:t xml:space="preserve"> управлять домами по стандарту обзор нового ГОСТа</w:t>
      </w:r>
    </w:p>
    <w:p w:rsidR="00846A44" w:rsidRPr="00846A44" w:rsidRDefault="00846A44" w:rsidP="00846A44">
      <w:pPr>
        <w:pStyle w:val="a3"/>
        <w:numPr>
          <w:ilvl w:val="0"/>
          <w:numId w:val="1"/>
        </w:numPr>
        <w:rPr>
          <w:rFonts w:ascii="Times New Roman" w:eastAsia="Times New Roman" w:hAnsi="Times New Roman"/>
          <w:b/>
          <w:color w:val="002060"/>
          <w:sz w:val="36"/>
          <w:szCs w:val="36"/>
        </w:rPr>
      </w:pPr>
      <w:r w:rsidRPr="00846A44">
        <w:rPr>
          <w:rFonts w:ascii="Times New Roman" w:eastAsia="Times New Roman" w:hAnsi="Times New Roman"/>
          <w:b/>
          <w:color w:val="002060"/>
          <w:sz w:val="36"/>
          <w:szCs w:val="36"/>
        </w:rPr>
        <w:t xml:space="preserve">Предписания и штрафы собственникам. Где заканчиваются права УО, но можно привлечь полицию или </w:t>
      </w:r>
      <w:proofErr w:type="spellStart"/>
      <w:r w:rsidRPr="00846A44">
        <w:rPr>
          <w:rFonts w:ascii="Times New Roman" w:eastAsia="Times New Roman" w:hAnsi="Times New Roman"/>
          <w:b/>
          <w:color w:val="002060"/>
          <w:sz w:val="36"/>
          <w:szCs w:val="36"/>
        </w:rPr>
        <w:t>надзорников</w:t>
      </w:r>
      <w:proofErr w:type="spellEnd"/>
    </w:p>
    <w:p w:rsidR="00BE4D66" w:rsidRPr="00BE4D66" w:rsidRDefault="00BE4D66" w:rsidP="00BE4D66">
      <w:pPr>
        <w:pStyle w:val="a3"/>
        <w:numPr>
          <w:ilvl w:val="0"/>
          <w:numId w:val="1"/>
        </w:numPr>
        <w:rPr>
          <w:rFonts w:ascii="Times New Roman" w:eastAsia="Times New Roman" w:hAnsi="Times New Roman"/>
          <w:b/>
          <w:color w:val="002060"/>
          <w:sz w:val="36"/>
          <w:szCs w:val="36"/>
        </w:rPr>
      </w:pPr>
      <w:r w:rsidRPr="00BE4D66">
        <w:rPr>
          <w:rFonts w:ascii="Times New Roman" w:eastAsia="Times New Roman" w:hAnsi="Times New Roman"/>
          <w:b/>
          <w:color w:val="002060"/>
          <w:sz w:val="36"/>
          <w:szCs w:val="36"/>
        </w:rPr>
        <w:t xml:space="preserve">Вопросы по голосованию на ОСС и работе с </w:t>
      </w:r>
      <w:proofErr w:type="spellStart"/>
      <w:r w:rsidRPr="00BE4D66">
        <w:rPr>
          <w:rFonts w:ascii="Times New Roman" w:eastAsia="Times New Roman" w:hAnsi="Times New Roman"/>
          <w:b/>
          <w:color w:val="002060"/>
          <w:sz w:val="36"/>
          <w:szCs w:val="36"/>
        </w:rPr>
        <w:t>ПДн</w:t>
      </w:r>
      <w:proofErr w:type="spellEnd"/>
    </w:p>
    <w:p w:rsidR="00D308E2" w:rsidRPr="007E2444" w:rsidRDefault="007E2444" w:rsidP="00D308E2">
      <w:pPr>
        <w:pStyle w:val="a3"/>
        <w:numPr>
          <w:ilvl w:val="0"/>
          <w:numId w:val="1"/>
        </w:numPr>
        <w:rPr>
          <w:rFonts w:ascii="Times New Roman" w:eastAsia="Times New Roman" w:hAnsi="Times New Roman"/>
          <w:b/>
          <w:color w:val="002060"/>
          <w:sz w:val="36"/>
          <w:szCs w:val="36"/>
        </w:rPr>
      </w:pPr>
      <w:r w:rsidRPr="007E2444">
        <w:rPr>
          <w:rFonts w:ascii="Times New Roman" w:hAnsi="Times New Roman"/>
          <w:b/>
          <w:color w:val="002060"/>
          <w:sz w:val="40"/>
          <w:szCs w:val="40"/>
        </w:rPr>
        <w:t>Ответы на вопросы</w:t>
      </w:r>
    </w:p>
    <w:p w:rsidR="00FA4FF4" w:rsidRDefault="00FA4FF4"/>
    <w:p w:rsidR="00D308E2" w:rsidRDefault="00D308E2"/>
    <w:p w:rsidR="00D308E2" w:rsidRDefault="00D308E2"/>
    <w:p w:rsidR="00D308E2" w:rsidRDefault="00D308E2"/>
    <w:p w:rsidR="00D308E2" w:rsidRDefault="00D308E2"/>
    <w:p w:rsidR="00D308E2" w:rsidRDefault="00D308E2"/>
    <w:p w:rsidR="00D308E2" w:rsidRDefault="00D308E2"/>
    <w:p w:rsidR="00D308E2" w:rsidRDefault="00D308E2"/>
    <w:p w:rsidR="00D308E2" w:rsidRPr="00D308E2" w:rsidRDefault="00D308E2" w:rsidP="00D308E2">
      <w:pPr>
        <w:pStyle w:val="a3"/>
        <w:numPr>
          <w:ilvl w:val="0"/>
          <w:numId w:val="3"/>
        </w:numPr>
        <w:spacing w:line="259" w:lineRule="auto"/>
        <w:rPr>
          <w:rFonts w:ascii="Times New Roman" w:eastAsiaTheme="minorHAnsi" w:hAnsi="Times New Roman"/>
          <w:b/>
          <w:color w:val="002060"/>
          <w:sz w:val="40"/>
          <w:szCs w:val="40"/>
          <w:u w:val="single"/>
        </w:rPr>
      </w:pPr>
      <w:r w:rsidRPr="00D308E2">
        <w:rPr>
          <w:rFonts w:ascii="Times New Roman" w:eastAsiaTheme="minorHAnsi" w:hAnsi="Times New Roman"/>
          <w:b/>
          <w:color w:val="002060"/>
          <w:sz w:val="40"/>
          <w:szCs w:val="40"/>
          <w:u w:val="single"/>
        </w:rPr>
        <w:lastRenderedPageBreak/>
        <w:t>Главные новости отрасли</w:t>
      </w:r>
    </w:p>
    <w:p w:rsidR="00D308E2" w:rsidRPr="00D308E2" w:rsidRDefault="00D308E2" w:rsidP="00D308E2">
      <w:pPr>
        <w:shd w:val="clear" w:color="auto" w:fill="004F6E"/>
        <w:spacing w:after="0" w:line="576" w:lineRule="atLeast"/>
        <w:jc w:val="center"/>
        <w:outlineLvl w:val="0"/>
        <w:rPr>
          <w:rFonts w:ascii="Times New Roman" w:eastAsia="Times New Roman" w:hAnsi="Times New Roman"/>
          <w:b/>
          <w:bCs/>
          <w:color w:val="FFFFFF"/>
          <w:kern w:val="36"/>
          <w:sz w:val="36"/>
          <w:szCs w:val="36"/>
          <w:lang w:eastAsia="ru-RU"/>
        </w:rPr>
      </w:pPr>
      <w:r w:rsidRPr="00D308E2">
        <w:rPr>
          <w:rFonts w:ascii="Times New Roman" w:eastAsia="Times New Roman" w:hAnsi="Times New Roman"/>
          <w:b/>
          <w:bCs/>
          <w:color w:val="FFFFFF"/>
          <w:kern w:val="36"/>
          <w:sz w:val="36"/>
          <w:szCs w:val="36"/>
          <w:lang w:eastAsia="ru-RU"/>
        </w:rPr>
        <w:t>Банковские комиссии на оплату ЖКУ будут отменены</w:t>
      </w: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color w:val="002060"/>
          <w:sz w:val="24"/>
          <w:szCs w:val="24"/>
        </w:rPr>
        <w:t xml:space="preserve">Депутаты Госдумы сообщают, что законопроект, направленный на запрет взимать комиссию с </w:t>
      </w:r>
      <w:r w:rsidRPr="00D308E2">
        <w:rPr>
          <w:rFonts w:ascii="Times New Roman" w:eastAsiaTheme="minorHAnsi" w:hAnsi="Times New Roman"/>
          <w:b/>
          <w:sz w:val="24"/>
          <w:szCs w:val="24"/>
        </w:rPr>
        <w:t>потребителей при оплате услуг жилищно-коммунального хозяйства, рассмотрят в приоритетном порядке в течение декабря.</w:t>
      </w: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«Жителей защищает Жилищный кодекс. Финансовые отношения хозяйствующих субъектов — это предмет иных кодексов, на тех площадках и будем дальше сражаться за интересы отраслей. Одно могу сказать, систему ЖКХ, работающую в ситуации максимальной тарифной </w:t>
      </w:r>
      <w:proofErr w:type="spellStart"/>
      <w:r w:rsidRPr="00D308E2">
        <w:rPr>
          <w:rFonts w:ascii="Times New Roman" w:eastAsiaTheme="minorHAnsi" w:hAnsi="Times New Roman"/>
          <w:b/>
          <w:sz w:val="24"/>
          <w:szCs w:val="24"/>
        </w:rPr>
        <w:t>зарегулированности</w:t>
      </w:r>
      <w:proofErr w:type="spellEnd"/>
      <w:r w:rsidRPr="00D308E2">
        <w:rPr>
          <w:rFonts w:ascii="Times New Roman" w:eastAsiaTheme="minorHAnsi" w:hAnsi="Times New Roman"/>
          <w:b/>
          <w:sz w:val="24"/>
          <w:szCs w:val="24"/>
        </w:rPr>
        <w:t xml:space="preserve"> со стороны государства, мы тоже в обиду не дадим», - заявил Сергей Александрович Пахомов, Председатель Комитета Госдумы по строительству и жилищно-коммунальному хозяйству.</w:t>
      </w:r>
    </w:p>
    <w:p w:rsidR="00D308E2" w:rsidRPr="00D308E2" w:rsidRDefault="00D308E2" w:rsidP="00D308E2">
      <w:pPr>
        <w:pBdr>
          <w:bottom w:val="single" w:sz="6" w:space="1" w:color="auto"/>
        </w:pBd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Эльвира </w:t>
      </w:r>
      <w:proofErr w:type="spellStart"/>
      <w:r w:rsidRPr="00D308E2">
        <w:rPr>
          <w:rFonts w:ascii="Times New Roman" w:eastAsiaTheme="minorHAnsi" w:hAnsi="Times New Roman"/>
          <w:b/>
          <w:sz w:val="24"/>
          <w:szCs w:val="24"/>
        </w:rPr>
        <w:t>Сахипзадовна</w:t>
      </w:r>
      <w:proofErr w:type="spellEnd"/>
      <w:r w:rsidRPr="00D308E2">
        <w:rPr>
          <w:rFonts w:ascii="Times New Roman" w:eastAsiaTheme="minorHAnsi" w:hAnsi="Times New Roman"/>
          <w:b/>
          <w:sz w:val="24"/>
          <w:szCs w:val="24"/>
        </w:rPr>
        <w:t xml:space="preserve"> </w:t>
      </w:r>
      <w:proofErr w:type="spellStart"/>
      <w:r w:rsidRPr="00D308E2">
        <w:rPr>
          <w:rFonts w:ascii="Times New Roman" w:eastAsiaTheme="minorHAnsi" w:hAnsi="Times New Roman"/>
          <w:b/>
          <w:sz w:val="24"/>
          <w:szCs w:val="24"/>
        </w:rPr>
        <w:t>Набиуллина</w:t>
      </w:r>
      <w:proofErr w:type="spellEnd"/>
      <w:r w:rsidRPr="00D308E2">
        <w:rPr>
          <w:rFonts w:ascii="Times New Roman" w:eastAsiaTheme="minorHAnsi" w:hAnsi="Times New Roman"/>
          <w:b/>
          <w:sz w:val="24"/>
          <w:szCs w:val="24"/>
        </w:rPr>
        <w:t>, Председатель Центрального банка Российской Федерации поддерживает законопроект, однако считает необходимым рассмотреть вопрос, как, кто и за счет чего банкам будет компенсировать те расходы, которые у них неизбежно возникнут.</w:t>
      </w:r>
    </w:p>
    <w:p w:rsidR="00D308E2" w:rsidRPr="00D308E2" w:rsidRDefault="00D308E2" w:rsidP="00D308E2">
      <w:pPr>
        <w:spacing w:after="0" w:line="240" w:lineRule="auto"/>
        <w:rPr>
          <w:rFonts w:ascii="Times New Roman" w:eastAsiaTheme="minorHAnsi" w:hAnsi="Times New Roman"/>
          <w:b/>
          <w:color w:val="002060"/>
          <w:sz w:val="36"/>
          <w:szCs w:val="36"/>
          <w:u w:val="single"/>
        </w:rPr>
      </w:pPr>
      <w:r w:rsidRPr="00D308E2">
        <w:rPr>
          <w:rFonts w:ascii="Times New Roman" w:eastAsiaTheme="minorHAnsi" w:hAnsi="Times New Roman"/>
          <w:b/>
          <w:color w:val="002060"/>
          <w:sz w:val="36"/>
          <w:szCs w:val="36"/>
          <w:u w:val="single"/>
        </w:rPr>
        <w:t xml:space="preserve">Банки выступили против законопроекта об отмене комиссии за оплату ЖКУ Коммунальные услуги </w:t>
      </w:r>
    </w:p>
    <w:p w:rsidR="00D308E2" w:rsidRPr="00D308E2" w:rsidRDefault="00D308E2" w:rsidP="00D308E2">
      <w:pPr>
        <w:spacing w:after="0" w:line="240" w:lineRule="auto"/>
        <w:rPr>
          <w:rFonts w:ascii="Times New Roman" w:eastAsiaTheme="minorHAnsi" w:hAnsi="Times New Roman"/>
          <w:b/>
          <w:sz w:val="24"/>
          <w:szCs w:val="24"/>
        </w:rPr>
      </w:pP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В Госдуме РФ находится на рассмотрении проект закона, который предусматривает отмену комиссий при оплате жилищно-коммунальных услуг. </w:t>
      </w:r>
    </w:p>
    <w:p w:rsidR="00D308E2" w:rsidRPr="00D308E2" w:rsidRDefault="00D308E2" w:rsidP="00D308E2">
      <w:pPr>
        <w:spacing w:after="0" w:line="240" w:lineRule="auto"/>
        <w:rPr>
          <w:rFonts w:ascii="Times New Roman" w:eastAsiaTheme="minorHAnsi" w:hAnsi="Times New Roman"/>
          <w:b/>
          <w:sz w:val="24"/>
          <w:szCs w:val="24"/>
        </w:rPr>
      </w:pP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Банки и Национальный совет по финансовому рынку выступают против принятия документа, указывая на риски ухудшения финансового обслуживания клиентов. </w:t>
      </w:r>
    </w:p>
    <w:p w:rsidR="00D308E2" w:rsidRPr="00D308E2" w:rsidRDefault="00D308E2" w:rsidP="00D308E2">
      <w:pPr>
        <w:spacing w:after="0" w:line="240" w:lineRule="auto"/>
        <w:rPr>
          <w:rFonts w:ascii="Times New Roman" w:eastAsiaTheme="minorHAnsi" w:hAnsi="Times New Roman"/>
          <w:b/>
          <w:sz w:val="24"/>
          <w:szCs w:val="24"/>
        </w:rPr>
      </w:pPr>
    </w:p>
    <w:p w:rsidR="00D308E2" w:rsidRPr="00D308E2" w:rsidRDefault="00D308E2" w:rsidP="00D308E2">
      <w:pPr>
        <w:spacing w:after="0" w:line="240" w:lineRule="auto"/>
        <w:rPr>
          <w:rFonts w:ascii="Times New Roman" w:eastAsiaTheme="minorHAnsi" w:hAnsi="Times New Roman"/>
          <w:b/>
          <w:color w:val="002060"/>
          <w:sz w:val="24"/>
          <w:szCs w:val="24"/>
        </w:rPr>
      </w:pPr>
      <w:r w:rsidRPr="00D308E2">
        <w:rPr>
          <w:rFonts w:ascii="Times New Roman" w:eastAsiaTheme="minorHAnsi" w:hAnsi="Times New Roman"/>
          <w:b/>
          <w:color w:val="002060"/>
          <w:sz w:val="24"/>
          <w:szCs w:val="24"/>
        </w:rPr>
        <w:t xml:space="preserve">Председатель Госдумы РФ Вячеслав Володин поручил депутатам в приоритетном порядке рассмотреть законопроект № 905546-7, чтобы с начала 2024 года комиссии при оплате услуг ЖКХ были отменены. </w:t>
      </w:r>
    </w:p>
    <w:p w:rsidR="00D308E2" w:rsidRPr="00D308E2" w:rsidRDefault="00D308E2" w:rsidP="00D308E2">
      <w:pPr>
        <w:spacing w:after="0" w:line="240" w:lineRule="auto"/>
        <w:rPr>
          <w:rFonts w:ascii="Times New Roman" w:eastAsiaTheme="minorHAnsi" w:hAnsi="Times New Roman"/>
          <w:b/>
          <w:color w:val="002060"/>
          <w:sz w:val="24"/>
          <w:szCs w:val="24"/>
        </w:rPr>
      </w:pP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По мнению финансовых организаций, это грозит вынужденной оптимизацией бизнес-процессов и может привести к ухудшению качества обслуживания клиентов. Среди возможных последствий НСФР в своём отзыве выделяет: </w:t>
      </w: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 снижение доступности услуг банков из-за сокращения платёжных агентов, стоимость которых покрывают доходы от комиссии; </w:t>
      </w: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 рост ставок по кредитам, снижение процентов по вкладам, увеличение тарифов по другим финансовым сервисам; </w:t>
      </w: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 повышение рисков хищения денежных средств из-за снижения вложений в развитие систем безопасности; </w:t>
      </w: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прекращение приёма переводов за ЖКУ банками-</w:t>
      </w:r>
      <w:proofErr w:type="spellStart"/>
      <w:r w:rsidRPr="00D308E2">
        <w:rPr>
          <w:rFonts w:ascii="Times New Roman" w:eastAsiaTheme="minorHAnsi" w:hAnsi="Times New Roman"/>
          <w:b/>
          <w:sz w:val="24"/>
          <w:szCs w:val="24"/>
        </w:rPr>
        <w:t>эквайерами</w:t>
      </w:r>
      <w:proofErr w:type="spellEnd"/>
      <w:r w:rsidRPr="00D308E2">
        <w:rPr>
          <w:rFonts w:ascii="Times New Roman" w:eastAsiaTheme="minorHAnsi" w:hAnsi="Times New Roman"/>
          <w:b/>
          <w:sz w:val="24"/>
          <w:szCs w:val="24"/>
        </w:rPr>
        <w:t xml:space="preserve"> с карт других банков из-за невозможности компенсировать расходы. </w:t>
      </w:r>
    </w:p>
    <w:p w:rsidR="00D308E2" w:rsidRPr="00D308E2" w:rsidRDefault="00D308E2" w:rsidP="00D308E2">
      <w:pPr>
        <w:spacing w:after="0" w:line="240" w:lineRule="auto"/>
        <w:rPr>
          <w:rFonts w:ascii="Times New Roman" w:eastAsiaTheme="minorHAnsi" w:hAnsi="Times New Roman"/>
          <w:b/>
          <w:sz w:val="24"/>
          <w:szCs w:val="24"/>
        </w:rPr>
      </w:pP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Размер комиссии, которую взимают финансовые компании при оплате ЖКУ, в зависимости от способа обслуживания клиентов, в среднем составляет от 1% до 3%. При этом сейчас граждане могут оплачивать такие счета без комиссии в ГИС ЖКХ. </w:t>
      </w:r>
    </w:p>
    <w:p w:rsidR="00D308E2" w:rsidRPr="00D308E2" w:rsidRDefault="00D308E2" w:rsidP="00D308E2">
      <w:pPr>
        <w:spacing w:after="0" w:line="240" w:lineRule="auto"/>
        <w:rPr>
          <w:rFonts w:ascii="Times New Roman" w:eastAsiaTheme="minorHAnsi" w:hAnsi="Times New Roman"/>
          <w:b/>
          <w:sz w:val="24"/>
          <w:szCs w:val="24"/>
        </w:rPr>
      </w:pP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«Более рациональным решением вопроса о минимизации затрат граждан на оплату услуг ЖКХ является возложение обязанности по оплате такого рода услуг на </w:t>
      </w:r>
      <w:proofErr w:type="spellStart"/>
      <w:r w:rsidRPr="00D308E2">
        <w:rPr>
          <w:rFonts w:ascii="Times New Roman" w:eastAsiaTheme="minorHAnsi" w:hAnsi="Times New Roman"/>
          <w:b/>
          <w:sz w:val="24"/>
          <w:szCs w:val="24"/>
        </w:rPr>
        <w:t>ресурсоснабжающие</w:t>
      </w:r>
      <w:proofErr w:type="spellEnd"/>
      <w:r w:rsidRPr="00D308E2">
        <w:rPr>
          <w:rFonts w:ascii="Times New Roman" w:eastAsiaTheme="minorHAnsi" w:hAnsi="Times New Roman"/>
          <w:b/>
          <w:sz w:val="24"/>
          <w:szCs w:val="24"/>
        </w:rPr>
        <w:t xml:space="preserve"> организации, в пользу которых осуществляется платёж», – считают банки. </w:t>
      </w: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w:t>
      </w:r>
      <w:r w:rsidRPr="00D308E2">
        <w:rPr>
          <w:rFonts w:ascii="Times New Roman" w:eastAsia="Times New Roman" w:hAnsi="Times New Roman"/>
          <w:b/>
          <w:bCs/>
          <w:color w:val="002060"/>
          <w:spacing w:val="-6"/>
          <w:kern w:val="36"/>
          <w:sz w:val="36"/>
          <w:szCs w:val="36"/>
          <w:u w:val="single"/>
          <w:lang w:eastAsia="ru-RU"/>
        </w:rPr>
        <w:t>Потребность в капремонте будут определять по единому стандарту</w:t>
      </w:r>
    </w:p>
    <w:p w:rsidR="00D308E2" w:rsidRPr="00D308E2" w:rsidRDefault="00D308E2" w:rsidP="00D308E2">
      <w:pPr>
        <w:spacing w:after="150" w:line="240" w:lineRule="auto"/>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lastRenderedPageBreak/>
        <w:t>Минстрой разработал свод правил для определения потребности в проведении капитального ремонта МКД. Он должен упростить процедуру обследования МКД, снизить расходы на проведение ремонта, повысить качество планирования и эффективность работ. Проект правил размещен на </w:t>
      </w:r>
      <w:hyperlink r:id="rId8" w:tgtFrame="_blank" w:history="1">
        <w:r w:rsidRPr="00D308E2">
          <w:rPr>
            <w:rFonts w:ascii="Times New Roman" w:eastAsia="Times New Roman" w:hAnsi="Times New Roman"/>
            <w:b/>
            <w:color w:val="0047B3"/>
            <w:sz w:val="24"/>
            <w:szCs w:val="24"/>
            <w:u w:val="single"/>
            <w:lang w:eastAsia="ru-RU"/>
          </w:rPr>
          <w:t xml:space="preserve">официальном сайте </w:t>
        </w:r>
        <w:proofErr w:type="spellStart"/>
        <w:r w:rsidRPr="00D308E2">
          <w:rPr>
            <w:rFonts w:ascii="Times New Roman" w:eastAsia="Times New Roman" w:hAnsi="Times New Roman"/>
            <w:b/>
            <w:color w:val="0047B3"/>
            <w:sz w:val="24"/>
            <w:szCs w:val="24"/>
            <w:u w:val="single"/>
            <w:lang w:eastAsia="ru-RU"/>
          </w:rPr>
          <w:t>Росстандарта</w:t>
        </w:r>
        <w:proofErr w:type="spellEnd"/>
      </w:hyperlink>
      <w:r w:rsidRPr="00D308E2">
        <w:rPr>
          <w:rFonts w:ascii="Times New Roman" w:eastAsia="Times New Roman" w:hAnsi="Times New Roman"/>
          <w:b/>
          <w:color w:val="222222"/>
          <w:sz w:val="24"/>
          <w:szCs w:val="24"/>
          <w:lang w:eastAsia="ru-RU"/>
        </w:rPr>
        <w:t>.</w:t>
      </w:r>
    </w:p>
    <w:p w:rsidR="00D308E2" w:rsidRPr="00D308E2" w:rsidRDefault="00D308E2" w:rsidP="00D308E2">
      <w:pPr>
        <w:spacing w:after="150" w:line="240" w:lineRule="auto"/>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t>Необходимость разработки документа связана с низким качеством планирования капитального ремонта МКД. При этом отсутствует единый нормативный документ для определения потребности в капремонте, отмечают авторы проекта.</w:t>
      </w:r>
    </w:p>
    <w:p w:rsidR="00D308E2" w:rsidRPr="00D308E2" w:rsidRDefault="00D308E2" w:rsidP="00D308E2">
      <w:pPr>
        <w:spacing w:after="150" w:line="240" w:lineRule="auto"/>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t>Основные цели и задачи, которые должны решить новые правила:</w:t>
      </w:r>
    </w:p>
    <w:p w:rsidR="00D308E2" w:rsidRPr="00D308E2" w:rsidRDefault="00D308E2" w:rsidP="00D308E2">
      <w:pPr>
        <w:numPr>
          <w:ilvl w:val="0"/>
          <w:numId w:val="2"/>
        </w:numPr>
        <w:spacing w:after="0" w:line="240" w:lineRule="auto"/>
        <w:ind w:left="270"/>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t>унифицировать и упростить процедуру определения потребности в капитальном ремонте, в том числе снизить затраты;</w:t>
      </w:r>
    </w:p>
    <w:p w:rsidR="00D308E2" w:rsidRPr="00D308E2" w:rsidRDefault="00D308E2" w:rsidP="00D308E2">
      <w:pPr>
        <w:numPr>
          <w:ilvl w:val="0"/>
          <w:numId w:val="2"/>
        </w:numPr>
        <w:spacing w:after="0" w:line="240" w:lineRule="auto"/>
        <w:ind w:left="270"/>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t>определить требования к процедуре обследования конструктивных элементов и внутридомовых инженерных систем МКД для определения потребности в ремонте;</w:t>
      </w:r>
    </w:p>
    <w:p w:rsidR="00D308E2" w:rsidRPr="00D308E2" w:rsidRDefault="00D308E2" w:rsidP="00D308E2">
      <w:pPr>
        <w:numPr>
          <w:ilvl w:val="0"/>
          <w:numId w:val="2"/>
        </w:numPr>
        <w:spacing w:after="0" w:line="240" w:lineRule="auto"/>
        <w:ind w:left="270"/>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t>установить категории потребности в ремонте и соответствующие критерии оценки конструктивных элементов и инженерных систем;</w:t>
      </w:r>
    </w:p>
    <w:p w:rsidR="00D308E2" w:rsidRPr="00D308E2" w:rsidRDefault="00D308E2" w:rsidP="00D308E2">
      <w:pPr>
        <w:numPr>
          <w:ilvl w:val="0"/>
          <w:numId w:val="2"/>
        </w:numPr>
        <w:spacing w:after="0" w:line="240" w:lineRule="auto"/>
        <w:ind w:left="270"/>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t>повысить качество планирования и эффективность ремонта.</w:t>
      </w:r>
    </w:p>
    <w:p w:rsidR="00D308E2" w:rsidRPr="00D308E2" w:rsidRDefault="00D308E2" w:rsidP="00D308E2">
      <w:pPr>
        <w:spacing w:after="150" w:line="240" w:lineRule="auto"/>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t>Свод правил не будут применять для оценки технического состояния лифтового оборудования, лифтовых шахт, машинных и блочных помещений, систем газоснабжения.</w:t>
      </w:r>
    </w:p>
    <w:p w:rsidR="00D308E2" w:rsidRPr="00D308E2" w:rsidRDefault="00D308E2" w:rsidP="00D308E2">
      <w:pPr>
        <w:spacing w:after="150" w:line="240" w:lineRule="auto"/>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t xml:space="preserve">Новый документ позволит определить состояние МКД и актуализировать краткосрочные программы капитального ремонта, считает первый зампред Комитета Госдумы по строительству и ЖКХ Павел </w:t>
      </w:r>
      <w:proofErr w:type="spellStart"/>
      <w:r w:rsidRPr="00D308E2">
        <w:rPr>
          <w:rFonts w:ascii="Times New Roman" w:eastAsia="Times New Roman" w:hAnsi="Times New Roman"/>
          <w:b/>
          <w:color w:val="222222"/>
          <w:sz w:val="24"/>
          <w:szCs w:val="24"/>
          <w:lang w:eastAsia="ru-RU"/>
        </w:rPr>
        <w:t>Качкаев</w:t>
      </w:r>
      <w:proofErr w:type="spellEnd"/>
      <w:r w:rsidRPr="00D308E2">
        <w:rPr>
          <w:rFonts w:ascii="Times New Roman" w:eastAsia="Times New Roman" w:hAnsi="Times New Roman"/>
          <w:b/>
          <w:color w:val="222222"/>
          <w:sz w:val="24"/>
          <w:szCs w:val="24"/>
          <w:lang w:eastAsia="ru-RU"/>
        </w:rPr>
        <w:t>. Граждане часто обращаются в Госдуму с просьбами перенести сроки капремонта на более ранние. Программы капремонта, как правило, определяют исходя из возраста дома – чем старше год постройки, тем раньше сделают ремонт. Однако многие дома до настоящего времени находятся в очень достойном состоянии и нуждаются только в косметическом ремонте. Документ поможет привести к одному стандарту осмотры и критерии оценки состояния домов, которые сейчас свои в каждом регионе, отметил депутат.</w:t>
      </w:r>
    </w:p>
    <w:p w:rsidR="00D308E2" w:rsidRPr="00D308E2" w:rsidRDefault="00D308E2" w:rsidP="00D308E2">
      <w:pPr>
        <w:spacing w:after="0" w:line="240" w:lineRule="auto"/>
        <w:rPr>
          <w:rFonts w:ascii="Times New Roman" w:eastAsia="Times New Roman" w:hAnsi="Times New Roman"/>
          <w:sz w:val="24"/>
          <w:szCs w:val="24"/>
          <w:lang w:eastAsia="ru-RU"/>
        </w:rPr>
      </w:pPr>
      <w:r w:rsidRPr="00D308E2">
        <w:rPr>
          <w:rFonts w:ascii="Arial" w:eastAsia="Times New Roman" w:hAnsi="Arial" w:cs="Arial"/>
          <w:color w:val="222222"/>
          <w:sz w:val="21"/>
          <w:szCs w:val="21"/>
          <w:lang w:eastAsia="ru-RU"/>
        </w:rPr>
        <w:t>-----------------------------------------------------------------------------------------------------------------------------------------------------</w:t>
      </w:r>
    </w:p>
    <w:p w:rsidR="00D308E2" w:rsidRPr="00D308E2" w:rsidRDefault="00D308E2" w:rsidP="00D308E2">
      <w:pPr>
        <w:spacing w:before="600" w:after="150" w:line="240" w:lineRule="auto"/>
        <w:outlineLvl w:val="0"/>
        <w:rPr>
          <w:rFonts w:ascii="Times New Roman" w:eastAsia="Times New Roman" w:hAnsi="Times New Roman"/>
          <w:b/>
          <w:bCs/>
          <w:color w:val="002060"/>
          <w:spacing w:val="-6"/>
          <w:kern w:val="36"/>
          <w:sz w:val="36"/>
          <w:szCs w:val="36"/>
          <w:u w:val="single"/>
          <w:lang w:eastAsia="ru-RU"/>
        </w:rPr>
      </w:pPr>
      <w:r w:rsidRPr="00D308E2">
        <w:rPr>
          <w:rFonts w:ascii="Times New Roman" w:eastAsia="Times New Roman" w:hAnsi="Times New Roman"/>
          <w:b/>
          <w:bCs/>
          <w:color w:val="002060"/>
          <w:spacing w:val="-6"/>
          <w:kern w:val="36"/>
          <w:sz w:val="36"/>
          <w:szCs w:val="36"/>
          <w:u w:val="single"/>
          <w:lang w:eastAsia="ru-RU"/>
        </w:rPr>
        <w:t>Капитальный ремонт будут проводить в зависимости от технического состояния МКД</w:t>
      </w:r>
    </w:p>
    <w:p w:rsidR="00D308E2" w:rsidRPr="00D308E2" w:rsidRDefault="00D308E2" w:rsidP="00D308E2">
      <w:pPr>
        <w:spacing w:after="150" w:line="240"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t>Законодатели установили взаимосвязь между сроками выполнения работ по капитальному ремонту и фактическим техническим состоянием МКД. Такой </w:t>
      </w:r>
      <w:hyperlink r:id="rId9" w:anchor="/document/97/512600/" w:tgtFrame="_self" w:history="1">
        <w:r w:rsidRPr="00D308E2">
          <w:rPr>
            <w:rFonts w:ascii="Times New Roman" w:eastAsia="Times New Roman" w:hAnsi="Times New Roman"/>
            <w:b/>
            <w:color w:val="002060"/>
            <w:sz w:val="24"/>
            <w:szCs w:val="24"/>
            <w:u w:val="single"/>
            <w:lang w:eastAsia="ru-RU"/>
          </w:rPr>
          <w:t>Закон от 27.11.2023 № 561-ФЗ</w:t>
        </w:r>
      </w:hyperlink>
      <w:r w:rsidRPr="00D308E2">
        <w:rPr>
          <w:rFonts w:ascii="Times New Roman" w:eastAsia="Times New Roman" w:hAnsi="Times New Roman"/>
          <w:b/>
          <w:color w:val="002060"/>
          <w:sz w:val="24"/>
          <w:szCs w:val="24"/>
          <w:lang w:eastAsia="ru-RU"/>
        </w:rPr>
        <w:t> опубликован 27 ноября. Изменения предусмотрены в ЖК. Они вступят в силу 1 сентября 2024 года.</w:t>
      </w:r>
    </w:p>
    <w:p w:rsidR="00D308E2" w:rsidRPr="00D308E2" w:rsidRDefault="00D308E2" w:rsidP="00D308E2">
      <w:pPr>
        <w:spacing w:after="150" w:line="240" w:lineRule="auto"/>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t>Региональные программы капремонта представляют собой перечень МКД со сроками выполнения работ и услуг без учета технического состояния таких домов, отмечают авторы изменений. Региональные фонды капремонта тоже часто не владеют информацией о фактическом техническом состоянии МКД.</w:t>
      </w:r>
    </w:p>
    <w:p w:rsidR="00D308E2" w:rsidRPr="00D308E2" w:rsidRDefault="00D308E2" w:rsidP="00D308E2">
      <w:pPr>
        <w:spacing w:after="150" w:line="240" w:lineRule="auto"/>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t>Новый закон предусматривает выполнение работ по капремонту в зависимости от фактического технического состояния дома. Для этого будут проводить обследование МКД. Процедуру обследования установят регионы на основе требований, которые утвердит Правительство. Решение об обследовании смогут принимать регион или собственники помещений – за счет регионального бюджета или средств собственников соответственно. По результатам обследования будут вносить изменения в региональную программу.</w:t>
      </w:r>
    </w:p>
    <w:p w:rsidR="00D308E2" w:rsidRPr="00D308E2" w:rsidRDefault="00D308E2" w:rsidP="00D308E2">
      <w:pPr>
        <w:spacing w:after="0" w:line="240" w:lineRule="auto"/>
        <w:rPr>
          <w:rFonts w:ascii="Times New Roman" w:eastAsia="Times New Roman" w:hAnsi="Times New Roman"/>
          <w:sz w:val="24"/>
          <w:szCs w:val="24"/>
          <w:lang w:eastAsia="ru-RU"/>
        </w:rPr>
      </w:pPr>
      <w:r w:rsidRPr="00D308E2">
        <w:rPr>
          <w:rFonts w:ascii="Arial" w:eastAsia="Times New Roman" w:hAnsi="Arial" w:cs="Arial"/>
          <w:color w:val="222222"/>
          <w:sz w:val="21"/>
          <w:szCs w:val="21"/>
          <w:lang w:eastAsia="ru-RU"/>
        </w:rPr>
        <w:t>---------------------------------------------------------------------------------------------------------------------------------------------------</w:t>
      </w:r>
    </w:p>
    <w:p w:rsidR="00D308E2" w:rsidRPr="00D308E2" w:rsidRDefault="00D308E2" w:rsidP="00D308E2">
      <w:pPr>
        <w:spacing w:after="360" w:line="240" w:lineRule="auto"/>
        <w:outlineLvl w:val="0"/>
        <w:rPr>
          <w:rFonts w:ascii="Times New Roman" w:eastAsia="Times New Roman" w:hAnsi="Times New Roman"/>
          <w:b/>
          <w:color w:val="002060"/>
          <w:kern w:val="36"/>
          <w:sz w:val="36"/>
          <w:szCs w:val="36"/>
          <w:u w:val="single"/>
          <w:lang w:eastAsia="ru-RU"/>
        </w:rPr>
      </w:pPr>
      <w:r w:rsidRPr="00D308E2">
        <w:rPr>
          <w:rFonts w:ascii="Times New Roman" w:eastAsia="Times New Roman" w:hAnsi="Times New Roman"/>
          <w:b/>
          <w:color w:val="002060"/>
          <w:kern w:val="36"/>
          <w:sz w:val="36"/>
          <w:szCs w:val="36"/>
          <w:u w:val="single"/>
          <w:lang w:eastAsia="ru-RU"/>
        </w:rPr>
        <w:lastRenderedPageBreak/>
        <w:t>Приняты изменения по расчету тарифов и цифровой инфраструктуре</w:t>
      </w:r>
    </w:p>
    <w:p w:rsidR="00D308E2" w:rsidRPr="00D308E2" w:rsidRDefault="00D308E2" w:rsidP="00D308E2">
      <w:pPr>
        <w:spacing w:after="0" w:line="240" w:lineRule="auto"/>
        <w:rPr>
          <w:rFonts w:ascii="RobotoRegular" w:eastAsia="Times New Roman" w:hAnsi="RobotoRegular"/>
          <w:color w:val="212121"/>
          <w:sz w:val="2"/>
          <w:szCs w:val="2"/>
          <w:lang w:eastAsia="ru-RU"/>
        </w:rPr>
      </w:pPr>
      <w:r w:rsidRPr="00D308E2">
        <w:rPr>
          <w:rFonts w:ascii="RobotoRegular" w:eastAsia="Times New Roman" w:hAnsi="RobotoRegular"/>
          <w:color w:val="212121"/>
          <w:sz w:val="2"/>
          <w:szCs w:val="2"/>
          <w:lang w:eastAsia="ru-RU"/>
        </w:rPr>
        <w:t> </w:t>
      </w:r>
    </w:p>
    <w:p w:rsidR="00D308E2" w:rsidRPr="00D308E2" w:rsidRDefault="00D308E2" w:rsidP="00D308E2">
      <w:pPr>
        <w:spacing w:after="0" w:line="240"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t xml:space="preserve">Опубликовано Постановление Правительства Российской Федерации от 23.11.2023 № 1969, которым урегулирован вопрос об установлении порядка учета расходов на цифровую инфраструктуру в рамках инвестиционных программ </w:t>
      </w:r>
      <w:proofErr w:type="spellStart"/>
      <w:r w:rsidRPr="00D308E2">
        <w:rPr>
          <w:rFonts w:ascii="Times New Roman" w:eastAsia="Times New Roman" w:hAnsi="Times New Roman"/>
          <w:b/>
          <w:color w:val="002060"/>
          <w:sz w:val="24"/>
          <w:szCs w:val="24"/>
          <w:lang w:eastAsia="ru-RU"/>
        </w:rPr>
        <w:t>ресурсоснабжающих</w:t>
      </w:r>
      <w:proofErr w:type="spellEnd"/>
      <w:r w:rsidRPr="00D308E2">
        <w:rPr>
          <w:rFonts w:ascii="Times New Roman" w:eastAsia="Times New Roman" w:hAnsi="Times New Roman"/>
          <w:b/>
          <w:color w:val="002060"/>
          <w:sz w:val="24"/>
          <w:szCs w:val="24"/>
          <w:lang w:eastAsia="ru-RU"/>
        </w:rPr>
        <w:t xml:space="preserve"> организаций.</w:t>
      </w:r>
    </w:p>
    <w:p w:rsidR="00D308E2" w:rsidRPr="00D308E2" w:rsidRDefault="00D308E2" w:rsidP="00D308E2">
      <w:pPr>
        <w:spacing w:line="240"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t>01.12.2023</w:t>
      </w:r>
    </w:p>
    <w:p w:rsidR="00D308E2" w:rsidRPr="00D308E2" w:rsidRDefault="00D308E2" w:rsidP="00D308E2">
      <w:pPr>
        <w:spacing w:after="150" w:line="240" w:lineRule="auto"/>
        <w:jc w:val="both"/>
        <w:rPr>
          <w:rFonts w:ascii="Times New Roman" w:eastAsia="Times New Roman" w:hAnsi="Times New Roman"/>
          <w:b/>
          <w:color w:val="002060"/>
          <w:sz w:val="24"/>
          <w:szCs w:val="24"/>
          <w:lang w:eastAsia="ru-RU"/>
        </w:rPr>
      </w:pPr>
      <w:r w:rsidRPr="00D308E2">
        <w:rPr>
          <w:rFonts w:ascii="Times New Roman" w:eastAsia="Times New Roman" w:hAnsi="Times New Roman"/>
          <w:b/>
          <w:color w:val="212121"/>
          <w:sz w:val="24"/>
          <w:szCs w:val="24"/>
          <w:lang w:eastAsia="ru-RU"/>
        </w:rPr>
        <w:t>Ознакомиться с документом можн</w:t>
      </w:r>
      <w:r w:rsidRPr="00D308E2">
        <w:rPr>
          <w:rFonts w:ascii="Times New Roman" w:eastAsia="Times New Roman" w:hAnsi="Times New Roman"/>
          <w:b/>
          <w:sz w:val="24"/>
          <w:szCs w:val="24"/>
          <w:lang w:eastAsia="ru-RU"/>
        </w:rPr>
        <w:t xml:space="preserve">о </w:t>
      </w:r>
      <w:r w:rsidRPr="00D308E2">
        <w:rPr>
          <w:rFonts w:ascii="Times New Roman" w:eastAsia="Times New Roman" w:hAnsi="Times New Roman"/>
          <w:b/>
          <w:color w:val="002060"/>
          <w:sz w:val="24"/>
          <w:szCs w:val="24"/>
          <w:u w:val="single"/>
          <w:lang w:eastAsia="ru-RU"/>
        </w:rPr>
        <w:t>в Приложении к настоящему Информационному бюллетеню.</w:t>
      </w:r>
    </w:p>
    <w:p w:rsidR="00D308E2" w:rsidRPr="00D308E2" w:rsidRDefault="00D308E2" w:rsidP="00D308E2">
      <w:pPr>
        <w:spacing w:after="150" w:line="240" w:lineRule="auto"/>
        <w:jc w:val="both"/>
        <w:rPr>
          <w:rFonts w:ascii="Times New Roman" w:eastAsia="Times New Roman" w:hAnsi="Times New Roman"/>
          <w:b/>
          <w:color w:val="212121"/>
          <w:sz w:val="24"/>
          <w:szCs w:val="24"/>
          <w:lang w:eastAsia="ru-RU"/>
        </w:rPr>
      </w:pPr>
      <w:r w:rsidRPr="00D308E2">
        <w:rPr>
          <w:rFonts w:ascii="Times New Roman" w:eastAsia="Times New Roman" w:hAnsi="Times New Roman"/>
          <w:b/>
          <w:color w:val="212121"/>
          <w:sz w:val="24"/>
          <w:szCs w:val="24"/>
          <w:lang w:eastAsia="ru-RU"/>
        </w:rPr>
        <w:t>По словам Минстроя России, внесенные изменения не повлияют на размер тарифов на жилищно-коммунальные услуги.</w:t>
      </w:r>
    </w:p>
    <w:p w:rsidR="00D308E2" w:rsidRPr="00D308E2" w:rsidRDefault="00D308E2" w:rsidP="00D308E2">
      <w:pPr>
        <w:spacing w:after="150" w:line="240" w:lineRule="auto"/>
        <w:jc w:val="both"/>
        <w:rPr>
          <w:rFonts w:ascii="Times New Roman" w:eastAsia="Times New Roman" w:hAnsi="Times New Roman"/>
          <w:b/>
          <w:color w:val="212121"/>
          <w:sz w:val="24"/>
          <w:szCs w:val="24"/>
          <w:lang w:eastAsia="ru-RU"/>
        </w:rPr>
      </w:pPr>
      <w:r w:rsidRPr="00D308E2">
        <w:rPr>
          <w:rFonts w:ascii="Times New Roman" w:eastAsia="Times New Roman" w:hAnsi="Times New Roman"/>
          <w:b/>
          <w:color w:val="212121"/>
          <w:sz w:val="24"/>
          <w:szCs w:val="24"/>
          <w:lang w:eastAsia="ru-RU"/>
        </w:rPr>
        <w:t>Постановление вступает в силу с 1 сентября 2024 года, кроме пункта 2, который выступает в силу с момента опубликования документа. «Федеральной антимонопольной службе по согласованию с Министерством строительства и жилищно-коммунального хозяйства Российской Федерации надлежит до 1 августа 2024 г. привести в соответствие с настоящим постановлением методические указания по расчету регулируемых цен (тарифов) в сферах теплоснабжения, водоснабжения и водоотведения», - говорится в пункте 2.</w:t>
      </w:r>
    </w:p>
    <w:p w:rsidR="00D308E2" w:rsidRPr="00D308E2" w:rsidRDefault="00D308E2" w:rsidP="00D308E2">
      <w:pPr>
        <w:spacing w:after="150" w:line="240" w:lineRule="auto"/>
        <w:jc w:val="both"/>
        <w:rPr>
          <w:rFonts w:ascii="RobotoRegular" w:eastAsia="Times New Roman" w:hAnsi="RobotoRegular"/>
          <w:b/>
          <w:color w:val="212121"/>
          <w:sz w:val="24"/>
          <w:szCs w:val="24"/>
          <w:lang w:eastAsia="ru-RU"/>
        </w:rPr>
      </w:pPr>
      <w:r w:rsidRPr="00D308E2">
        <w:rPr>
          <w:rFonts w:ascii="RobotoRegular" w:eastAsia="Times New Roman" w:hAnsi="RobotoRegular"/>
          <w:b/>
          <w:color w:val="212121"/>
          <w:sz w:val="24"/>
          <w:szCs w:val="24"/>
          <w:lang w:eastAsia="ru-RU"/>
        </w:rPr>
        <w:t>----------------------------------------------------------------------------------------------------------------------------------</w:t>
      </w:r>
    </w:p>
    <w:p w:rsidR="00D308E2" w:rsidRPr="00D308E2" w:rsidRDefault="00D308E2" w:rsidP="00D308E2">
      <w:pPr>
        <w:spacing w:before="600" w:after="150" w:line="240" w:lineRule="auto"/>
        <w:outlineLvl w:val="0"/>
        <w:rPr>
          <w:rFonts w:ascii="Times New Roman" w:eastAsia="Times New Roman" w:hAnsi="Times New Roman"/>
          <w:b/>
          <w:bCs/>
          <w:color w:val="002060"/>
          <w:spacing w:val="-6"/>
          <w:kern w:val="36"/>
          <w:sz w:val="36"/>
          <w:szCs w:val="36"/>
          <w:u w:val="single"/>
          <w:lang w:eastAsia="ru-RU"/>
        </w:rPr>
      </w:pPr>
      <w:r w:rsidRPr="00D308E2">
        <w:rPr>
          <w:rFonts w:ascii="Times New Roman" w:eastAsia="Times New Roman" w:hAnsi="Times New Roman"/>
          <w:b/>
          <w:bCs/>
          <w:color w:val="002060"/>
          <w:spacing w:val="-6"/>
          <w:kern w:val="36"/>
          <w:sz w:val="36"/>
          <w:szCs w:val="36"/>
          <w:u w:val="single"/>
          <w:lang w:eastAsia="ru-RU"/>
        </w:rPr>
        <w:t>Мораторий на внеплановые проверки продлят на 2024 год</w:t>
      </w:r>
    </w:p>
    <w:p w:rsidR="00D308E2" w:rsidRPr="00D308E2" w:rsidRDefault="00D308E2" w:rsidP="00D308E2">
      <w:pPr>
        <w:spacing w:after="150" w:line="240"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t>В 2024 году внеплановые проверки управленцев будут проводить только в исключительных случаях. Ограничения на внеплановые проверки бизнеса, которые заканчиваются в конце 2023 года, продлят на следующий год. Такое поручение дал Президент Владимир Путин на совещании с Правительством 22 ноября.</w:t>
      </w:r>
    </w:p>
    <w:p w:rsidR="00D308E2" w:rsidRPr="00D308E2" w:rsidRDefault="00D308E2" w:rsidP="00D308E2">
      <w:pPr>
        <w:spacing w:after="150" w:line="240" w:lineRule="auto"/>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t xml:space="preserve">Руководитель аппарата Правительства Дмитрий Григоренко отметил, что послабления по плановым проверкам для бизнеса рассчитаны до 2030 года, при этом по внеплановым – только до конца текущего. Президент предложил продлить ограничения и на 2024 год. Председатель Правительства Михаил </w:t>
      </w:r>
      <w:proofErr w:type="spellStart"/>
      <w:r w:rsidRPr="00D308E2">
        <w:rPr>
          <w:rFonts w:ascii="Times New Roman" w:eastAsia="Times New Roman" w:hAnsi="Times New Roman"/>
          <w:b/>
          <w:color w:val="222222"/>
          <w:sz w:val="24"/>
          <w:szCs w:val="24"/>
          <w:lang w:eastAsia="ru-RU"/>
        </w:rPr>
        <w:t>Мишустин</w:t>
      </w:r>
      <w:proofErr w:type="spellEnd"/>
      <w:r w:rsidRPr="00D308E2">
        <w:rPr>
          <w:rFonts w:ascii="Times New Roman" w:eastAsia="Times New Roman" w:hAnsi="Times New Roman"/>
          <w:b/>
          <w:color w:val="222222"/>
          <w:sz w:val="24"/>
          <w:szCs w:val="24"/>
          <w:lang w:eastAsia="ru-RU"/>
        </w:rPr>
        <w:t> пояснил, что такую возможность уже обсуждали. Например, Генпрокуратура предлагала предусмотреть больший срок. «Давайте на 2024-й продлим», – резюмировал Президент.</w:t>
      </w:r>
    </w:p>
    <w:p w:rsidR="00D308E2" w:rsidRPr="00D308E2" w:rsidRDefault="00D308E2" w:rsidP="00D308E2">
      <w:pPr>
        <w:spacing w:after="150" w:line="240" w:lineRule="auto"/>
        <w:rPr>
          <w:rFonts w:ascii="Times New Roman" w:eastAsia="Times New Roman" w:hAnsi="Times New Roman"/>
          <w:b/>
          <w:color w:val="222222"/>
          <w:sz w:val="24"/>
          <w:szCs w:val="24"/>
          <w:lang w:eastAsia="ru-RU"/>
        </w:rPr>
      </w:pPr>
      <w:r w:rsidRPr="00D308E2">
        <w:rPr>
          <w:rFonts w:ascii="Times New Roman" w:eastAsia="Times New Roman" w:hAnsi="Times New Roman"/>
          <w:b/>
          <w:color w:val="222222"/>
          <w:sz w:val="24"/>
          <w:szCs w:val="24"/>
          <w:lang w:eastAsia="ru-RU"/>
        </w:rPr>
        <w:t xml:space="preserve">Напоминаем, что УО, ТСЖ, ЖСК не будут </w:t>
      </w:r>
      <w:proofErr w:type="spellStart"/>
      <w:r w:rsidRPr="00D308E2">
        <w:rPr>
          <w:rFonts w:ascii="Times New Roman" w:eastAsia="Times New Roman" w:hAnsi="Times New Roman"/>
          <w:b/>
          <w:color w:val="222222"/>
          <w:sz w:val="24"/>
          <w:szCs w:val="24"/>
          <w:lang w:eastAsia="ru-RU"/>
        </w:rPr>
        <w:t>планово</w:t>
      </w:r>
      <w:proofErr w:type="spellEnd"/>
      <w:r w:rsidRPr="00D308E2">
        <w:rPr>
          <w:rFonts w:ascii="Times New Roman" w:eastAsia="Times New Roman" w:hAnsi="Times New Roman"/>
          <w:b/>
          <w:color w:val="222222"/>
          <w:sz w:val="24"/>
          <w:szCs w:val="24"/>
          <w:lang w:eastAsia="ru-RU"/>
        </w:rPr>
        <w:t xml:space="preserve"> проверять до 2030 года – Правительство продлило мораторий на плановые проверки, который установлен </w:t>
      </w:r>
      <w:hyperlink r:id="rId10" w:anchor="/document/99/728401034/" w:history="1">
        <w:r w:rsidRPr="00D308E2">
          <w:rPr>
            <w:rFonts w:ascii="Times New Roman" w:eastAsia="Times New Roman" w:hAnsi="Times New Roman"/>
            <w:b/>
            <w:color w:val="01745C"/>
            <w:sz w:val="24"/>
            <w:szCs w:val="24"/>
            <w:u w:val="single"/>
            <w:lang w:eastAsia="ru-RU"/>
          </w:rPr>
          <w:t>постановлением Правительства от 10.03.2022 № 336</w:t>
        </w:r>
      </w:hyperlink>
      <w:r w:rsidRPr="00D308E2">
        <w:rPr>
          <w:rFonts w:ascii="Times New Roman" w:eastAsia="Times New Roman" w:hAnsi="Times New Roman"/>
          <w:b/>
          <w:color w:val="222222"/>
          <w:sz w:val="24"/>
          <w:szCs w:val="24"/>
          <w:lang w:eastAsia="ru-RU"/>
        </w:rPr>
        <w:t>. Меру ввели, чтобы снизить административную нагрузку на хозяйствующие субъекты. При этом внеплановые проверки должны проводить только в исключительных случаях. Например, для этого необходимо поручение Президента, Председателя Правительства или его заместителя, есть угроза вреда жизни и здоровью граждан и это согласовано с прокуратурой. Правила внеплановых проверок предусмотрены </w:t>
      </w:r>
      <w:hyperlink r:id="rId11" w:anchor="/document/99/728401034/XA00M2O2MP/" w:tooltip="3. Установить, что в 2022-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history="1">
        <w:r w:rsidRPr="00D308E2">
          <w:rPr>
            <w:rFonts w:ascii="Times New Roman" w:eastAsia="Times New Roman" w:hAnsi="Times New Roman"/>
            <w:b/>
            <w:color w:val="01745C"/>
            <w:sz w:val="24"/>
            <w:szCs w:val="24"/>
            <w:u w:val="single"/>
            <w:lang w:eastAsia="ru-RU"/>
          </w:rPr>
          <w:t>пунктом 3</w:t>
        </w:r>
      </w:hyperlink>
      <w:r w:rsidRPr="00D308E2">
        <w:rPr>
          <w:rFonts w:ascii="Times New Roman" w:eastAsia="Times New Roman" w:hAnsi="Times New Roman"/>
          <w:b/>
          <w:color w:val="222222"/>
          <w:sz w:val="24"/>
          <w:szCs w:val="24"/>
          <w:lang w:eastAsia="ru-RU"/>
        </w:rPr>
        <w:t> постановления № 336.</w:t>
      </w:r>
    </w:p>
    <w:p w:rsidR="00D308E2" w:rsidRPr="00D308E2" w:rsidRDefault="00D308E2" w:rsidP="00D308E2">
      <w:pPr>
        <w:spacing w:after="0" w:line="240" w:lineRule="auto"/>
        <w:rPr>
          <w:rFonts w:ascii="Times New Roman" w:eastAsia="Times New Roman" w:hAnsi="Times New Roman"/>
          <w:sz w:val="24"/>
          <w:szCs w:val="24"/>
          <w:lang w:eastAsia="ru-RU"/>
        </w:rPr>
      </w:pPr>
      <w:r w:rsidRPr="00D308E2">
        <w:rPr>
          <w:rFonts w:ascii="Arial" w:eastAsia="Times New Roman" w:hAnsi="Arial" w:cs="Arial"/>
          <w:color w:val="222222"/>
          <w:sz w:val="21"/>
          <w:szCs w:val="21"/>
          <w:lang w:eastAsia="ru-RU"/>
        </w:rPr>
        <w:t>----------------------------------------------------------------------------------------------------------------------------------------------------</w:t>
      </w:r>
      <w:r w:rsidRPr="00D308E2">
        <w:rPr>
          <w:rFonts w:ascii="Arial" w:eastAsia="Times New Roman" w:hAnsi="Arial" w:cs="Arial"/>
          <w:color w:val="222222"/>
          <w:sz w:val="21"/>
          <w:szCs w:val="21"/>
          <w:lang w:eastAsia="ru-RU"/>
        </w:rPr>
        <w:br/>
      </w:r>
    </w:p>
    <w:p w:rsidR="00D308E2" w:rsidRPr="00D308E2" w:rsidRDefault="00D308E2" w:rsidP="00D308E2">
      <w:pPr>
        <w:spacing w:after="150" w:line="240" w:lineRule="auto"/>
        <w:rPr>
          <w:rFonts w:ascii="Arial" w:eastAsia="Times New Roman" w:hAnsi="Arial" w:cs="Arial"/>
          <w:color w:val="222222"/>
          <w:sz w:val="21"/>
          <w:szCs w:val="21"/>
          <w:lang w:eastAsia="ru-RU"/>
        </w:rPr>
      </w:pPr>
      <w:r w:rsidRPr="00D308E2">
        <w:rPr>
          <w:rFonts w:ascii="Times New Roman" w:eastAsia="Times New Roman" w:hAnsi="Times New Roman"/>
          <w:b/>
          <w:color w:val="002060"/>
          <w:kern w:val="36"/>
          <w:sz w:val="36"/>
          <w:szCs w:val="36"/>
          <w:u w:val="single"/>
          <w:lang w:eastAsia="ru-RU"/>
        </w:rPr>
        <w:t xml:space="preserve">Минстрой России предлагает отказаться от </w:t>
      </w:r>
      <w:proofErr w:type="spellStart"/>
      <w:r w:rsidRPr="00D308E2">
        <w:rPr>
          <w:rFonts w:ascii="Times New Roman" w:eastAsia="Times New Roman" w:hAnsi="Times New Roman"/>
          <w:b/>
          <w:color w:val="002060"/>
          <w:kern w:val="36"/>
          <w:sz w:val="36"/>
          <w:szCs w:val="36"/>
          <w:u w:val="single"/>
          <w:lang w:eastAsia="ru-RU"/>
        </w:rPr>
        <w:t>спецсчетов</w:t>
      </w:r>
      <w:proofErr w:type="spellEnd"/>
      <w:r w:rsidRPr="00D308E2">
        <w:rPr>
          <w:rFonts w:ascii="Times New Roman" w:eastAsia="Times New Roman" w:hAnsi="Times New Roman"/>
          <w:b/>
          <w:color w:val="002060"/>
          <w:kern w:val="36"/>
          <w:sz w:val="36"/>
          <w:szCs w:val="36"/>
          <w:u w:val="single"/>
          <w:lang w:eastAsia="ru-RU"/>
        </w:rPr>
        <w:t xml:space="preserve"> по капремонту </w:t>
      </w:r>
    </w:p>
    <w:p w:rsidR="00D308E2" w:rsidRPr="00D308E2" w:rsidRDefault="00D308E2" w:rsidP="00D308E2">
      <w:pPr>
        <w:spacing w:after="0" w:line="240" w:lineRule="auto"/>
        <w:rPr>
          <w:rFonts w:ascii="RobotoRegular" w:eastAsia="Times New Roman" w:hAnsi="RobotoRegular"/>
          <w:color w:val="212121"/>
          <w:sz w:val="2"/>
          <w:szCs w:val="2"/>
          <w:lang w:eastAsia="ru-RU"/>
        </w:rPr>
      </w:pPr>
      <w:r w:rsidRPr="00D308E2">
        <w:rPr>
          <w:rFonts w:ascii="RobotoRegular" w:eastAsia="Times New Roman" w:hAnsi="RobotoRegular"/>
          <w:color w:val="212121"/>
          <w:sz w:val="2"/>
          <w:szCs w:val="2"/>
          <w:lang w:eastAsia="ru-RU"/>
        </w:rPr>
        <w:t> </w:t>
      </w:r>
    </w:p>
    <w:p w:rsidR="00D308E2" w:rsidRPr="00D308E2" w:rsidRDefault="00D308E2" w:rsidP="00D308E2">
      <w:pPr>
        <w:spacing w:after="0" w:line="240"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lastRenderedPageBreak/>
        <w:t xml:space="preserve">По мнению </w:t>
      </w:r>
      <w:proofErr w:type="spellStart"/>
      <w:r w:rsidRPr="00D308E2">
        <w:rPr>
          <w:rFonts w:ascii="Times New Roman" w:eastAsia="Times New Roman" w:hAnsi="Times New Roman"/>
          <w:b/>
          <w:color w:val="002060"/>
          <w:sz w:val="24"/>
          <w:szCs w:val="24"/>
          <w:lang w:eastAsia="ru-RU"/>
        </w:rPr>
        <w:t>Ирека</w:t>
      </w:r>
      <w:proofErr w:type="spellEnd"/>
      <w:r w:rsidRPr="00D308E2">
        <w:rPr>
          <w:rFonts w:ascii="Times New Roman" w:eastAsia="Times New Roman" w:hAnsi="Times New Roman"/>
          <w:b/>
          <w:color w:val="002060"/>
          <w:sz w:val="24"/>
          <w:szCs w:val="24"/>
          <w:lang w:eastAsia="ru-RU"/>
        </w:rPr>
        <w:t xml:space="preserve"> </w:t>
      </w:r>
      <w:proofErr w:type="spellStart"/>
      <w:r w:rsidRPr="00D308E2">
        <w:rPr>
          <w:rFonts w:ascii="Times New Roman" w:eastAsia="Times New Roman" w:hAnsi="Times New Roman"/>
          <w:b/>
          <w:color w:val="002060"/>
          <w:sz w:val="24"/>
          <w:szCs w:val="24"/>
          <w:lang w:eastAsia="ru-RU"/>
        </w:rPr>
        <w:t>Энваровича</w:t>
      </w:r>
      <w:proofErr w:type="spellEnd"/>
      <w:r w:rsidRPr="00D308E2">
        <w:rPr>
          <w:rFonts w:ascii="Times New Roman" w:eastAsia="Times New Roman" w:hAnsi="Times New Roman"/>
          <w:b/>
          <w:color w:val="002060"/>
          <w:sz w:val="24"/>
          <w:szCs w:val="24"/>
          <w:lang w:eastAsia="ru-RU"/>
        </w:rPr>
        <w:t xml:space="preserve"> </w:t>
      </w:r>
      <w:proofErr w:type="spellStart"/>
      <w:r w:rsidRPr="00D308E2">
        <w:rPr>
          <w:rFonts w:ascii="Times New Roman" w:eastAsia="Times New Roman" w:hAnsi="Times New Roman"/>
          <w:b/>
          <w:color w:val="002060"/>
          <w:sz w:val="24"/>
          <w:szCs w:val="24"/>
          <w:lang w:eastAsia="ru-RU"/>
        </w:rPr>
        <w:t>Файзуллина</w:t>
      </w:r>
      <w:proofErr w:type="spellEnd"/>
      <w:r w:rsidRPr="00D308E2">
        <w:rPr>
          <w:rFonts w:ascii="Times New Roman" w:eastAsia="Times New Roman" w:hAnsi="Times New Roman"/>
          <w:b/>
          <w:color w:val="002060"/>
          <w:sz w:val="24"/>
          <w:szCs w:val="24"/>
          <w:lang w:eastAsia="ru-RU"/>
        </w:rPr>
        <w:t>, Министра строительства и жилищно-коммунального хозяйства Российской Федерации, механизм специальных счетов в рамках региональных программ капитального ремонта МКД теряет эффективность.</w:t>
      </w:r>
    </w:p>
    <w:p w:rsidR="00D308E2" w:rsidRPr="00D308E2" w:rsidRDefault="00D308E2" w:rsidP="00D308E2">
      <w:pPr>
        <w:spacing w:line="240"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t>01.12.2023</w:t>
      </w:r>
    </w:p>
    <w:p w:rsidR="00D308E2" w:rsidRPr="00D308E2" w:rsidRDefault="00D308E2" w:rsidP="00D308E2">
      <w:pPr>
        <w:spacing w:after="150" w:line="240" w:lineRule="auto"/>
        <w:jc w:val="both"/>
        <w:rPr>
          <w:rFonts w:ascii="Times New Roman" w:eastAsia="Times New Roman" w:hAnsi="Times New Roman"/>
          <w:b/>
          <w:color w:val="212121"/>
          <w:sz w:val="24"/>
          <w:szCs w:val="24"/>
          <w:lang w:eastAsia="ru-RU"/>
        </w:rPr>
      </w:pPr>
      <w:r w:rsidRPr="00D308E2">
        <w:rPr>
          <w:rFonts w:ascii="Times New Roman" w:eastAsia="Times New Roman" w:hAnsi="Times New Roman"/>
          <w:b/>
          <w:color w:val="212121"/>
          <w:sz w:val="24"/>
          <w:szCs w:val="24"/>
          <w:lang w:eastAsia="ru-RU"/>
        </w:rPr>
        <w:t xml:space="preserve">«Не все, конечно, регионы готовы это предложение поддержать, но общая касса позволяет создать более эффективный механизм и повысить финансовую устойчивость региональных операторов», - заявил </w:t>
      </w:r>
      <w:proofErr w:type="spellStart"/>
      <w:r w:rsidRPr="00D308E2">
        <w:rPr>
          <w:rFonts w:ascii="Times New Roman" w:eastAsia="Times New Roman" w:hAnsi="Times New Roman"/>
          <w:b/>
          <w:color w:val="212121"/>
          <w:sz w:val="24"/>
          <w:szCs w:val="24"/>
          <w:lang w:eastAsia="ru-RU"/>
        </w:rPr>
        <w:t>Файзуллин</w:t>
      </w:r>
      <w:proofErr w:type="spellEnd"/>
      <w:r w:rsidRPr="00D308E2">
        <w:rPr>
          <w:rFonts w:ascii="Times New Roman" w:eastAsia="Times New Roman" w:hAnsi="Times New Roman"/>
          <w:b/>
          <w:color w:val="212121"/>
          <w:sz w:val="24"/>
          <w:szCs w:val="24"/>
          <w:lang w:eastAsia="ru-RU"/>
        </w:rPr>
        <w:t>.</w:t>
      </w:r>
    </w:p>
    <w:p w:rsidR="00D308E2" w:rsidRPr="00D308E2" w:rsidRDefault="00D308E2" w:rsidP="00D308E2">
      <w:pPr>
        <w:spacing w:after="150" w:line="240" w:lineRule="auto"/>
        <w:jc w:val="both"/>
        <w:rPr>
          <w:rFonts w:ascii="Times New Roman" w:eastAsia="Times New Roman" w:hAnsi="Times New Roman"/>
          <w:b/>
          <w:color w:val="212121"/>
          <w:sz w:val="24"/>
          <w:szCs w:val="24"/>
          <w:lang w:eastAsia="ru-RU"/>
        </w:rPr>
      </w:pPr>
      <w:r w:rsidRPr="00D308E2">
        <w:rPr>
          <w:rFonts w:ascii="Times New Roman" w:eastAsia="Times New Roman" w:hAnsi="Times New Roman"/>
          <w:b/>
          <w:color w:val="212121"/>
          <w:sz w:val="24"/>
          <w:szCs w:val="24"/>
          <w:lang w:eastAsia="ru-RU"/>
        </w:rPr>
        <w:t>Также Министр отметил, что данная мера может помочь уйти от злоупотреблений и некачественной работы ТСЖ.</w:t>
      </w:r>
    </w:p>
    <w:p w:rsidR="00D308E2" w:rsidRPr="00D308E2" w:rsidRDefault="00D308E2" w:rsidP="00D308E2">
      <w:pPr>
        <w:spacing w:after="150" w:line="240" w:lineRule="auto"/>
        <w:jc w:val="both"/>
        <w:rPr>
          <w:rFonts w:ascii="Times New Roman" w:eastAsia="Times New Roman" w:hAnsi="Times New Roman"/>
          <w:b/>
          <w:color w:val="212121"/>
          <w:sz w:val="24"/>
          <w:szCs w:val="24"/>
          <w:lang w:eastAsia="ru-RU"/>
        </w:rPr>
      </w:pPr>
      <w:r w:rsidRPr="00D308E2">
        <w:rPr>
          <w:rFonts w:ascii="Times New Roman" w:eastAsia="Times New Roman" w:hAnsi="Times New Roman"/>
          <w:b/>
          <w:color w:val="212121"/>
          <w:sz w:val="24"/>
          <w:szCs w:val="24"/>
          <w:lang w:eastAsia="ru-RU"/>
        </w:rPr>
        <w:t>Стоит отметить, что на данный момент специальными счетами пользуются не более 10% домов. Большинство делают отчисления в Фонд капитального ремонта.</w:t>
      </w:r>
    </w:p>
    <w:p w:rsidR="00D308E2" w:rsidRPr="00D308E2" w:rsidRDefault="00D308E2" w:rsidP="00D308E2">
      <w:pPr>
        <w:spacing w:after="150" w:line="240" w:lineRule="auto"/>
        <w:jc w:val="both"/>
        <w:rPr>
          <w:rFonts w:ascii="RobotoRegular" w:eastAsia="Times New Roman" w:hAnsi="RobotoRegular"/>
          <w:b/>
          <w:color w:val="212121"/>
          <w:sz w:val="24"/>
          <w:szCs w:val="24"/>
          <w:lang w:eastAsia="ru-RU"/>
        </w:rPr>
      </w:pPr>
      <w:r w:rsidRPr="00D308E2">
        <w:rPr>
          <w:rFonts w:ascii="RobotoRegular" w:eastAsia="Times New Roman" w:hAnsi="RobotoRegular"/>
          <w:b/>
          <w:color w:val="212121"/>
          <w:sz w:val="24"/>
          <w:szCs w:val="24"/>
          <w:lang w:eastAsia="ru-RU"/>
        </w:rPr>
        <w:t>----------------------------------------------------------------------------------------------------------------------------------</w:t>
      </w:r>
    </w:p>
    <w:p w:rsidR="00D308E2" w:rsidRPr="00D308E2" w:rsidRDefault="00D308E2" w:rsidP="00D308E2">
      <w:pPr>
        <w:spacing w:after="360" w:line="240" w:lineRule="auto"/>
        <w:outlineLvl w:val="0"/>
        <w:rPr>
          <w:rFonts w:ascii="Times New Roman" w:eastAsia="Times New Roman" w:hAnsi="Times New Roman"/>
          <w:b/>
          <w:color w:val="002060"/>
          <w:kern w:val="36"/>
          <w:sz w:val="36"/>
          <w:szCs w:val="36"/>
          <w:u w:val="single"/>
          <w:lang w:eastAsia="ru-RU"/>
        </w:rPr>
      </w:pPr>
      <w:r w:rsidRPr="00D308E2">
        <w:rPr>
          <w:rFonts w:ascii="Times New Roman" w:eastAsia="Times New Roman" w:hAnsi="Times New Roman"/>
          <w:b/>
          <w:color w:val="002060"/>
          <w:kern w:val="36"/>
          <w:sz w:val="36"/>
          <w:szCs w:val="36"/>
          <w:u w:val="single"/>
          <w:lang w:eastAsia="ru-RU"/>
        </w:rPr>
        <w:t xml:space="preserve">Внесены законодательные изменения в техническое обследование МКД </w:t>
      </w:r>
    </w:p>
    <w:p w:rsidR="00D308E2" w:rsidRPr="00D308E2" w:rsidRDefault="00D308E2" w:rsidP="00D308E2">
      <w:pPr>
        <w:spacing w:after="0" w:line="240" w:lineRule="auto"/>
        <w:rPr>
          <w:rFonts w:ascii="RobotoRegular" w:eastAsia="Times New Roman" w:hAnsi="RobotoRegular"/>
          <w:color w:val="212121"/>
          <w:sz w:val="2"/>
          <w:szCs w:val="2"/>
          <w:lang w:eastAsia="ru-RU"/>
        </w:rPr>
      </w:pPr>
      <w:r w:rsidRPr="00D308E2">
        <w:rPr>
          <w:rFonts w:ascii="RobotoRegular" w:eastAsia="Times New Roman" w:hAnsi="RobotoRegular"/>
          <w:color w:val="212121"/>
          <w:sz w:val="2"/>
          <w:szCs w:val="2"/>
          <w:lang w:eastAsia="ru-RU"/>
        </w:rPr>
        <w:t> </w:t>
      </w:r>
    </w:p>
    <w:p w:rsidR="00D308E2" w:rsidRPr="00D308E2" w:rsidRDefault="00D308E2" w:rsidP="00D308E2">
      <w:pPr>
        <w:spacing w:after="0" w:line="240"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t>Опубликован Федеральный закон от 27.11.2023 № 561-ФЗ, которым вносятся изменения в своевременное проведение капитального ремонта и предусматривается возможность обследования технического состояния дома и учета результатов такого обследования.</w:t>
      </w:r>
    </w:p>
    <w:p w:rsidR="00D308E2" w:rsidRPr="00D308E2" w:rsidRDefault="00D308E2" w:rsidP="00D308E2">
      <w:pPr>
        <w:spacing w:line="240"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t>01.12.2023</w:t>
      </w:r>
    </w:p>
    <w:p w:rsidR="00D308E2" w:rsidRPr="00D308E2" w:rsidRDefault="00D308E2" w:rsidP="00D308E2">
      <w:pPr>
        <w:spacing w:after="0" w:line="240" w:lineRule="auto"/>
        <w:jc w:val="both"/>
        <w:rPr>
          <w:rFonts w:ascii="Times New Roman" w:eastAsia="Times New Roman" w:hAnsi="Times New Roman"/>
          <w:b/>
          <w:color w:val="212121"/>
          <w:sz w:val="24"/>
          <w:szCs w:val="24"/>
          <w:lang w:eastAsia="ru-RU"/>
        </w:rPr>
      </w:pPr>
      <w:r w:rsidRPr="00D308E2">
        <w:rPr>
          <w:rFonts w:ascii="Times New Roman" w:eastAsia="Times New Roman" w:hAnsi="Times New Roman"/>
          <w:b/>
          <w:color w:val="212121"/>
          <w:sz w:val="24"/>
          <w:szCs w:val="24"/>
          <w:lang w:eastAsia="ru-RU"/>
        </w:rPr>
        <w:t>Ознакомиться с документом можно </w:t>
      </w:r>
      <w:hyperlink r:id="rId12" w:history="1">
        <w:r w:rsidRPr="00D308E2">
          <w:rPr>
            <w:rFonts w:ascii="Times New Roman" w:eastAsia="Times New Roman" w:hAnsi="Times New Roman"/>
            <w:b/>
            <w:color w:val="337AB7"/>
            <w:sz w:val="24"/>
            <w:szCs w:val="24"/>
            <w:u w:val="single"/>
            <w:lang w:eastAsia="ru-RU"/>
          </w:rPr>
          <w:t>здесь</w:t>
        </w:r>
      </w:hyperlink>
      <w:r w:rsidRPr="00D308E2">
        <w:rPr>
          <w:rFonts w:ascii="Times New Roman" w:eastAsia="Times New Roman" w:hAnsi="Times New Roman"/>
          <w:b/>
          <w:color w:val="212121"/>
          <w:sz w:val="24"/>
          <w:szCs w:val="24"/>
          <w:lang w:eastAsia="ru-RU"/>
        </w:rPr>
        <w:t>.</w:t>
      </w:r>
    </w:p>
    <w:p w:rsidR="00D308E2" w:rsidRPr="00D308E2" w:rsidRDefault="00D308E2" w:rsidP="00D308E2">
      <w:pPr>
        <w:spacing w:after="0" w:line="240" w:lineRule="auto"/>
        <w:jc w:val="both"/>
        <w:rPr>
          <w:rFonts w:ascii="Times New Roman" w:eastAsia="Times New Roman" w:hAnsi="Times New Roman"/>
          <w:b/>
          <w:color w:val="212121"/>
          <w:sz w:val="24"/>
          <w:szCs w:val="24"/>
          <w:lang w:eastAsia="ru-RU"/>
        </w:rPr>
      </w:pPr>
      <w:r w:rsidRPr="00D308E2">
        <w:rPr>
          <w:rFonts w:ascii="Times New Roman" w:eastAsia="Times New Roman" w:hAnsi="Times New Roman"/>
          <w:b/>
          <w:color w:val="212121"/>
          <w:sz w:val="24"/>
          <w:szCs w:val="24"/>
          <w:lang w:eastAsia="ru-RU"/>
        </w:rPr>
        <w:t>Данный Федеральный закон, по мнению его авторов, поспособствует повышению эффективности использования средств капитального ремонта и снижению износа жилищного фонда.</w:t>
      </w:r>
    </w:p>
    <w:p w:rsidR="00D308E2" w:rsidRPr="00D308E2" w:rsidRDefault="00D308E2" w:rsidP="00D308E2">
      <w:pPr>
        <w:spacing w:after="0" w:line="240" w:lineRule="auto"/>
        <w:jc w:val="both"/>
        <w:rPr>
          <w:rFonts w:ascii="Times New Roman" w:eastAsia="Times New Roman" w:hAnsi="Times New Roman"/>
          <w:b/>
          <w:color w:val="212121"/>
          <w:sz w:val="24"/>
          <w:szCs w:val="24"/>
          <w:lang w:eastAsia="ru-RU"/>
        </w:rPr>
      </w:pPr>
      <w:r w:rsidRPr="00D308E2">
        <w:rPr>
          <w:rFonts w:ascii="Times New Roman" w:eastAsia="Times New Roman" w:hAnsi="Times New Roman"/>
          <w:b/>
          <w:color w:val="212121"/>
          <w:sz w:val="24"/>
          <w:szCs w:val="24"/>
          <w:lang w:eastAsia="ru-RU"/>
        </w:rPr>
        <w:t>По словам Сергея Александровича Пахомова, Председателя Комитета Госдумы по строительству и ЖКХ, закон дает возможность региону вносить изменения в региональную программу капитального ремонта на основании проведенного обследования, им же устанавливается порядок организации проведения обследования, а также порядок информирования граждан о результатах.</w:t>
      </w:r>
    </w:p>
    <w:p w:rsidR="00D308E2" w:rsidRPr="00D308E2" w:rsidRDefault="00D308E2" w:rsidP="00D308E2">
      <w:pPr>
        <w:spacing w:after="0" w:line="240" w:lineRule="auto"/>
        <w:jc w:val="both"/>
        <w:rPr>
          <w:rFonts w:ascii="Times New Roman" w:eastAsia="Times New Roman" w:hAnsi="Times New Roman"/>
          <w:b/>
          <w:color w:val="212121"/>
          <w:sz w:val="24"/>
          <w:szCs w:val="24"/>
          <w:lang w:eastAsia="ru-RU"/>
        </w:rPr>
      </w:pPr>
      <w:r w:rsidRPr="00D308E2">
        <w:rPr>
          <w:rFonts w:ascii="Times New Roman" w:eastAsia="Times New Roman" w:hAnsi="Times New Roman"/>
          <w:b/>
          <w:color w:val="212121"/>
          <w:sz w:val="24"/>
          <w:szCs w:val="24"/>
          <w:lang w:eastAsia="ru-RU"/>
        </w:rPr>
        <w:t>При этом если решение о проведении обследования конкретного дома принимает субъект, то обследование будет проводиться за счет бюджета, если - собственниками на общем собрании, то - за их счет.</w:t>
      </w:r>
    </w:p>
    <w:p w:rsidR="00D308E2" w:rsidRPr="00D308E2" w:rsidRDefault="00D308E2" w:rsidP="00D308E2">
      <w:pPr>
        <w:spacing w:after="0" w:line="240" w:lineRule="auto"/>
        <w:jc w:val="both"/>
        <w:rPr>
          <w:rFonts w:ascii="Times New Roman" w:eastAsia="Times New Roman" w:hAnsi="Times New Roman"/>
          <w:b/>
          <w:color w:val="212121"/>
          <w:sz w:val="24"/>
          <w:szCs w:val="24"/>
          <w:lang w:eastAsia="ru-RU"/>
        </w:rPr>
      </w:pPr>
      <w:r w:rsidRPr="00D308E2">
        <w:rPr>
          <w:rFonts w:ascii="Times New Roman" w:eastAsia="Times New Roman" w:hAnsi="Times New Roman"/>
          <w:b/>
          <w:color w:val="212121"/>
          <w:sz w:val="24"/>
          <w:szCs w:val="24"/>
          <w:lang w:eastAsia="ru-RU"/>
        </w:rPr>
        <w:t>Также законопроектом урегулирован порядок формирования региональной программы капремонта, основания и порядок проведения капремонта общего имущества в многоквартирном доме для ликвидации последствий аварий.</w:t>
      </w:r>
    </w:p>
    <w:p w:rsidR="00D308E2" w:rsidRPr="00D308E2" w:rsidRDefault="00D308E2" w:rsidP="00D308E2">
      <w:pPr>
        <w:spacing w:after="0" w:line="240" w:lineRule="auto"/>
        <w:jc w:val="both"/>
        <w:rPr>
          <w:rFonts w:ascii="Times New Roman" w:eastAsia="Times New Roman" w:hAnsi="Times New Roman"/>
          <w:b/>
          <w:color w:val="212121"/>
          <w:sz w:val="24"/>
          <w:szCs w:val="24"/>
          <w:lang w:eastAsia="ru-RU"/>
        </w:rPr>
      </w:pPr>
      <w:r w:rsidRPr="00D308E2">
        <w:rPr>
          <w:rFonts w:ascii="Times New Roman" w:eastAsia="Times New Roman" w:hAnsi="Times New Roman"/>
          <w:b/>
          <w:color w:val="212121"/>
          <w:sz w:val="24"/>
          <w:szCs w:val="24"/>
          <w:lang w:eastAsia="ru-RU"/>
        </w:rPr>
        <w:t>Федеральный закон вступает в силу 1 сентября 2024 года.</w:t>
      </w:r>
    </w:p>
    <w:p w:rsidR="00D308E2" w:rsidRPr="00D308E2" w:rsidRDefault="00D308E2" w:rsidP="00D308E2">
      <w:pPr>
        <w:spacing w:after="0" w:line="240" w:lineRule="auto"/>
        <w:jc w:val="both"/>
        <w:rPr>
          <w:rFonts w:ascii="Times New Roman" w:eastAsia="Times New Roman" w:hAnsi="Times New Roman"/>
          <w:b/>
          <w:color w:val="212121"/>
          <w:sz w:val="24"/>
          <w:szCs w:val="24"/>
          <w:lang w:eastAsia="ru-RU"/>
        </w:rPr>
      </w:pPr>
      <w:r w:rsidRPr="00D308E2">
        <w:rPr>
          <w:rFonts w:ascii="Times New Roman" w:eastAsia="Times New Roman" w:hAnsi="Times New Roman"/>
          <w:b/>
          <w:color w:val="212121"/>
          <w:sz w:val="24"/>
          <w:szCs w:val="24"/>
          <w:lang w:eastAsia="ru-RU"/>
        </w:rPr>
        <w:t>----------------------------------------------------------------------------------------------------------------------------------</w:t>
      </w:r>
    </w:p>
    <w:p w:rsidR="00D308E2" w:rsidRPr="00D308E2" w:rsidRDefault="00D308E2" w:rsidP="00D308E2">
      <w:pPr>
        <w:spacing w:after="0" w:line="240" w:lineRule="auto"/>
        <w:rPr>
          <w:rFonts w:ascii="Times New Roman" w:eastAsiaTheme="minorHAnsi" w:hAnsi="Times New Roman"/>
          <w:b/>
          <w:color w:val="002060"/>
          <w:sz w:val="36"/>
          <w:szCs w:val="36"/>
          <w:u w:val="single"/>
        </w:rPr>
      </w:pPr>
      <w:r w:rsidRPr="00D308E2">
        <w:rPr>
          <w:rFonts w:ascii="Times New Roman" w:eastAsiaTheme="minorHAnsi" w:hAnsi="Times New Roman"/>
          <w:b/>
          <w:color w:val="002060"/>
          <w:sz w:val="36"/>
          <w:szCs w:val="36"/>
          <w:u w:val="single"/>
        </w:rPr>
        <w:t xml:space="preserve">Около 90% проверок бизнеса в 2023 году пришлось на управляющих МКД </w:t>
      </w:r>
    </w:p>
    <w:p w:rsidR="00D308E2" w:rsidRPr="00D308E2" w:rsidRDefault="00D308E2" w:rsidP="00D308E2">
      <w:pPr>
        <w:spacing w:after="0" w:line="240" w:lineRule="auto"/>
        <w:rPr>
          <w:rFonts w:ascii="Times New Roman" w:eastAsiaTheme="minorHAnsi" w:hAnsi="Times New Roman"/>
          <w:b/>
          <w:color w:val="002060"/>
          <w:sz w:val="36"/>
          <w:szCs w:val="36"/>
          <w:u w:val="single"/>
        </w:rPr>
      </w:pP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21 ноября Директор департамента государственной политики в сфере лицензирования, контрольно-надзорной деятельности, аккредитации и саморегулирования Минэкономразвития РФ Александр Вдовин на VII общероссийском форуме «Города России: новые рубежи» рассказал, что около 90% проверок бизнеса в 2023 году коснулись управляющих компаний сферы ЖКХ. </w:t>
      </w:r>
    </w:p>
    <w:p w:rsidR="00D308E2" w:rsidRPr="00D308E2" w:rsidRDefault="00D308E2" w:rsidP="00D308E2">
      <w:pPr>
        <w:spacing w:after="0" w:line="240" w:lineRule="auto"/>
        <w:rPr>
          <w:rFonts w:ascii="Times New Roman" w:eastAsiaTheme="minorHAnsi" w:hAnsi="Times New Roman"/>
          <w:b/>
          <w:sz w:val="24"/>
          <w:szCs w:val="24"/>
        </w:rPr>
      </w:pP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«В 2022 году среди 339 тысяч проверок, треть пришлась на бизнес. По этому году мы видим ту же самую картину – больше всего проверяют управляющие компании», – отметил политик. </w:t>
      </w:r>
    </w:p>
    <w:p w:rsidR="00D308E2" w:rsidRPr="00D308E2" w:rsidRDefault="00D308E2" w:rsidP="00D308E2">
      <w:pPr>
        <w:spacing w:after="0" w:line="240" w:lineRule="auto"/>
        <w:rPr>
          <w:rFonts w:ascii="Times New Roman" w:eastAsiaTheme="minorHAnsi" w:hAnsi="Times New Roman"/>
          <w:b/>
          <w:sz w:val="24"/>
          <w:szCs w:val="24"/>
        </w:rPr>
      </w:pP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Из 130 тысяч проверок всего 10% коснулись кафе, ресторанов, социальных учреждений, органов власти и строительного надзора. </w:t>
      </w:r>
    </w:p>
    <w:p w:rsidR="00D308E2" w:rsidRPr="00D308E2" w:rsidRDefault="00D308E2" w:rsidP="00D308E2">
      <w:pPr>
        <w:spacing w:after="0" w:line="240" w:lineRule="auto"/>
        <w:rPr>
          <w:rFonts w:ascii="Times New Roman" w:eastAsiaTheme="minorHAnsi" w:hAnsi="Times New Roman"/>
          <w:b/>
          <w:sz w:val="24"/>
          <w:szCs w:val="24"/>
        </w:rPr>
      </w:pP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В рамках контроля деятельности управляющих многоквартирными домами проверяют функционирование МКД с точки зрения их обеспечения. К проверке качества обслуживания УО можно отнести своевременную уборку в помещениях общего имущества, контроль за состоянием инженерных коммуникаций, надлежащее предоставление коммунальных услуг и другие обязательные работы по содержанию и ремонту МКД. </w:t>
      </w:r>
    </w:p>
    <w:p w:rsidR="00D308E2" w:rsidRPr="00D308E2" w:rsidRDefault="00D308E2" w:rsidP="00D308E2">
      <w:pPr>
        <w:spacing w:after="0" w:line="240" w:lineRule="auto"/>
        <w:rPr>
          <w:rFonts w:ascii="Times New Roman" w:eastAsiaTheme="minorHAnsi" w:hAnsi="Times New Roman"/>
          <w:b/>
          <w:sz w:val="24"/>
          <w:szCs w:val="24"/>
        </w:rPr>
      </w:pPr>
    </w:p>
    <w:p w:rsidR="00D308E2" w:rsidRPr="00D308E2" w:rsidRDefault="00D308E2" w:rsidP="00D308E2">
      <w:pPr>
        <w:pBdr>
          <w:bottom w:val="single" w:sz="6" w:space="1" w:color="auto"/>
        </w:pBd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Александр Вдовин также сообщил, что сократить срок обработки заявлений и ходатайств от бизнеса с 20 до 11 дней позволило внедрение системы обжалования результатов проверок на портале «</w:t>
      </w:r>
      <w:proofErr w:type="spellStart"/>
      <w:r w:rsidRPr="00D308E2">
        <w:rPr>
          <w:rFonts w:ascii="Times New Roman" w:eastAsiaTheme="minorHAnsi" w:hAnsi="Times New Roman"/>
          <w:b/>
          <w:sz w:val="24"/>
          <w:szCs w:val="24"/>
        </w:rPr>
        <w:t>Госуслуг</w:t>
      </w:r>
      <w:proofErr w:type="spellEnd"/>
      <w:r w:rsidRPr="00D308E2">
        <w:rPr>
          <w:rFonts w:ascii="Times New Roman" w:eastAsiaTheme="minorHAnsi" w:hAnsi="Times New Roman"/>
          <w:b/>
          <w:sz w:val="24"/>
          <w:szCs w:val="24"/>
        </w:rPr>
        <w:t xml:space="preserve">». Раньше жалобы могли рассматривать по нескольку месяцев. В прошлом году было удовлетворено порядка 30% таких заявлений. </w:t>
      </w:r>
    </w:p>
    <w:p w:rsidR="00D308E2" w:rsidRPr="00D308E2" w:rsidRDefault="00D308E2" w:rsidP="00D308E2">
      <w:pPr>
        <w:spacing w:after="0" w:line="240" w:lineRule="auto"/>
        <w:rPr>
          <w:rFonts w:ascii="Times New Roman" w:eastAsiaTheme="minorHAnsi" w:hAnsi="Times New Roman"/>
          <w:b/>
          <w:sz w:val="24"/>
          <w:szCs w:val="24"/>
        </w:rPr>
      </w:pPr>
    </w:p>
    <w:p w:rsidR="00D308E2" w:rsidRPr="00D308E2" w:rsidRDefault="00D308E2" w:rsidP="00D308E2">
      <w:pPr>
        <w:spacing w:after="0" w:line="240" w:lineRule="auto"/>
        <w:rPr>
          <w:rFonts w:ascii="Times New Roman" w:eastAsiaTheme="minorHAnsi" w:hAnsi="Times New Roman"/>
          <w:b/>
          <w:color w:val="002060"/>
          <w:sz w:val="36"/>
          <w:szCs w:val="36"/>
          <w:u w:val="single"/>
        </w:rPr>
      </w:pPr>
      <w:proofErr w:type="spellStart"/>
      <w:r w:rsidRPr="00D308E2">
        <w:rPr>
          <w:rFonts w:ascii="Times New Roman" w:eastAsiaTheme="minorHAnsi" w:hAnsi="Times New Roman"/>
          <w:b/>
          <w:color w:val="002060"/>
          <w:sz w:val="36"/>
          <w:szCs w:val="36"/>
          <w:u w:val="single"/>
        </w:rPr>
        <w:t>Минцифры</w:t>
      </w:r>
      <w:proofErr w:type="spellEnd"/>
      <w:r w:rsidRPr="00D308E2">
        <w:rPr>
          <w:rFonts w:ascii="Times New Roman" w:eastAsiaTheme="minorHAnsi" w:hAnsi="Times New Roman"/>
          <w:b/>
          <w:color w:val="002060"/>
          <w:sz w:val="36"/>
          <w:szCs w:val="36"/>
          <w:u w:val="single"/>
        </w:rPr>
        <w:t> РФ утвердило новые основания для проверок операторов </w:t>
      </w:r>
      <w:proofErr w:type="spellStart"/>
      <w:r w:rsidRPr="00D308E2">
        <w:rPr>
          <w:rFonts w:ascii="Times New Roman" w:eastAsiaTheme="minorHAnsi" w:hAnsi="Times New Roman"/>
          <w:b/>
          <w:color w:val="002060"/>
          <w:sz w:val="36"/>
          <w:szCs w:val="36"/>
          <w:u w:val="single"/>
        </w:rPr>
        <w:t>ПДн</w:t>
      </w:r>
      <w:proofErr w:type="spellEnd"/>
      <w:r w:rsidRPr="00D308E2">
        <w:rPr>
          <w:rFonts w:ascii="Times New Roman" w:eastAsiaTheme="minorHAnsi" w:hAnsi="Times New Roman"/>
          <w:b/>
          <w:color w:val="002060"/>
          <w:sz w:val="36"/>
          <w:szCs w:val="36"/>
          <w:u w:val="single"/>
        </w:rPr>
        <w:t xml:space="preserve"> ГЖИ </w:t>
      </w:r>
    </w:p>
    <w:p w:rsidR="00D308E2" w:rsidRPr="00D308E2" w:rsidRDefault="00D308E2" w:rsidP="00D308E2">
      <w:pPr>
        <w:spacing w:after="0" w:line="240" w:lineRule="auto"/>
        <w:rPr>
          <w:rFonts w:ascii="Times New Roman" w:eastAsiaTheme="minorHAnsi" w:hAnsi="Times New Roman"/>
          <w:b/>
          <w:sz w:val="24"/>
          <w:szCs w:val="24"/>
        </w:rPr>
      </w:pPr>
    </w:p>
    <w:p w:rsidR="00D308E2" w:rsidRPr="00D308E2" w:rsidRDefault="00D308E2" w:rsidP="00D308E2">
      <w:pPr>
        <w:spacing w:after="0" w:line="240" w:lineRule="auto"/>
        <w:rPr>
          <w:rFonts w:ascii="Times New Roman" w:eastAsiaTheme="minorHAnsi" w:hAnsi="Times New Roman"/>
          <w:b/>
          <w:sz w:val="24"/>
          <w:szCs w:val="24"/>
        </w:rPr>
      </w:pPr>
      <w:r w:rsidRPr="00D308E2">
        <w:rPr>
          <w:rFonts w:ascii="Times New Roman" w:eastAsiaTheme="minorHAnsi" w:hAnsi="Times New Roman"/>
          <w:b/>
          <w:sz w:val="24"/>
          <w:szCs w:val="24"/>
        </w:rPr>
        <w:t xml:space="preserve"> 18 ноября вступил в силу приказ </w:t>
      </w:r>
      <w:proofErr w:type="spellStart"/>
      <w:r w:rsidRPr="00D308E2">
        <w:rPr>
          <w:rFonts w:ascii="Times New Roman" w:eastAsiaTheme="minorHAnsi" w:hAnsi="Times New Roman"/>
          <w:b/>
          <w:sz w:val="24"/>
          <w:szCs w:val="24"/>
        </w:rPr>
        <w:t>Минцифры</w:t>
      </w:r>
      <w:proofErr w:type="spellEnd"/>
      <w:r w:rsidRPr="00D308E2">
        <w:rPr>
          <w:rFonts w:ascii="Times New Roman" w:eastAsiaTheme="minorHAnsi" w:hAnsi="Times New Roman"/>
          <w:b/>
          <w:sz w:val="24"/>
          <w:szCs w:val="24"/>
        </w:rPr>
        <w:t xml:space="preserve"> России с новыми основаниями, по которым </w:t>
      </w:r>
      <w:proofErr w:type="spellStart"/>
      <w:r w:rsidRPr="00D308E2">
        <w:rPr>
          <w:rFonts w:ascii="Times New Roman" w:eastAsiaTheme="minorHAnsi" w:hAnsi="Times New Roman"/>
          <w:b/>
          <w:sz w:val="24"/>
          <w:szCs w:val="24"/>
        </w:rPr>
        <w:t>Роскомнадзор</w:t>
      </w:r>
      <w:proofErr w:type="spellEnd"/>
      <w:r w:rsidRPr="00D308E2">
        <w:rPr>
          <w:rFonts w:ascii="Times New Roman" w:eastAsiaTheme="minorHAnsi" w:hAnsi="Times New Roman"/>
          <w:b/>
          <w:sz w:val="24"/>
          <w:szCs w:val="24"/>
        </w:rPr>
        <w:t xml:space="preserve"> вправе провести внеплановую проверку оператора персональных данных. </w:t>
      </w:r>
    </w:p>
    <w:p w:rsidR="00D308E2" w:rsidRPr="00D308E2" w:rsidRDefault="00D308E2" w:rsidP="00D308E2">
      <w:pPr>
        <w:spacing w:after="0" w:line="240" w:lineRule="auto"/>
        <w:rPr>
          <w:rFonts w:ascii="Times New Roman" w:eastAsiaTheme="minorHAnsi" w:hAnsi="Times New Roman"/>
          <w:b/>
          <w:sz w:val="24"/>
          <w:szCs w:val="24"/>
        </w:rPr>
      </w:pPr>
    </w:p>
    <w:p w:rsidR="00D308E2" w:rsidRPr="00D308E2" w:rsidRDefault="00D308E2" w:rsidP="00D308E2">
      <w:pPr>
        <w:spacing w:after="0" w:line="240" w:lineRule="auto"/>
        <w:jc w:val="both"/>
        <w:rPr>
          <w:rFonts w:ascii="Times New Roman" w:eastAsiaTheme="minorHAnsi" w:hAnsi="Times New Roman"/>
          <w:b/>
          <w:sz w:val="24"/>
          <w:szCs w:val="24"/>
        </w:rPr>
      </w:pPr>
      <w:r w:rsidRPr="00D308E2">
        <w:rPr>
          <w:rFonts w:ascii="Times New Roman" w:eastAsiaTheme="minorHAnsi" w:hAnsi="Times New Roman"/>
          <w:b/>
          <w:sz w:val="24"/>
          <w:szCs w:val="24"/>
        </w:rPr>
        <w:t xml:space="preserve">Одно из них – расхождение информации, которую оператор указал в уведомлении, и той, что размещена на его сайте. Согласно приказу </w:t>
      </w:r>
      <w:proofErr w:type="spellStart"/>
      <w:r w:rsidRPr="00D308E2">
        <w:rPr>
          <w:rFonts w:ascii="Times New Roman" w:eastAsiaTheme="minorHAnsi" w:hAnsi="Times New Roman"/>
          <w:b/>
          <w:sz w:val="24"/>
          <w:szCs w:val="24"/>
        </w:rPr>
        <w:t>Минцифры</w:t>
      </w:r>
      <w:proofErr w:type="spellEnd"/>
      <w:r w:rsidRPr="00D308E2">
        <w:rPr>
          <w:rFonts w:ascii="Times New Roman" w:eastAsiaTheme="minorHAnsi" w:hAnsi="Times New Roman"/>
          <w:b/>
          <w:sz w:val="24"/>
          <w:szCs w:val="24"/>
        </w:rPr>
        <w:t xml:space="preserve"> РФ от 17.08.2023 № 720, у надзорного ведомства появляется новое основание для документарных, выездных или инспекционных проверок операторов </w:t>
      </w:r>
      <w:proofErr w:type="spellStart"/>
      <w:r w:rsidRPr="00D308E2">
        <w:rPr>
          <w:rFonts w:ascii="Times New Roman" w:eastAsiaTheme="minorHAnsi" w:hAnsi="Times New Roman"/>
          <w:b/>
          <w:sz w:val="24"/>
          <w:szCs w:val="24"/>
        </w:rPr>
        <w:t>ПДн</w:t>
      </w:r>
      <w:proofErr w:type="spellEnd"/>
      <w:r w:rsidRPr="00D308E2">
        <w:rPr>
          <w:rFonts w:ascii="Times New Roman" w:eastAsiaTheme="minorHAnsi" w:hAnsi="Times New Roman"/>
          <w:b/>
          <w:sz w:val="24"/>
          <w:szCs w:val="24"/>
        </w:rPr>
        <w:t xml:space="preserve">. Она может быть проведена по согласованию с прокуратурой, если </w:t>
      </w:r>
      <w:proofErr w:type="spellStart"/>
      <w:r w:rsidRPr="00D308E2">
        <w:rPr>
          <w:rFonts w:ascii="Times New Roman" w:eastAsiaTheme="minorHAnsi" w:hAnsi="Times New Roman"/>
          <w:b/>
          <w:sz w:val="24"/>
          <w:szCs w:val="24"/>
        </w:rPr>
        <w:t>Роскомнадзор</w:t>
      </w:r>
      <w:proofErr w:type="spellEnd"/>
      <w:r w:rsidRPr="00D308E2">
        <w:rPr>
          <w:rFonts w:ascii="Times New Roman" w:eastAsiaTheme="minorHAnsi" w:hAnsi="Times New Roman"/>
          <w:b/>
          <w:sz w:val="24"/>
          <w:szCs w:val="24"/>
        </w:rPr>
        <w:t xml:space="preserve"> три раза выявит несоответствия между сведениями на сайте компании и теми, которые оператор ранее указал в уведомлении о начале обработки персональных данных и об их трансграничной передаче. </w:t>
      </w:r>
    </w:p>
    <w:p w:rsidR="00D308E2" w:rsidRPr="00D308E2" w:rsidRDefault="00D308E2" w:rsidP="00D308E2">
      <w:pPr>
        <w:spacing w:after="0" w:line="240" w:lineRule="auto"/>
        <w:jc w:val="both"/>
        <w:rPr>
          <w:rFonts w:ascii="Times New Roman" w:eastAsiaTheme="minorHAnsi" w:hAnsi="Times New Roman"/>
          <w:b/>
          <w:sz w:val="24"/>
          <w:szCs w:val="24"/>
        </w:rPr>
      </w:pPr>
    </w:p>
    <w:p w:rsidR="00D308E2" w:rsidRPr="00D308E2" w:rsidRDefault="00D308E2" w:rsidP="00D308E2">
      <w:pPr>
        <w:spacing w:after="0" w:line="240" w:lineRule="auto"/>
        <w:jc w:val="both"/>
        <w:rPr>
          <w:rFonts w:ascii="Times New Roman" w:eastAsiaTheme="minorHAnsi" w:hAnsi="Times New Roman"/>
          <w:b/>
          <w:sz w:val="24"/>
          <w:szCs w:val="24"/>
        </w:rPr>
      </w:pPr>
      <w:r w:rsidRPr="00D308E2">
        <w:rPr>
          <w:rFonts w:ascii="Times New Roman" w:eastAsiaTheme="minorHAnsi" w:hAnsi="Times New Roman"/>
          <w:b/>
          <w:sz w:val="24"/>
          <w:szCs w:val="24"/>
        </w:rPr>
        <w:t xml:space="preserve">В таких уведомлениях указываются: </w:t>
      </w:r>
    </w:p>
    <w:p w:rsidR="00D308E2" w:rsidRPr="00D308E2" w:rsidRDefault="00D308E2" w:rsidP="00D308E2">
      <w:pPr>
        <w:spacing w:after="0" w:line="240" w:lineRule="auto"/>
        <w:jc w:val="both"/>
        <w:rPr>
          <w:rFonts w:ascii="Times New Roman" w:eastAsiaTheme="minorHAnsi" w:hAnsi="Times New Roman"/>
          <w:b/>
          <w:sz w:val="24"/>
          <w:szCs w:val="24"/>
        </w:rPr>
      </w:pPr>
      <w:r w:rsidRPr="00D308E2">
        <w:rPr>
          <w:rFonts w:ascii="Times New Roman" w:eastAsiaTheme="minorHAnsi" w:hAnsi="Times New Roman"/>
          <w:b/>
          <w:sz w:val="24"/>
          <w:szCs w:val="24"/>
        </w:rPr>
        <w:t xml:space="preserve">- категории персональных данных и их субъектов, </w:t>
      </w:r>
    </w:p>
    <w:p w:rsidR="00D308E2" w:rsidRPr="00D308E2" w:rsidRDefault="00D308E2" w:rsidP="00D308E2">
      <w:pPr>
        <w:spacing w:after="0" w:line="240" w:lineRule="auto"/>
        <w:jc w:val="both"/>
        <w:rPr>
          <w:rFonts w:ascii="Times New Roman" w:eastAsiaTheme="minorHAnsi" w:hAnsi="Times New Roman"/>
          <w:b/>
          <w:sz w:val="24"/>
          <w:szCs w:val="24"/>
        </w:rPr>
      </w:pPr>
      <w:r w:rsidRPr="00D308E2">
        <w:rPr>
          <w:rFonts w:ascii="Times New Roman" w:eastAsiaTheme="minorHAnsi" w:hAnsi="Times New Roman"/>
          <w:b/>
          <w:sz w:val="24"/>
          <w:szCs w:val="24"/>
        </w:rPr>
        <w:t xml:space="preserve">- правовое основание и способы обработки </w:t>
      </w:r>
      <w:proofErr w:type="spellStart"/>
      <w:r w:rsidRPr="00D308E2">
        <w:rPr>
          <w:rFonts w:ascii="Times New Roman" w:eastAsiaTheme="minorHAnsi" w:hAnsi="Times New Roman"/>
          <w:b/>
          <w:sz w:val="24"/>
          <w:szCs w:val="24"/>
        </w:rPr>
        <w:t>ПДн</w:t>
      </w:r>
      <w:proofErr w:type="spellEnd"/>
      <w:r w:rsidRPr="00D308E2">
        <w:rPr>
          <w:rFonts w:ascii="Times New Roman" w:eastAsiaTheme="minorHAnsi" w:hAnsi="Times New Roman"/>
          <w:b/>
          <w:sz w:val="24"/>
          <w:szCs w:val="24"/>
        </w:rPr>
        <w:t xml:space="preserve">, </w:t>
      </w:r>
    </w:p>
    <w:p w:rsidR="00D308E2" w:rsidRPr="00D308E2" w:rsidRDefault="00D308E2" w:rsidP="00D308E2">
      <w:pPr>
        <w:spacing w:after="0" w:line="240" w:lineRule="auto"/>
        <w:jc w:val="both"/>
        <w:rPr>
          <w:rFonts w:ascii="Times New Roman" w:eastAsiaTheme="minorHAnsi" w:hAnsi="Times New Roman"/>
          <w:b/>
          <w:sz w:val="24"/>
          <w:szCs w:val="24"/>
        </w:rPr>
      </w:pPr>
      <w:r w:rsidRPr="00D308E2">
        <w:rPr>
          <w:rFonts w:ascii="Times New Roman" w:eastAsiaTheme="minorHAnsi" w:hAnsi="Times New Roman"/>
          <w:b/>
          <w:sz w:val="24"/>
          <w:szCs w:val="24"/>
        </w:rPr>
        <w:t xml:space="preserve">- перечень действий с ними. </w:t>
      </w:r>
    </w:p>
    <w:p w:rsidR="00D308E2" w:rsidRPr="00D308E2" w:rsidRDefault="00D308E2" w:rsidP="00D308E2">
      <w:pPr>
        <w:spacing w:after="0" w:line="240" w:lineRule="auto"/>
        <w:jc w:val="both"/>
        <w:rPr>
          <w:rFonts w:ascii="Times New Roman" w:eastAsiaTheme="minorHAnsi" w:hAnsi="Times New Roman"/>
          <w:b/>
          <w:sz w:val="24"/>
          <w:szCs w:val="24"/>
        </w:rPr>
      </w:pPr>
      <w:r w:rsidRPr="00D308E2">
        <w:rPr>
          <w:rFonts w:ascii="Times New Roman" w:eastAsiaTheme="minorHAnsi" w:hAnsi="Times New Roman"/>
          <w:b/>
          <w:sz w:val="24"/>
          <w:szCs w:val="24"/>
        </w:rPr>
        <w:t xml:space="preserve">Если эти сведения изменились, что оператор обязан сообщить об этом </w:t>
      </w:r>
      <w:proofErr w:type="spellStart"/>
      <w:r w:rsidRPr="00D308E2">
        <w:rPr>
          <w:rFonts w:ascii="Times New Roman" w:eastAsiaTheme="minorHAnsi" w:hAnsi="Times New Roman"/>
          <w:b/>
          <w:sz w:val="24"/>
          <w:szCs w:val="24"/>
        </w:rPr>
        <w:t>Роскомнадзору</w:t>
      </w:r>
      <w:proofErr w:type="spellEnd"/>
      <w:r w:rsidRPr="00D308E2">
        <w:rPr>
          <w:rFonts w:ascii="Times New Roman" w:eastAsiaTheme="minorHAnsi" w:hAnsi="Times New Roman"/>
          <w:b/>
          <w:sz w:val="24"/>
          <w:szCs w:val="24"/>
        </w:rPr>
        <w:t xml:space="preserve"> не позднее 15-го числа месяца, следующего за месяцем, в котором это произошло. </w:t>
      </w:r>
    </w:p>
    <w:p w:rsidR="00D308E2" w:rsidRPr="00D308E2" w:rsidRDefault="00D308E2" w:rsidP="00D308E2">
      <w:pPr>
        <w:spacing w:after="0" w:line="240" w:lineRule="auto"/>
        <w:jc w:val="both"/>
        <w:rPr>
          <w:rFonts w:ascii="Times New Roman" w:eastAsiaTheme="minorHAnsi" w:hAnsi="Times New Roman"/>
          <w:b/>
          <w:sz w:val="24"/>
          <w:szCs w:val="24"/>
        </w:rPr>
      </w:pPr>
    </w:p>
    <w:p w:rsidR="00D308E2" w:rsidRPr="00D308E2" w:rsidRDefault="00D308E2" w:rsidP="00D308E2">
      <w:pPr>
        <w:spacing w:after="0" w:line="240" w:lineRule="auto"/>
        <w:jc w:val="both"/>
        <w:rPr>
          <w:rFonts w:ascii="Times New Roman" w:eastAsiaTheme="minorHAnsi" w:hAnsi="Times New Roman"/>
          <w:b/>
          <w:sz w:val="24"/>
          <w:szCs w:val="24"/>
        </w:rPr>
      </w:pPr>
      <w:r w:rsidRPr="00D308E2">
        <w:rPr>
          <w:rFonts w:ascii="Times New Roman" w:eastAsiaTheme="minorHAnsi" w:hAnsi="Times New Roman"/>
          <w:b/>
          <w:sz w:val="24"/>
          <w:szCs w:val="24"/>
        </w:rPr>
        <w:t xml:space="preserve">Несоответствие информации орган надзора устанавливает при проверках без взаимодействия с оператором </w:t>
      </w:r>
      <w:proofErr w:type="spellStart"/>
      <w:r w:rsidRPr="00D308E2">
        <w:rPr>
          <w:rFonts w:ascii="Times New Roman" w:eastAsiaTheme="minorHAnsi" w:hAnsi="Times New Roman"/>
          <w:b/>
          <w:sz w:val="24"/>
          <w:szCs w:val="24"/>
        </w:rPr>
        <w:t>ПДн</w:t>
      </w:r>
      <w:proofErr w:type="spellEnd"/>
      <w:r w:rsidRPr="00D308E2">
        <w:rPr>
          <w:rFonts w:ascii="Times New Roman" w:eastAsiaTheme="minorHAnsi" w:hAnsi="Times New Roman"/>
          <w:b/>
          <w:sz w:val="24"/>
          <w:szCs w:val="24"/>
        </w:rPr>
        <w:t xml:space="preserve"> – они проводятся на усмотрение </w:t>
      </w:r>
      <w:proofErr w:type="spellStart"/>
      <w:r w:rsidRPr="00D308E2">
        <w:rPr>
          <w:rFonts w:ascii="Times New Roman" w:eastAsiaTheme="minorHAnsi" w:hAnsi="Times New Roman"/>
          <w:b/>
          <w:sz w:val="24"/>
          <w:szCs w:val="24"/>
        </w:rPr>
        <w:t>Роскомнадзора</w:t>
      </w:r>
      <w:proofErr w:type="spellEnd"/>
      <w:r w:rsidRPr="00D308E2">
        <w:rPr>
          <w:rFonts w:ascii="Times New Roman" w:eastAsiaTheme="minorHAnsi" w:hAnsi="Times New Roman"/>
          <w:b/>
          <w:sz w:val="24"/>
          <w:szCs w:val="24"/>
        </w:rPr>
        <w:t xml:space="preserve">. Под такие мероприятия могут попасть и УО, РСО ТСЖ и кооперативы, поскольку обрабатывают персональные данные жителей МКД и сотрудников (п. 2 ч. 1 ст. 6 № 152-ФЗ). О том, какие обязанности есть у управляющих домами в этой сфере, что проверяет </w:t>
      </w:r>
      <w:proofErr w:type="spellStart"/>
      <w:r w:rsidRPr="00D308E2">
        <w:rPr>
          <w:rFonts w:ascii="Times New Roman" w:eastAsiaTheme="minorHAnsi" w:hAnsi="Times New Roman"/>
          <w:b/>
          <w:sz w:val="24"/>
          <w:szCs w:val="24"/>
        </w:rPr>
        <w:t>Роскомнадзор</w:t>
      </w:r>
      <w:proofErr w:type="spellEnd"/>
      <w:r w:rsidRPr="00D308E2">
        <w:rPr>
          <w:rFonts w:ascii="Times New Roman" w:eastAsiaTheme="minorHAnsi" w:hAnsi="Times New Roman"/>
          <w:b/>
          <w:sz w:val="24"/>
          <w:szCs w:val="24"/>
        </w:rPr>
        <w:t xml:space="preserve"> и как работать без нарушений, – в материалах онлайн-семинара с экспертами Ассоциации «Р1», которые мы опубликуем сегодня, 17 ноября, на портале. Следите за обновлениями и читайте, может ли УО передать </w:t>
      </w:r>
      <w:proofErr w:type="spellStart"/>
      <w:r w:rsidRPr="00D308E2">
        <w:rPr>
          <w:rFonts w:ascii="Times New Roman" w:eastAsiaTheme="minorHAnsi" w:hAnsi="Times New Roman"/>
          <w:b/>
          <w:sz w:val="24"/>
          <w:szCs w:val="24"/>
        </w:rPr>
        <w:t>ПДн</w:t>
      </w:r>
      <w:proofErr w:type="spellEnd"/>
      <w:r w:rsidRPr="00D308E2">
        <w:rPr>
          <w:rFonts w:ascii="Times New Roman" w:eastAsiaTheme="minorHAnsi" w:hAnsi="Times New Roman"/>
          <w:b/>
          <w:sz w:val="24"/>
          <w:szCs w:val="24"/>
        </w:rPr>
        <w:t xml:space="preserve"> жителей компании, заполняющей за неё систему.</w:t>
      </w:r>
    </w:p>
    <w:p w:rsidR="00D308E2" w:rsidRDefault="00D308E2" w:rsidP="00D308E2">
      <w:pPr>
        <w:rPr>
          <w:rFonts w:ascii="Times New Roman" w:eastAsiaTheme="minorHAnsi" w:hAnsi="Times New Roman"/>
          <w:b/>
          <w:color w:val="002060"/>
          <w:sz w:val="24"/>
          <w:szCs w:val="24"/>
          <w:u w:val="single"/>
        </w:rPr>
      </w:pPr>
      <w:r w:rsidRPr="00D308E2">
        <w:rPr>
          <w:rFonts w:ascii="Times New Roman" w:eastAsiaTheme="minorHAnsi" w:hAnsi="Times New Roman"/>
          <w:b/>
          <w:color w:val="002060"/>
          <w:sz w:val="24"/>
          <w:szCs w:val="24"/>
          <w:u w:val="single"/>
        </w:rPr>
        <w:t>----------------------------------------------------------------------------------------------------------------------------------</w:t>
      </w:r>
    </w:p>
    <w:p w:rsidR="00D308E2" w:rsidRPr="00D308E2" w:rsidRDefault="00D308E2" w:rsidP="00D308E2">
      <w:pPr>
        <w:pStyle w:val="a3"/>
        <w:numPr>
          <w:ilvl w:val="0"/>
          <w:numId w:val="3"/>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D308E2">
        <w:rPr>
          <w:rFonts w:ascii="Times New Roman" w:eastAsia="Times New Roman" w:hAnsi="Times New Roman"/>
          <w:b/>
          <w:bCs/>
          <w:color w:val="002060"/>
          <w:sz w:val="40"/>
          <w:szCs w:val="40"/>
          <w:u w:val="single"/>
          <w:lang w:eastAsia="ru-RU"/>
        </w:rPr>
        <w:t>10 популярных вопросов декабря</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D308E2" w:rsidRPr="00D308E2" w:rsidTr="001840E5">
        <w:tc>
          <w:tcPr>
            <w:tcW w:w="0" w:type="auto"/>
            <w:vAlign w:val="center"/>
            <w:hideMark/>
          </w:tcPr>
          <w:p w:rsidR="00D308E2" w:rsidRPr="00D308E2" w:rsidRDefault="00D308E2" w:rsidP="00D308E2">
            <w:pPr>
              <w:spacing w:before="100" w:beforeAutospacing="1" w:after="100" w:afterAutospacing="1" w:line="240" w:lineRule="auto"/>
              <w:rPr>
                <w:rFonts w:ascii="Times New Roman" w:eastAsiaTheme="minorEastAsia" w:hAnsi="Times New Roman"/>
                <w:b/>
                <w:color w:val="002060"/>
                <w:sz w:val="28"/>
                <w:szCs w:val="28"/>
                <w:lang w:eastAsia="ru-RU"/>
              </w:rPr>
            </w:pPr>
            <w:r w:rsidRPr="00D308E2">
              <w:rPr>
                <w:rFonts w:ascii="Times New Roman" w:eastAsiaTheme="minorEastAsia" w:hAnsi="Times New Roman"/>
                <w:b/>
                <w:color w:val="002060"/>
                <w:sz w:val="28"/>
                <w:szCs w:val="28"/>
                <w:lang w:eastAsia="ru-RU"/>
              </w:rPr>
              <w:t>Екатерина </w:t>
            </w:r>
            <w:proofErr w:type="spellStart"/>
            <w:r w:rsidRPr="00D308E2">
              <w:rPr>
                <w:rFonts w:ascii="Times New Roman" w:eastAsiaTheme="minorEastAsia" w:hAnsi="Times New Roman"/>
                <w:b/>
                <w:color w:val="002060"/>
                <w:sz w:val="28"/>
                <w:szCs w:val="28"/>
                <w:lang w:eastAsia="ru-RU"/>
              </w:rPr>
              <w:t>Кожекина</w:t>
            </w:r>
            <w:proofErr w:type="spellEnd"/>
            <w:r w:rsidRPr="00D308E2">
              <w:rPr>
                <w:rFonts w:ascii="Times New Roman" w:eastAsiaTheme="minorEastAsia" w:hAnsi="Times New Roman"/>
                <w:b/>
                <w:color w:val="002060"/>
                <w:sz w:val="28"/>
                <w:szCs w:val="28"/>
                <w:lang w:eastAsia="ru-RU"/>
              </w:rPr>
              <w:t>, редактор-эксперт справочной системы «Управление МКД»</w:t>
            </w:r>
          </w:p>
        </w:tc>
      </w:tr>
    </w:tbl>
    <w:p w:rsidR="00D308E2" w:rsidRPr="00D308E2" w:rsidRDefault="00D308E2" w:rsidP="00D308E2">
      <w:pPr>
        <w:spacing w:after="0" w:line="276" w:lineRule="auto"/>
        <w:rPr>
          <w:rFonts w:ascii="Times New Roman" w:eastAsia="Times New Roman" w:hAnsi="Times New Roman"/>
          <w:b/>
          <w:color w:val="002060"/>
          <w:sz w:val="28"/>
          <w:szCs w:val="28"/>
          <w:lang w:eastAsia="ru-RU"/>
        </w:rPr>
      </w:pPr>
      <w:r w:rsidRPr="00D308E2">
        <w:rPr>
          <w:rFonts w:ascii="Times New Roman" w:eastAsia="Times New Roman" w:hAnsi="Times New Roman"/>
          <w:b/>
          <w:color w:val="002060"/>
          <w:sz w:val="28"/>
          <w:szCs w:val="28"/>
          <w:lang w:eastAsia="ru-RU"/>
        </w:rPr>
        <w:lastRenderedPageBreak/>
        <w:t xml:space="preserve">Мы выбрали самые интересные вопросы ваших коллег, над которыми работали в последнее время. Подготовили по ним короткие ответы с обоснованиями и собрали в один материал. </w:t>
      </w:r>
    </w:p>
    <w:p w:rsidR="00D308E2" w:rsidRPr="00D308E2" w:rsidRDefault="00D308E2" w:rsidP="00D308E2">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08E2">
        <w:rPr>
          <w:rFonts w:ascii="Times New Roman" w:eastAsia="Times New Roman" w:hAnsi="Times New Roman"/>
          <w:b/>
          <w:bCs/>
          <w:color w:val="002060"/>
          <w:sz w:val="36"/>
          <w:szCs w:val="36"/>
          <w:u w:val="single"/>
          <w:lang w:eastAsia="ru-RU"/>
        </w:rPr>
        <w:t>1. Вправе ли УО требовать от газораспределительной организации наряды-допуски на производство работ, журналы регистрации работ, акты выполнения и аналогичные документы?</w:t>
      </w:r>
    </w:p>
    <w:p w:rsidR="00D308E2" w:rsidRPr="00D308E2" w:rsidRDefault="00D308E2" w:rsidP="00D308E2">
      <w:pPr>
        <w:spacing w:before="100" w:beforeAutospacing="1" w:after="100" w:afterAutospacing="1" w:line="276" w:lineRule="auto"/>
        <w:rPr>
          <w:rFonts w:ascii="Times New Roman" w:eastAsiaTheme="minorEastAsia" w:hAnsi="Times New Roman"/>
          <w:b/>
          <w:sz w:val="24"/>
          <w:szCs w:val="24"/>
          <w:lang w:eastAsia="ru-RU"/>
        </w:rPr>
      </w:pPr>
      <w:r w:rsidRPr="00D308E2">
        <w:rPr>
          <w:rFonts w:ascii="Times New Roman" w:eastAsiaTheme="minorEastAsia" w:hAnsi="Times New Roman"/>
          <w:b/>
          <w:color w:val="002060"/>
          <w:sz w:val="24"/>
          <w:szCs w:val="24"/>
          <w:lang w:eastAsia="ru-RU"/>
        </w:rPr>
        <w:t>Нет, не вправе. Исключение – такое право прописали в договоре со специализированной организацией.</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УО обязана заключить со специализированной организацией договор о техническом обслуживании и ремонте ВДГО, если в МКД есть такое оборудование. Это требование </w:t>
      </w:r>
      <w:hyperlink r:id="rId13" w:anchor="/document/99/901919946/XA00RMU2OO/" w:tooltip="https://vip.1umd.ru/#/document/99/901919946/XA00RMU2OO/" w:history="1">
        <w:r w:rsidRPr="00D308E2">
          <w:rPr>
            <w:rFonts w:ascii="Times New Roman" w:eastAsiaTheme="minorEastAsia" w:hAnsi="Times New Roman"/>
            <w:b/>
            <w:color w:val="0000FF"/>
            <w:sz w:val="24"/>
            <w:szCs w:val="24"/>
            <w:u w:val="single"/>
            <w:lang w:eastAsia="ru-RU"/>
          </w:rPr>
          <w:t>части 3</w:t>
        </w:r>
      </w:hyperlink>
      <w:r w:rsidRPr="00D308E2">
        <w:rPr>
          <w:rFonts w:ascii="Times New Roman" w:eastAsiaTheme="minorEastAsia" w:hAnsi="Times New Roman"/>
          <w:b/>
          <w:sz w:val="24"/>
          <w:szCs w:val="24"/>
          <w:lang w:eastAsia="ru-RU"/>
        </w:rPr>
        <w:t xml:space="preserve"> статьи 162 ЖК, </w:t>
      </w:r>
      <w:hyperlink r:id="rId14" w:anchor="/document/99/499021521/XA00M6A2MF/" w:history="1">
        <w:r w:rsidRPr="00D308E2">
          <w:rPr>
            <w:rFonts w:ascii="Times New Roman" w:eastAsiaTheme="minorEastAsia" w:hAnsi="Times New Roman"/>
            <w:b/>
            <w:color w:val="0000FF"/>
            <w:sz w:val="24"/>
            <w:szCs w:val="24"/>
            <w:u w:val="single"/>
            <w:lang w:eastAsia="ru-RU"/>
          </w:rPr>
          <w:t>пункта 6</w:t>
        </w:r>
      </w:hyperlink>
      <w:r w:rsidRPr="00D308E2">
        <w:rPr>
          <w:rFonts w:ascii="Times New Roman" w:eastAsiaTheme="minorEastAsia" w:hAnsi="Times New Roman"/>
          <w:b/>
          <w:sz w:val="24"/>
          <w:szCs w:val="24"/>
          <w:lang w:eastAsia="ru-RU"/>
        </w:rPr>
        <w:t xml:space="preserve"> Правил пользования газом, утвержденных </w:t>
      </w:r>
      <w:hyperlink r:id="rId15" w:anchor="/document/99/499021521/" w:history="1">
        <w:r w:rsidRPr="00D308E2">
          <w:rPr>
            <w:rFonts w:ascii="Times New Roman" w:eastAsiaTheme="minorEastAsia" w:hAnsi="Times New Roman"/>
            <w:b/>
            <w:color w:val="0000FF"/>
            <w:sz w:val="24"/>
            <w:szCs w:val="24"/>
            <w:u w:val="single"/>
            <w:lang w:eastAsia="ru-RU"/>
          </w:rPr>
          <w:t>постановлением Правительства от 14.05.2013 № 410</w:t>
        </w:r>
      </w:hyperlink>
      <w:r w:rsidRPr="00D308E2">
        <w:rPr>
          <w:rFonts w:ascii="Times New Roman" w:eastAsiaTheme="minorEastAsia" w:hAnsi="Times New Roman"/>
          <w:b/>
          <w:sz w:val="24"/>
          <w:szCs w:val="24"/>
          <w:lang w:eastAsia="ru-RU"/>
        </w:rPr>
        <w:t>.</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Договоры о техническом обслуживании и ремонте ВДГО и ВКГО признают публичными и заключают в порядке, который установлен ГК, ЖК и Правилами № 410. Типовые формы таких договоров о утверждены </w:t>
      </w:r>
      <w:hyperlink r:id="rId16" w:anchor="/document/99/1301730272/" w:history="1">
        <w:r w:rsidRPr="00D308E2">
          <w:rPr>
            <w:rFonts w:ascii="Times New Roman" w:eastAsiaTheme="minorEastAsia" w:hAnsi="Times New Roman"/>
            <w:b/>
            <w:color w:val="0000FF"/>
            <w:sz w:val="24"/>
            <w:szCs w:val="24"/>
            <w:u w:val="single"/>
            <w:lang w:eastAsia="ru-RU"/>
          </w:rPr>
          <w:t>приказом Минстроя от 29.05.2023 № 388/пр</w:t>
        </w:r>
      </w:hyperlink>
      <w:r w:rsidRPr="00D308E2">
        <w:rPr>
          <w:rFonts w:ascii="Times New Roman" w:eastAsiaTheme="minorEastAsia" w:hAnsi="Times New Roman"/>
          <w:b/>
          <w:sz w:val="24"/>
          <w:szCs w:val="24"/>
          <w:lang w:eastAsia="ru-RU"/>
        </w:rPr>
        <w:t>.</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Законодательство не обязывает специализированную организацию представлять УО внутренние документы, в том числе наряды-допуски, журналы и акты работ. При этом договоры на обслуживание ВДГО носят гражданско-правовой характер и заключаются в том числе по нормам гражданского законодательства. Поэтому обязанность специализированной организации представить такие документы можно предусмотреть условиями заключенного договора.</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w:t>
      </w:r>
    </w:p>
    <w:p w:rsidR="00D308E2" w:rsidRPr="00D308E2" w:rsidRDefault="00D308E2" w:rsidP="00D308E2">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08E2">
        <w:rPr>
          <w:rFonts w:ascii="Times New Roman" w:eastAsia="Times New Roman" w:hAnsi="Times New Roman"/>
          <w:b/>
          <w:bCs/>
          <w:sz w:val="36"/>
          <w:szCs w:val="36"/>
          <w:lang w:eastAsia="ru-RU"/>
        </w:rPr>
        <w:t>2</w:t>
      </w:r>
      <w:r w:rsidRPr="00D308E2">
        <w:rPr>
          <w:rFonts w:ascii="Times New Roman" w:eastAsia="Times New Roman" w:hAnsi="Times New Roman"/>
          <w:b/>
          <w:bCs/>
          <w:color w:val="002060"/>
          <w:sz w:val="36"/>
          <w:szCs w:val="36"/>
          <w:u w:val="single"/>
          <w:lang w:eastAsia="ru-RU"/>
        </w:rPr>
        <w:t>. Могут ли собственники принять решение о проведении текущего ремонта в МКД зимой?</w:t>
      </w:r>
    </w:p>
    <w:p w:rsidR="00D308E2" w:rsidRPr="00D308E2" w:rsidRDefault="00D308E2" w:rsidP="00D308E2">
      <w:pPr>
        <w:spacing w:before="100" w:beforeAutospacing="1" w:after="100" w:afterAutospacing="1" w:line="276" w:lineRule="auto"/>
        <w:rPr>
          <w:rFonts w:ascii="Times New Roman" w:eastAsiaTheme="minorEastAsia" w:hAnsi="Times New Roman"/>
          <w:b/>
          <w:sz w:val="24"/>
          <w:szCs w:val="24"/>
          <w:lang w:eastAsia="ru-RU"/>
        </w:rPr>
      </w:pPr>
      <w:r w:rsidRPr="00D308E2">
        <w:rPr>
          <w:rFonts w:ascii="Times New Roman" w:eastAsiaTheme="minorEastAsia" w:hAnsi="Times New Roman"/>
          <w:b/>
          <w:color w:val="002060"/>
          <w:sz w:val="24"/>
          <w:szCs w:val="24"/>
          <w:lang w:eastAsia="ru-RU"/>
        </w:rPr>
        <w:t>Да, могут. Законодательство не запрещает проводить работы по текущему ремонту в зимний период.</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Решение о текущем ремонте общего имущества в МКД принимает ОСС. Такое правило предусмотрено </w:t>
      </w:r>
      <w:hyperlink r:id="rId17" w:anchor="/document/99/901919946/XA00M5U2M7/" w:history="1">
        <w:r w:rsidRPr="00D308E2">
          <w:rPr>
            <w:rFonts w:ascii="Times New Roman" w:eastAsiaTheme="minorEastAsia" w:hAnsi="Times New Roman"/>
            <w:b/>
            <w:color w:val="0000FF"/>
            <w:sz w:val="24"/>
            <w:szCs w:val="24"/>
            <w:u w:val="single"/>
            <w:lang w:eastAsia="ru-RU"/>
          </w:rPr>
          <w:t>частью 1</w:t>
        </w:r>
      </w:hyperlink>
      <w:r w:rsidRPr="00D308E2">
        <w:rPr>
          <w:rFonts w:ascii="Times New Roman" w:eastAsiaTheme="minorEastAsia" w:hAnsi="Times New Roman"/>
          <w:b/>
          <w:sz w:val="24"/>
          <w:szCs w:val="24"/>
          <w:lang w:eastAsia="ru-RU"/>
        </w:rPr>
        <w:t xml:space="preserve"> статьи 44 ЖК. В повестку дня ОСС можно включить вопросы о перечне работ и сроках их выполнения.</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Периодичность проведения работ по текущему ремонту определяют в пределах трех–пяти лет. Это установлено </w:t>
      </w:r>
      <w:hyperlink r:id="rId18" w:anchor="/document/99/901877221/XA00MAI2N9/" w:history="1">
        <w:r w:rsidRPr="00D308E2">
          <w:rPr>
            <w:rFonts w:ascii="Times New Roman" w:eastAsiaTheme="minorEastAsia" w:hAnsi="Times New Roman"/>
            <w:b/>
            <w:color w:val="0000FF"/>
            <w:sz w:val="24"/>
            <w:szCs w:val="24"/>
            <w:u w:val="single"/>
            <w:lang w:eastAsia="ru-RU"/>
          </w:rPr>
          <w:t>пунктом 2.3.4</w:t>
        </w:r>
      </w:hyperlink>
      <w:r w:rsidRPr="00D308E2">
        <w:rPr>
          <w:rFonts w:ascii="Times New Roman" w:eastAsiaTheme="minorEastAsia" w:hAnsi="Times New Roman"/>
          <w:b/>
          <w:sz w:val="24"/>
          <w:szCs w:val="24"/>
          <w:lang w:eastAsia="ru-RU"/>
        </w:rPr>
        <w:t xml:space="preserve"> Правил и норм технической эксплуатации жилищного фонда, утвержденных </w:t>
      </w:r>
      <w:hyperlink r:id="rId19" w:anchor="/document/99/901877221/" w:history="1">
        <w:r w:rsidRPr="00D308E2">
          <w:rPr>
            <w:rFonts w:ascii="Times New Roman" w:eastAsiaTheme="minorEastAsia" w:hAnsi="Times New Roman"/>
            <w:b/>
            <w:color w:val="0000FF"/>
            <w:sz w:val="24"/>
            <w:szCs w:val="24"/>
            <w:u w:val="single"/>
            <w:lang w:eastAsia="ru-RU"/>
          </w:rPr>
          <w:t>постановлением Госстроя от 27.09.2003 № 170</w:t>
        </w:r>
      </w:hyperlink>
      <w:r w:rsidRPr="00D308E2">
        <w:rPr>
          <w:rFonts w:ascii="Times New Roman" w:eastAsiaTheme="minorEastAsia" w:hAnsi="Times New Roman"/>
          <w:b/>
          <w:sz w:val="24"/>
          <w:szCs w:val="24"/>
          <w:lang w:eastAsia="ru-RU"/>
        </w:rPr>
        <w:t xml:space="preserve"> (далее – Правила № 170). Примерный перечень работ по текущему ремонту установлен в </w:t>
      </w:r>
      <w:hyperlink r:id="rId20" w:anchor="/document/99/901877221/XA00MCA2NK/" w:history="1">
        <w:r w:rsidRPr="00D308E2">
          <w:rPr>
            <w:rFonts w:ascii="Times New Roman" w:eastAsiaTheme="minorEastAsia" w:hAnsi="Times New Roman"/>
            <w:b/>
            <w:color w:val="0000FF"/>
            <w:sz w:val="24"/>
            <w:szCs w:val="24"/>
            <w:u w:val="single"/>
            <w:lang w:eastAsia="ru-RU"/>
          </w:rPr>
          <w:t>приложении № 7</w:t>
        </w:r>
      </w:hyperlink>
      <w:r w:rsidRPr="00D308E2">
        <w:rPr>
          <w:rFonts w:ascii="Times New Roman" w:eastAsiaTheme="minorEastAsia" w:hAnsi="Times New Roman"/>
          <w:b/>
          <w:sz w:val="24"/>
          <w:szCs w:val="24"/>
          <w:lang w:eastAsia="ru-RU"/>
        </w:rPr>
        <w:t xml:space="preserve"> к Правилам № 170.</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Если управленец считает, что из-за погодных условий нельзя выполнять работы по текущему ремонту в зимний период, то рекомендуется отразить свои аргументы на ОСС для переноса срока работ на весенне-летний период.</w:t>
      </w:r>
    </w:p>
    <w:p w:rsidR="00D308E2" w:rsidRPr="00D308E2" w:rsidRDefault="00D308E2" w:rsidP="00D308E2">
      <w:pPr>
        <w:spacing w:before="100" w:beforeAutospacing="1" w:after="100" w:afterAutospacing="1" w:line="276" w:lineRule="auto"/>
        <w:rPr>
          <w:rFonts w:ascii="Times New Roman" w:eastAsiaTheme="minorEastAsia" w:hAnsi="Times New Roman"/>
          <w:sz w:val="24"/>
          <w:szCs w:val="24"/>
          <w:lang w:eastAsia="ru-RU"/>
        </w:rPr>
      </w:pPr>
      <w:r w:rsidRPr="00D308E2">
        <w:rPr>
          <w:rFonts w:ascii="Times New Roman" w:eastAsiaTheme="minorEastAsia" w:hAnsi="Times New Roman"/>
          <w:sz w:val="24"/>
          <w:szCs w:val="24"/>
          <w:lang w:eastAsia="ru-RU"/>
        </w:rPr>
        <w:lastRenderedPageBreak/>
        <w:t>----------------------------------------------------------------------------------------------------------------------------------</w:t>
      </w:r>
    </w:p>
    <w:p w:rsidR="00D308E2" w:rsidRPr="00D308E2" w:rsidRDefault="00D308E2" w:rsidP="00D308E2">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08E2">
        <w:rPr>
          <w:rFonts w:ascii="Times New Roman" w:eastAsia="Times New Roman" w:hAnsi="Times New Roman"/>
          <w:b/>
          <w:bCs/>
          <w:sz w:val="36"/>
          <w:szCs w:val="36"/>
          <w:lang w:eastAsia="ru-RU"/>
        </w:rPr>
        <w:t>3</w:t>
      </w:r>
      <w:r w:rsidRPr="00D308E2">
        <w:rPr>
          <w:rFonts w:ascii="Times New Roman" w:eastAsia="Times New Roman" w:hAnsi="Times New Roman"/>
          <w:b/>
          <w:bCs/>
          <w:color w:val="002060"/>
          <w:sz w:val="36"/>
          <w:szCs w:val="36"/>
          <w:u w:val="single"/>
          <w:lang w:eastAsia="ru-RU"/>
        </w:rPr>
        <w:t xml:space="preserve">. Как взыскать задолженность через суд, если должник не живет в квартире и где он находится, неизвестно? </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Задолженность взыскивают по общим правилам. Если место жительства должника неизвестно, то управленец может подать заявление в один из судов общей юрисдикции:</w:t>
      </w:r>
    </w:p>
    <w:p w:rsidR="00D308E2" w:rsidRPr="00D308E2" w:rsidRDefault="00D308E2" w:rsidP="00D308E2">
      <w:pPr>
        <w:numPr>
          <w:ilvl w:val="0"/>
          <w:numId w:val="4"/>
        </w:numPr>
        <w:spacing w:after="0" w:line="276" w:lineRule="auto"/>
        <w:jc w:val="both"/>
        <w:rPr>
          <w:rFonts w:ascii="Times New Roman" w:eastAsia="Times New Roman" w:hAnsi="Times New Roman"/>
          <w:b/>
          <w:sz w:val="24"/>
          <w:szCs w:val="24"/>
          <w:lang w:eastAsia="ru-RU"/>
        </w:rPr>
      </w:pPr>
      <w:r w:rsidRPr="00D308E2">
        <w:rPr>
          <w:rFonts w:ascii="Times New Roman" w:eastAsia="Times New Roman" w:hAnsi="Times New Roman"/>
          <w:b/>
          <w:sz w:val="24"/>
          <w:szCs w:val="24"/>
          <w:lang w:eastAsia="ru-RU"/>
        </w:rPr>
        <w:t xml:space="preserve">по месту нахождения имущества собственника, </w:t>
      </w:r>
      <w:proofErr w:type="gramStart"/>
      <w:r w:rsidRPr="00D308E2">
        <w:rPr>
          <w:rFonts w:ascii="Times New Roman" w:eastAsia="Times New Roman" w:hAnsi="Times New Roman"/>
          <w:b/>
          <w:sz w:val="24"/>
          <w:szCs w:val="24"/>
          <w:lang w:eastAsia="ru-RU"/>
        </w:rPr>
        <w:t>например</w:t>
      </w:r>
      <w:proofErr w:type="gramEnd"/>
      <w:r w:rsidRPr="00D308E2">
        <w:rPr>
          <w:rFonts w:ascii="Times New Roman" w:eastAsia="Times New Roman" w:hAnsi="Times New Roman"/>
          <w:b/>
          <w:sz w:val="24"/>
          <w:szCs w:val="24"/>
          <w:lang w:eastAsia="ru-RU"/>
        </w:rPr>
        <w:t xml:space="preserve"> по адресу квартиры, по которой есть долг;</w:t>
      </w:r>
    </w:p>
    <w:p w:rsidR="00D308E2" w:rsidRPr="00D308E2" w:rsidRDefault="00D308E2" w:rsidP="00D308E2">
      <w:pPr>
        <w:numPr>
          <w:ilvl w:val="0"/>
          <w:numId w:val="4"/>
        </w:numPr>
        <w:spacing w:after="0" w:line="276" w:lineRule="auto"/>
        <w:jc w:val="both"/>
        <w:rPr>
          <w:rFonts w:ascii="Times New Roman" w:eastAsia="Times New Roman" w:hAnsi="Times New Roman"/>
          <w:b/>
          <w:sz w:val="24"/>
          <w:szCs w:val="24"/>
          <w:lang w:eastAsia="ru-RU"/>
        </w:rPr>
      </w:pPr>
      <w:r w:rsidRPr="00D308E2">
        <w:rPr>
          <w:rFonts w:ascii="Times New Roman" w:eastAsia="Times New Roman" w:hAnsi="Times New Roman"/>
          <w:b/>
          <w:sz w:val="24"/>
          <w:szCs w:val="24"/>
          <w:lang w:eastAsia="ru-RU"/>
        </w:rPr>
        <w:t>последнему известному месту жительства собственника в России.</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Такие правила следуют из частей </w:t>
      </w:r>
      <w:hyperlink r:id="rId21" w:anchor="/document/99/901832805/ZAP1SOO3EQ/" w:tooltip="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w:history="1">
        <w:r w:rsidRPr="00D308E2">
          <w:rPr>
            <w:rFonts w:ascii="Times New Roman" w:eastAsiaTheme="minorEastAsia" w:hAnsi="Times New Roman"/>
            <w:b/>
            <w:color w:val="0000FF"/>
            <w:sz w:val="24"/>
            <w:szCs w:val="24"/>
            <w:u w:val="single"/>
            <w:lang w:eastAsia="ru-RU"/>
          </w:rPr>
          <w:t>1</w:t>
        </w:r>
      </w:hyperlink>
      <w:r w:rsidRPr="00D308E2">
        <w:rPr>
          <w:rFonts w:ascii="Times New Roman" w:eastAsiaTheme="minorEastAsia" w:hAnsi="Times New Roman"/>
          <w:b/>
          <w:sz w:val="24"/>
          <w:szCs w:val="24"/>
          <w:lang w:eastAsia="ru-RU"/>
        </w:rPr>
        <w:t xml:space="preserve">, </w:t>
      </w:r>
      <w:hyperlink r:id="rId22" w:anchor="/document/99/901832805/XA00MFA2O3/" w:tooltip="9. Иски, вытекающие из договоров, в которых указано место их исполнения, могут быть предъявлены также в суд по месту исполнения такого договора." w:history="1">
        <w:r w:rsidRPr="00D308E2">
          <w:rPr>
            <w:rFonts w:ascii="Times New Roman" w:eastAsiaTheme="minorEastAsia" w:hAnsi="Times New Roman"/>
            <w:b/>
            <w:color w:val="0000FF"/>
            <w:sz w:val="24"/>
            <w:szCs w:val="24"/>
            <w:u w:val="single"/>
            <w:lang w:eastAsia="ru-RU"/>
          </w:rPr>
          <w:t>9</w:t>
        </w:r>
      </w:hyperlink>
      <w:r w:rsidRPr="00D308E2">
        <w:rPr>
          <w:rFonts w:ascii="Times New Roman" w:eastAsiaTheme="minorEastAsia" w:hAnsi="Times New Roman"/>
          <w:b/>
          <w:sz w:val="24"/>
          <w:szCs w:val="24"/>
          <w:lang w:eastAsia="ru-RU"/>
        </w:rPr>
        <w:t xml:space="preserve"> статьи 29 ГПК, </w:t>
      </w:r>
      <w:hyperlink r:id="rId23" w:anchor="/document/96/456075119/ZAP1VBI3AJ/" w:history="1">
        <w:r w:rsidRPr="00D308E2">
          <w:rPr>
            <w:rFonts w:ascii="Times New Roman" w:eastAsiaTheme="minorEastAsia" w:hAnsi="Times New Roman"/>
            <w:b/>
            <w:color w:val="0000FF"/>
            <w:sz w:val="24"/>
            <w:szCs w:val="24"/>
            <w:u w:val="single"/>
            <w:lang w:eastAsia="ru-RU"/>
          </w:rPr>
          <w:t>пункта 7</w:t>
        </w:r>
      </w:hyperlink>
      <w:r w:rsidRPr="00D308E2">
        <w:rPr>
          <w:rFonts w:ascii="Times New Roman" w:eastAsiaTheme="minorEastAsia" w:hAnsi="Times New Roman"/>
          <w:b/>
          <w:sz w:val="24"/>
          <w:szCs w:val="24"/>
          <w:lang w:eastAsia="ru-RU"/>
        </w:rPr>
        <w:t xml:space="preserve"> постановления Пленума Верховного суда от 27.06.2017 № 22. Правила применяют к заявлениям о вынесении судебного приказа, а также к исковым заявлениям.</w:t>
      </w:r>
    </w:p>
    <w:p w:rsidR="00D308E2" w:rsidRPr="00D308E2" w:rsidRDefault="00D308E2" w:rsidP="00D308E2">
      <w:pPr>
        <w:spacing w:before="100" w:beforeAutospacing="1" w:after="100" w:afterAutospacing="1" w:line="276" w:lineRule="auto"/>
        <w:rPr>
          <w:rFonts w:ascii="Times New Roman" w:eastAsiaTheme="minorEastAsia" w:hAnsi="Times New Roman"/>
          <w:sz w:val="24"/>
          <w:szCs w:val="24"/>
          <w:lang w:eastAsia="ru-RU"/>
        </w:rPr>
      </w:pPr>
      <w:r w:rsidRPr="00D308E2">
        <w:rPr>
          <w:rFonts w:ascii="Times New Roman" w:eastAsiaTheme="minorEastAsia" w:hAnsi="Times New Roman"/>
          <w:sz w:val="24"/>
          <w:szCs w:val="24"/>
          <w:lang w:eastAsia="ru-RU"/>
        </w:rPr>
        <w:t>----------------------------------------------------------------------------------------------------------------------------------</w:t>
      </w:r>
    </w:p>
    <w:p w:rsidR="00D308E2" w:rsidRPr="00D308E2" w:rsidRDefault="00D308E2" w:rsidP="00D308E2">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08E2">
        <w:rPr>
          <w:rFonts w:ascii="Times New Roman" w:eastAsia="Times New Roman" w:hAnsi="Times New Roman"/>
          <w:b/>
          <w:bCs/>
          <w:color w:val="002060"/>
          <w:sz w:val="36"/>
          <w:szCs w:val="36"/>
          <w:u w:val="single"/>
          <w:lang w:eastAsia="ru-RU"/>
        </w:rPr>
        <w:t xml:space="preserve">4. Обязана ли УО очищать от снега </w:t>
      </w:r>
      <w:proofErr w:type="spellStart"/>
      <w:r w:rsidRPr="00D308E2">
        <w:rPr>
          <w:rFonts w:ascii="Times New Roman" w:eastAsia="Times New Roman" w:hAnsi="Times New Roman"/>
          <w:b/>
          <w:bCs/>
          <w:color w:val="002060"/>
          <w:sz w:val="36"/>
          <w:szCs w:val="36"/>
          <w:u w:val="single"/>
          <w:lang w:eastAsia="ru-RU"/>
        </w:rPr>
        <w:t>отмостку</w:t>
      </w:r>
      <w:proofErr w:type="spellEnd"/>
      <w:r w:rsidRPr="00D308E2">
        <w:rPr>
          <w:rFonts w:ascii="Times New Roman" w:eastAsia="Times New Roman" w:hAnsi="Times New Roman"/>
          <w:b/>
          <w:bCs/>
          <w:color w:val="002060"/>
          <w:sz w:val="36"/>
          <w:szCs w:val="36"/>
          <w:u w:val="single"/>
          <w:lang w:eastAsia="ru-RU"/>
        </w:rPr>
        <w:t xml:space="preserve"> вокруг МКД?</w:t>
      </w:r>
    </w:p>
    <w:p w:rsidR="00D308E2" w:rsidRPr="00D308E2" w:rsidRDefault="00D308E2" w:rsidP="00D308E2">
      <w:pPr>
        <w:spacing w:before="100" w:beforeAutospacing="1" w:after="100" w:afterAutospacing="1" w:line="276" w:lineRule="auto"/>
        <w:rPr>
          <w:rFonts w:ascii="Times New Roman" w:eastAsiaTheme="minorEastAsia" w:hAnsi="Times New Roman"/>
          <w:b/>
          <w:sz w:val="24"/>
          <w:szCs w:val="24"/>
          <w:lang w:eastAsia="ru-RU"/>
        </w:rPr>
      </w:pPr>
      <w:r w:rsidRPr="00D308E2">
        <w:rPr>
          <w:rFonts w:ascii="Times New Roman" w:eastAsiaTheme="minorEastAsia" w:hAnsi="Times New Roman"/>
          <w:b/>
          <w:color w:val="002060"/>
          <w:sz w:val="24"/>
          <w:szCs w:val="24"/>
          <w:lang w:eastAsia="ru-RU"/>
        </w:rPr>
        <w:t>Да, обязана.</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УО обязана оказывать услуги и выполнять работы, которые обеспечивают надлежащее содержание общего имущества в МКД (ч. </w:t>
      </w:r>
      <w:hyperlink r:id="rId24" w:anchor="/document/99/901919946/XA00MA62MP/" w:tooltip="https://www.1jur.ru/#/document/99/901919946/XA00MA62MP/" w:history="1">
        <w:r w:rsidRPr="00D308E2">
          <w:rPr>
            <w:rFonts w:ascii="Times New Roman" w:eastAsiaTheme="minorEastAsia" w:hAnsi="Times New Roman"/>
            <w:b/>
            <w:color w:val="0000FF"/>
            <w:sz w:val="24"/>
            <w:szCs w:val="24"/>
            <w:u w:val="single"/>
            <w:lang w:eastAsia="ru-RU"/>
          </w:rPr>
          <w:t>1</w:t>
        </w:r>
      </w:hyperlink>
      <w:r w:rsidRPr="00D308E2">
        <w:rPr>
          <w:rFonts w:ascii="Times New Roman" w:eastAsiaTheme="minorEastAsia" w:hAnsi="Times New Roman"/>
          <w:b/>
          <w:sz w:val="24"/>
          <w:szCs w:val="24"/>
          <w:lang w:eastAsia="ru-RU"/>
        </w:rPr>
        <w:t xml:space="preserve">, </w:t>
      </w:r>
      <w:hyperlink r:id="rId25" w:anchor="/document/99/901919946/XA00M7I2N7/" w:tooltip="http://vip.mcfr-umd-pbd.actiondigital.ru/#/document/99/901919946/XA00M7I2N7/" w:history="1">
        <w:r w:rsidRPr="00D308E2">
          <w:rPr>
            <w:rFonts w:ascii="Times New Roman" w:eastAsiaTheme="minorEastAsia" w:hAnsi="Times New Roman"/>
            <w:b/>
            <w:color w:val="0000FF"/>
            <w:sz w:val="24"/>
            <w:szCs w:val="24"/>
            <w:u w:val="single"/>
            <w:lang w:eastAsia="ru-RU"/>
          </w:rPr>
          <w:t>1.1</w:t>
        </w:r>
      </w:hyperlink>
      <w:r w:rsidRPr="00D308E2">
        <w:rPr>
          <w:rFonts w:ascii="Times New Roman" w:eastAsiaTheme="minorEastAsia" w:hAnsi="Times New Roman"/>
          <w:b/>
          <w:sz w:val="24"/>
          <w:szCs w:val="24"/>
          <w:lang w:eastAsia="ru-RU"/>
        </w:rPr>
        <w:t xml:space="preserve">, </w:t>
      </w:r>
      <w:hyperlink r:id="rId26" w:anchor="/document/99/901919946/XA00M982MK/" w:tooltip="http://vip.mcfr-umd-pbd.actiondigital.ru/#/document/99/901919946/XA00M982MK/" w:history="1">
        <w:r w:rsidRPr="00D308E2">
          <w:rPr>
            <w:rFonts w:ascii="Times New Roman" w:eastAsiaTheme="minorEastAsia" w:hAnsi="Times New Roman"/>
            <w:b/>
            <w:color w:val="0000FF"/>
            <w:sz w:val="24"/>
            <w:szCs w:val="24"/>
            <w:u w:val="single"/>
            <w:lang w:eastAsia="ru-RU"/>
          </w:rPr>
          <w:t>2.3</w:t>
        </w:r>
      </w:hyperlink>
      <w:r w:rsidRPr="00D308E2">
        <w:rPr>
          <w:rFonts w:ascii="Times New Roman" w:eastAsiaTheme="minorEastAsia" w:hAnsi="Times New Roman"/>
          <w:b/>
          <w:sz w:val="24"/>
          <w:szCs w:val="24"/>
          <w:lang w:eastAsia="ru-RU"/>
        </w:rPr>
        <w:t xml:space="preserve"> ст. 161 ЖК).</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К общему имуществу относят ограждающие несущие конструкции МКД, включая фундаменты. Это определено </w:t>
      </w:r>
      <w:hyperlink r:id="rId27" w:anchor="/document/99/901991977/XA00M7M2N1/" w:history="1">
        <w:r w:rsidRPr="00D308E2">
          <w:rPr>
            <w:rFonts w:ascii="Times New Roman" w:eastAsiaTheme="minorEastAsia" w:hAnsi="Times New Roman"/>
            <w:b/>
            <w:color w:val="0000FF"/>
            <w:sz w:val="24"/>
            <w:szCs w:val="24"/>
            <w:u w:val="single"/>
            <w:lang w:eastAsia="ru-RU"/>
          </w:rPr>
          <w:t>подпунктом «в»</w:t>
        </w:r>
      </w:hyperlink>
      <w:r w:rsidRPr="00D308E2">
        <w:rPr>
          <w:rFonts w:ascii="Times New Roman" w:eastAsiaTheme="minorEastAsia" w:hAnsi="Times New Roman"/>
          <w:b/>
          <w:sz w:val="24"/>
          <w:szCs w:val="24"/>
          <w:lang w:eastAsia="ru-RU"/>
        </w:rPr>
        <w:t xml:space="preserve"> пункта 2 Правил содержания общего имущества в МКД, утвержденных </w:t>
      </w:r>
      <w:hyperlink r:id="rId28" w:anchor="/document/99/901991977/" w:history="1">
        <w:r w:rsidRPr="00D308E2">
          <w:rPr>
            <w:rFonts w:ascii="Times New Roman" w:eastAsiaTheme="minorEastAsia" w:hAnsi="Times New Roman"/>
            <w:b/>
            <w:color w:val="0000FF"/>
            <w:sz w:val="24"/>
            <w:szCs w:val="24"/>
            <w:u w:val="single"/>
            <w:lang w:eastAsia="ru-RU"/>
          </w:rPr>
          <w:t>постановлением Правительства от 13.08.2006 № 491</w:t>
        </w:r>
      </w:hyperlink>
      <w:r w:rsidRPr="00D308E2">
        <w:rPr>
          <w:rFonts w:ascii="Times New Roman" w:eastAsiaTheme="minorEastAsia" w:hAnsi="Times New Roman"/>
          <w:b/>
          <w:sz w:val="24"/>
          <w:szCs w:val="24"/>
          <w:lang w:eastAsia="ru-RU"/>
        </w:rPr>
        <w:t xml:space="preserve">. </w:t>
      </w:r>
      <w:proofErr w:type="spellStart"/>
      <w:r w:rsidRPr="00D308E2">
        <w:rPr>
          <w:rFonts w:ascii="Times New Roman" w:eastAsiaTheme="minorEastAsia" w:hAnsi="Times New Roman"/>
          <w:b/>
          <w:sz w:val="24"/>
          <w:szCs w:val="24"/>
          <w:lang w:eastAsia="ru-RU"/>
        </w:rPr>
        <w:t>Отмостку</w:t>
      </w:r>
      <w:proofErr w:type="spellEnd"/>
      <w:r w:rsidRPr="00D308E2">
        <w:rPr>
          <w:rFonts w:ascii="Times New Roman" w:eastAsiaTheme="minorEastAsia" w:hAnsi="Times New Roman"/>
          <w:b/>
          <w:sz w:val="24"/>
          <w:szCs w:val="24"/>
          <w:lang w:eastAsia="ru-RU"/>
        </w:rPr>
        <w:t xml:space="preserve"> признают конструктивным элементом фундамента МКД. Такое правило следует из пунктов </w:t>
      </w:r>
      <w:hyperlink r:id="rId29" w:anchor="/document/99/901877221/XA00MA02N0/" w:history="1">
        <w:r w:rsidRPr="00D308E2">
          <w:rPr>
            <w:rFonts w:ascii="Times New Roman" w:eastAsiaTheme="minorEastAsia" w:hAnsi="Times New Roman"/>
            <w:b/>
            <w:color w:val="0000FF"/>
            <w:sz w:val="24"/>
            <w:szCs w:val="24"/>
            <w:u w:val="single"/>
            <w:lang w:eastAsia="ru-RU"/>
          </w:rPr>
          <w:t>2.6.2</w:t>
        </w:r>
      </w:hyperlink>
      <w:r w:rsidRPr="00D308E2">
        <w:rPr>
          <w:rFonts w:ascii="Times New Roman" w:eastAsiaTheme="minorEastAsia" w:hAnsi="Times New Roman"/>
          <w:b/>
          <w:sz w:val="24"/>
          <w:szCs w:val="24"/>
          <w:lang w:eastAsia="ru-RU"/>
        </w:rPr>
        <w:t xml:space="preserve">, </w:t>
      </w:r>
      <w:hyperlink r:id="rId30" w:anchor="/document/99/901877221/XA00M6I2MD/" w:history="1">
        <w:r w:rsidRPr="00D308E2">
          <w:rPr>
            <w:rFonts w:ascii="Times New Roman" w:eastAsiaTheme="minorEastAsia" w:hAnsi="Times New Roman"/>
            <w:b/>
            <w:color w:val="0000FF"/>
            <w:sz w:val="24"/>
            <w:szCs w:val="24"/>
            <w:u w:val="single"/>
            <w:lang w:eastAsia="ru-RU"/>
          </w:rPr>
          <w:t>4.8.10</w:t>
        </w:r>
      </w:hyperlink>
      <w:r w:rsidRPr="00D308E2">
        <w:rPr>
          <w:rFonts w:ascii="Times New Roman" w:eastAsiaTheme="minorEastAsia" w:hAnsi="Times New Roman"/>
          <w:b/>
          <w:sz w:val="24"/>
          <w:szCs w:val="24"/>
          <w:lang w:eastAsia="ru-RU"/>
        </w:rPr>
        <w:t xml:space="preserve">, </w:t>
      </w:r>
      <w:hyperlink r:id="rId31" w:anchor="/document/99/901877221/XA00M7S2N5/" w:history="1">
        <w:r w:rsidRPr="00D308E2">
          <w:rPr>
            <w:rFonts w:ascii="Times New Roman" w:eastAsiaTheme="minorEastAsia" w:hAnsi="Times New Roman"/>
            <w:b/>
            <w:color w:val="0000FF"/>
            <w:sz w:val="24"/>
            <w:szCs w:val="24"/>
            <w:u w:val="single"/>
            <w:lang w:eastAsia="ru-RU"/>
          </w:rPr>
          <w:t>4.2.1.4</w:t>
        </w:r>
      </w:hyperlink>
      <w:r w:rsidRPr="00D308E2">
        <w:rPr>
          <w:rFonts w:ascii="Times New Roman" w:eastAsiaTheme="minorEastAsia" w:hAnsi="Times New Roman"/>
          <w:b/>
          <w:sz w:val="24"/>
          <w:szCs w:val="24"/>
          <w:lang w:eastAsia="ru-RU"/>
        </w:rPr>
        <w:t xml:space="preserve">, </w:t>
      </w:r>
      <w:hyperlink r:id="rId32" w:anchor="/document/99/901877221/XA00M6K2MC/" w:history="1">
        <w:r w:rsidRPr="00D308E2">
          <w:rPr>
            <w:rFonts w:ascii="Times New Roman" w:eastAsiaTheme="minorEastAsia" w:hAnsi="Times New Roman"/>
            <w:b/>
            <w:color w:val="0000FF"/>
            <w:sz w:val="24"/>
            <w:szCs w:val="24"/>
            <w:u w:val="single"/>
            <w:lang w:eastAsia="ru-RU"/>
          </w:rPr>
          <w:t>4.1.6</w:t>
        </w:r>
      </w:hyperlink>
      <w:r w:rsidRPr="00D308E2">
        <w:rPr>
          <w:rFonts w:ascii="Times New Roman" w:eastAsiaTheme="minorEastAsia" w:hAnsi="Times New Roman"/>
          <w:b/>
          <w:sz w:val="24"/>
          <w:szCs w:val="24"/>
          <w:lang w:eastAsia="ru-RU"/>
        </w:rPr>
        <w:t xml:space="preserve">, </w:t>
      </w:r>
      <w:hyperlink r:id="rId33" w:anchor="/document/99/901877221/XA00M762MF/" w:history="1">
        <w:r w:rsidRPr="00D308E2">
          <w:rPr>
            <w:rFonts w:ascii="Times New Roman" w:eastAsiaTheme="minorEastAsia" w:hAnsi="Times New Roman"/>
            <w:b/>
            <w:color w:val="0000FF"/>
            <w:sz w:val="24"/>
            <w:szCs w:val="24"/>
            <w:u w:val="single"/>
            <w:lang w:eastAsia="ru-RU"/>
          </w:rPr>
          <w:t>4.1.7</w:t>
        </w:r>
      </w:hyperlink>
      <w:r w:rsidRPr="00D308E2">
        <w:rPr>
          <w:rFonts w:ascii="Times New Roman" w:eastAsiaTheme="minorEastAsia" w:hAnsi="Times New Roman"/>
          <w:b/>
          <w:sz w:val="24"/>
          <w:szCs w:val="24"/>
          <w:lang w:eastAsia="ru-RU"/>
        </w:rPr>
        <w:t xml:space="preserve">, </w:t>
      </w:r>
      <w:hyperlink r:id="rId34" w:anchor="/document/99/901877221/XA00M7O2MI/" w:history="1">
        <w:r w:rsidRPr="00D308E2">
          <w:rPr>
            <w:rFonts w:ascii="Times New Roman" w:eastAsiaTheme="minorEastAsia" w:hAnsi="Times New Roman"/>
            <w:b/>
            <w:color w:val="0000FF"/>
            <w:sz w:val="24"/>
            <w:szCs w:val="24"/>
            <w:u w:val="single"/>
            <w:lang w:eastAsia="ru-RU"/>
          </w:rPr>
          <w:t>4.1.8</w:t>
        </w:r>
      </w:hyperlink>
      <w:r w:rsidRPr="00D308E2">
        <w:rPr>
          <w:rFonts w:ascii="Times New Roman" w:eastAsiaTheme="minorEastAsia" w:hAnsi="Times New Roman"/>
          <w:b/>
          <w:sz w:val="24"/>
          <w:szCs w:val="24"/>
          <w:lang w:eastAsia="ru-RU"/>
        </w:rPr>
        <w:t xml:space="preserve"> приложения № 7 к Правилам и нормам технической эксплуатации жилищного фонда, утвержденным </w:t>
      </w:r>
      <w:hyperlink r:id="rId35" w:anchor="/document/99/901877221/" w:history="1">
        <w:r w:rsidRPr="00D308E2">
          <w:rPr>
            <w:rFonts w:ascii="Times New Roman" w:eastAsiaTheme="minorEastAsia" w:hAnsi="Times New Roman"/>
            <w:b/>
            <w:color w:val="0000FF"/>
            <w:sz w:val="24"/>
            <w:szCs w:val="24"/>
            <w:u w:val="single"/>
            <w:lang w:eastAsia="ru-RU"/>
          </w:rPr>
          <w:t>постановлением Госстроя от 27.09.2003 № 170</w:t>
        </w:r>
      </w:hyperlink>
      <w:r w:rsidRPr="00D308E2">
        <w:rPr>
          <w:rFonts w:ascii="Times New Roman" w:eastAsiaTheme="minorEastAsia" w:hAnsi="Times New Roman"/>
          <w:b/>
          <w:sz w:val="24"/>
          <w:szCs w:val="24"/>
          <w:lang w:eastAsia="ru-RU"/>
        </w:rPr>
        <w:t>.</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proofErr w:type="spellStart"/>
      <w:r w:rsidRPr="00D308E2">
        <w:rPr>
          <w:rFonts w:ascii="Times New Roman" w:eastAsiaTheme="minorEastAsia" w:hAnsi="Times New Roman"/>
          <w:b/>
          <w:sz w:val="24"/>
          <w:szCs w:val="24"/>
          <w:lang w:eastAsia="ru-RU"/>
        </w:rPr>
        <w:t>Отмостку</w:t>
      </w:r>
      <w:proofErr w:type="spellEnd"/>
      <w:r w:rsidRPr="00D308E2">
        <w:rPr>
          <w:rFonts w:ascii="Times New Roman" w:eastAsiaTheme="minorEastAsia" w:hAnsi="Times New Roman"/>
          <w:b/>
          <w:sz w:val="24"/>
          <w:szCs w:val="24"/>
          <w:lang w:eastAsia="ru-RU"/>
        </w:rPr>
        <w:t xml:space="preserve"> предусматривают при проектировании и строительстве дома, в том числе для отвода атмосферных вод, защиты цоколя дома от увлажнения и обрастания мхом, продления срока службы фундамента.</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w:t>
      </w:r>
    </w:p>
    <w:p w:rsidR="00D308E2" w:rsidRPr="00D308E2" w:rsidRDefault="00D308E2" w:rsidP="00D308E2">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08E2">
        <w:rPr>
          <w:rFonts w:ascii="Times New Roman" w:eastAsia="Times New Roman" w:hAnsi="Times New Roman"/>
          <w:b/>
          <w:bCs/>
          <w:color w:val="002060"/>
          <w:sz w:val="36"/>
          <w:szCs w:val="36"/>
          <w:u w:val="single"/>
          <w:lang w:eastAsia="ru-RU"/>
        </w:rPr>
        <w:t>5. Вправе ли РСО выставлять УО дополнительные счета по оплате потерь горячей воды в инженерных сетях?</w:t>
      </w:r>
    </w:p>
    <w:p w:rsidR="00D308E2" w:rsidRPr="00D308E2" w:rsidRDefault="00D308E2" w:rsidP="00D308E2">
      <w:pPr>
        <w:spacing w:before="100" w:beforeAutospacing="1" w:after="100" w:afterAutospacing="1" w:line="276" w:lineRule="auto"/>
        <w:rPr>
          <w:rFonts w:ascii="Times New Roman" w:eastAsiaTheme="minorEastAsia" w:hAnsi="Times New Roman"/>
          <w:b/>
          <w:sz w:val="24"/>
          <w:szCs w:val="24"/>
          <w:lang w:eastAsia="ru-RU"/>
        </w:rPr>
      </w:pPr>
      <w:r w:rsidRPr="00D308E2">
        <w:rPr>
          <w:rFonts w:ascii="Times New Roman" w:eastAsiaTheme="minorEastAsia" w:hAnsi="Times New Roman"/>
          <w:b/>
          <w:color w:val="002060"/>
          <w:sz w:val="24"/>
          <w:szCs w:val="24"/>
          <w:lang w:eastAsia="ru-RU"/>
        </w:rPr>
        <w:t>Нет, не вправе. Исключение – это предусмотрено договором с РСО.</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Законодательство не предусматривает право РСО начислять, а УО – компенсировать какие-либо дополнительно платежи за утечки (потери) горячей воды, тепловой энергии. УО также не вправе начислять собственникам помещений, а собственники – оплачивать дополнительные счета в части компенсации потерь в сетях МКД. Право РСО может быть прописано в договоре </w:t>
      </w:r>
      <w:proofErr w:type="spellStart"/>
      <w:r w:rsidRPr="00D308E2">
        <w:rPr>
          <w:rFonts w:ascii="Times New Roman" w:eastAsiaTheme="minorEastAsia" w:hAnsi="Times New Roman"/>
          <w:b/>
          <w:sz w:val="24"/>
          <w:szCs w:val="24"/>
          <w:lang w:eastAsia="ru-RU"/>
        </w:rPr>
        <w:t>ресурсоснабжения</w:t>
      </w:r>
      <w:proofErr w:type="spellEnd"/>
      <w:r w:rsidRPr="00D308E2">
        <w:rPr>
          <w:rFonts w:ascii="Times New Roman" w:eastAsiaTheme="minorEastAsia" w:hAnsi="Times New Roman"/>
          <w:b/>
          <w:sz w:val="24"/>
          <w:szCs w:val="24"/>
          <w:lang w:eastAsia="ru-RU"/>
        </w:rPr>
        <w:t>, в том числе в части разграничения балансовой и эксплуатационной ответственности.</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lastRenderedPageBreak/>
        <w:t xml:space="preserve">Границей балансовой принадлежности сетей </w:t>
      </w:r>
      <w:proofErr w:type="spellStart"/>
      <w:r w:rsidRPr="00D308E2">
        <w:rPr>
          <w:rFonts w:ascii="Times New Roman" w:eastAsiaTheme="minorEastAsia" w:hAnsi="Times New Roman"/>
          <w:b/>
          <w:sz w:val="24"/>
          <w:szCs w:val="24"/>
          <w:lang w:eastAsia="ru-RU"/>
        </w:rPr>
        <w:t>ресурсоснабжения</w:t>
      </w:r>
      <w:proofErr w:type="spellEnd"/>
      <w:r w:rsidRPr="00D308E2">
        <w:rPr>
          <w:rFonts w:ascii="Times New Roman" w:eastAsiaTheme="minorEastAsia" w:hAnsi="Times New Roman"/>
          <w:b/>
          <w:sz w:val="24"/>
          <w:szCs w:val="24"/>
          <w:lang w:eastAsia="ru-RU"/>
        </w:rPr>
        <w:t xml:space="preserve"> признают стену МКД. Границей эксплуатационной ответственности при наличии ОДПУ является место его соединения с сетью </w:t>
      </w:r>
      <w:proofErr w:type="spellStart"/>
      <w:r w:rsidRPr="00D308E2">
        <w:rPr>
          <w:rFonts w:ascii="Times New Roman" w:eastAsiaTheme="minorEastAsia" w:hAnsi="Times New Roman"/>
          <w:b/>
          <w:sz w:val="24"/>
          <w:szCs w:val="24"/>
          <w:lang w:eastAsia="ru-RU"/>
        </w:rPr>
        <w:t>ресурсоснабжения</w:t>
      </w:r>
      <w:proofErr w:type="spellEnd"/>
      <w:r w:rsidRPr="00D308E2">
        <w:rPr>
          <w:rFonts w:ascii="Times New Roman" w:eastAsiaTheme="minorEastAsia" w:hAnsi="Times New Roman"/>
          <w:b/>
          <w:sz w:val="24"/>
          <w:szCs w:val="24"/>
          <w:lang w:eastAsia="ru-RU"/>
        </w:rPr>
        <w:t xml:space="preserve">, входящей в МКД. Если в МКД установлен ОДПУ, то РСО отвечает за эксплуатацию сетей и оборудования до такого ОДПУ. Договором </w:t>
      </w:r>
      <w:proofErr w:type="spellStart"/>
      <w:r w:rsidRPr="00D308E2">
        <w:rPr>
          <w:rFonts w:ascii="Times New Roman" w:eastAsiaTheme="minorEastAsia" w:hAnsi="Times New Roman"/>
          <w:b/>
          <w:sz w:val="24"/>
          <w:szCs w:val="24"/>
          <w:lang w:eastAsia="ru-RU"/>
        </w:rPr>
        <w:t>ресурсоснабжения</w:t>
      </w:r>
      <w:proofErr w:type="spellEnd"/>
      <w:r w:rsidRPr="00D308E2">
        <w:rPr>
          <w:rFonts w:ascii="Times New Roman" w:eastAsiaTheme="minorEastAsia" w:hAnsi="Times New Roman"/>
          <w:b/>
          <w:sz w:val="24"/>
          <w:szCs w:val="24"/>
          <w:lang w:eastAsia="ru-RU"/>
        </w:rPr>
        <w:t xml:space="preserve"> можно установить иную границу. Это следует из пункта 8 Правил № 491.</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При этом УО рассчитывается с РСО за поставленные коммунальные ресурсы на основании показаний ОДПУ. Какие-либо дополнительные расходы по компенсации потерь в зоне эксплуатационной ответственности </w:t>
      </w:r>
      <w:proofErr w:type="spellStart"/>
      <w:r w:rsidRPr="00D308E2">
        <w:rPr>
          <w:rFonts w:ascii="Times New Roman" w:eastAsiaTheme="minorEastAsia" w:hAnsi="Times New Roman"/>
          <w:b/>
          <w:sz w:val="24"/>
          <w:szCs w:val="24"/>
          <w:lang w:eastAsia="ru-RU"/>
        </w:rPr>
        <w:t>ресурсника</w:t>
      </w:r>
      <w:proofErr w:type="spellEnd"/>
      <w:r w:rsidRPr="00D308E2">
        <w:rPr>
          <w:rFonts w:ascii="Times New Roman" w:eastAsiaTheme="minorEastAsia" w:hAnsi="Times New Roman"/>
          <w:b/>
          <w:sz w:val="24"/>
          <w:szCs w:val="24"/>
          <w:lang w:eastAsia="ru-RU"/>
        </w:rPr>
        <w:t xml:space="preserve"> УО не несет. Такое правило следует из подпункта «а» пункта 21 Правил № 124. Потери в сетях горячей воды, тепловой энергии будет учитывать ОДПУ. УО оплачивает весь объем поставленного в МКД ресурса по показаниям такого ОДПУ, если собственники не заключили прямые договоры с РСО.</w:t>
      </w:r>
    </w:p>
    <w:p w:rsidR="00D308E2" w:rsidRPr="00D308E2" w:rsidRDefault="00D308E2" w:rsidP="00D308E2">
      <w:pPr>
        <w:spacing w:before="100" w:beforeAutospacing="1" w:after="100" w:afterAutospacing="1" w:line="276" w:lineRule="auto"/>
        <w:rPr>
          <w:rFonts w:ascii="Times New Roman" w:eastAsiaTheme="minorEastAsia" w:hAnsi="Times New Roman"/>
          <w:sz w:val="24"/>
          <w:szCs w:val="24"/>
          <w:lang w:eastAsia="ru-RU"/>
        </w:rPr>
      </w:pPr>
      <w:r w:rsidRPr="00D308E2">
        <w:rPr>
          <w:rFonts w:ascii="Times New Roman" w:eastAsiaTheme="minorEastAsia" w:hAnsi="Times New Roman"/>
          <w:sz w:val="24"/>
          <w:szCs w:val="24"/>
          <w:lang w:eastAsia="ru-RU"/>
        </w:rPr>
        <w:t>----------------------------------------------------------------------------------------------------------------------------------.</w:t>
      </w:r>
    </w:p>
    <w:p w:rsidR="00D308E2" w:rsidRPr="00D308E2" w:rsidRDefault="00D308E2" w:rsidP="00D308E2">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08E2">
        <w:rPr>
          <w:rFonts w:ascii="Times New Roman" w:eastAsia="Times New Roman" w:hAnsi="Times New Roman"/>
          <w:b/>
          <w:bCs/>
          <w:color w:val="002060"/>
          <w:sz w:val="36"/>
          <w:szCs w:val="36"/>
          <w:u w:val="single"/>
          <w:lang w:eastAsia="ru-RU"/>
        </w:rPr>
        <w:t>6. Когда ТСЖ может начать управлять МКД, если собственники сменили способ управления с УО на товарищество?</w:t>
      </w:r>
    </w:p>
    <w:p w:rsidR="00D308E2" w:rsidRPr="00D308E2" w:rsidRDefault="00D308E2" w:rsidP="00D308E2">
      <w:pPr>
        <w:spacing w:before="100" w:beforeAutospacing="1" w:after="100" w:afterAutospacing="1" w:line="276" w:lineRule="auto"/>
        <w:rPr>
          <w:rFonts w:ascii="Times New Roman" w:eastAsiaTheme="minorEastAsia" w:hAnsi="Times New Roman"/>
          <w:b/>
          <w:sz w:val="24"/>
          <w:szCs w:val="24"/>
          <w:lang w:eastAsia="ru-RU"/>
        </w:rPr>
      </w:pPr>
      <w:r w:rsidRPr="00D308E2">
        <w:rPr>
          <w:rFonts w:ascii="Times New Roman" w:eastAsiaTheme="minorEastAsia" w:hAnsi="Times New Roman"/>
          <w:b/>
          <w:color w:val="002060"/>
          <w:sz w:val="24"/>
          <w:szCs w:val="24"/>
          <w:lang w:eastAsia="ru-RU"/>
        </w:rPr>
        <w:t>По общему правилу ТСЖ приступает к управлению МКД, когда одновременно наступили два события:</w:t>
      </w:r>
    </w:p>
    <w:p w:rsidR="00D308E2" w:rsidRPr="00D308E2" w:rsidRDefault="00D308E2" w:rsidP="00D308E2">
      <w:pPr>
        <w:numPr>
          <w:ilvl w:val="0"/>
          <w:numId w:val="5"/>
        </w:numPr>
        <w:spacing w:after="103" w:line="276"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t>государственная регистрация ТСЖ;</w:t>
      </w:r>
    </w:p>
    <w:p w:rsidR="00D308E2" w:rsidRPr="00D308E2" w:rsidRDefault="00D308E2" w:rsidP="00D308E2">
      <w:pPr>
        <w:numPr>
          <w:ilvl w:val="0"/>
          <w:numId w:val="5"/>
        </w:numPr>
        <w:spacing w:after="103" w:line="276"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t>исключение органом ГЖН сведений о МКД из реестра лицензий субъекта РФ в отношении управления УО таким домом.</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Такое правило следует из </w:t>
      </w:r>
      <w:hyperlink r:id="rId36" w:anchor="/document/99/901919946/XA00ML22OH/" w:history="1">
        <w:r w:rsidRPr="00D308E2">
          <w:rPr>
            <w:rFonts w:ascii="Times New Roman" w:eastAsiaTheme="minorEastAsia" w:hAnsi="Times New Roman"/>
            <w:b/>
            <w:color w:val="0000FF"/>
            <w:sz w:val="24"/>
            <w:szCs w:val="24"/>
            <w:u w:val="single"/>
            <w:lang w:eastAsia="ru-RU"/>
          </w:rPr>
          <w:t>части 6</w:t>
        </w:r>
      </w:hyperlink>
      <w:r w:rsidRPr="00D308E2">
        <w:rPr>
          <w:rFonts w:ascii="Times New Roman" w:eastAsiaTheme="minorEastAsia" w:hAnsi="Times New Roman"/>
          <w:b/>
          <w:sz w:val="24"/>
          <w:szCs w:val="24"/>
          <w:lang w:eastAsia="ru-RU"/>
        </w:rPr>
        <w:t xml:space="preserve"> статьи 198, </w:t>
      </w:r>
      <w:hyperlink r:id="rId37" w:anchor="/document/99/901919946/XA00RQM2OU/" w:history="1">
        <w:r w:rsidRPr="00D308E2">
          <w:rPr>
            <w:rFonts w:ascii="Times New Roman" w:eastAsiaTheme="minorEastAsia" w:hAnsi="Times New Roman"/>
            <w:b/>
            <w:color w:val="0000FF"/>
            <w:sz w:val="24"/>
            <w:szCs w:val="24"/>
            <w:u w:val="single"/>
            <w:lang w:eastAsia="ru-RU"/>
          </w:rPr>
          <w:t>части 3</w:t>
        </w:r>
      </w:hyperlink>
      <w:r w:rsidRPr="00D308E2">
        <w:rPr>
          <w:rFonts w:ascii="Times New Roman" w:eastAsiaTheme="minorEastAsia" w:hAnsi="Times New Roman"/>
          <w:b/>
          <w:sz w:val="24"/>
          <w:szCs w:val="24"/>
          <w:lang w:eastAsia="ru-RU"/>
        </w:rPr>
        <w:t xml:space="preserve"> статьи 200 ЖК.</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Правление ТСЖ в течение пяти рабочих дней со дня принятия решения о государственной регистрации ТСЖ:</w:t>
      </w:r>
    </w:p>
    <w:p w:rsidR="00D308E2" w:rsidRPr="00D308E2" w:rsidRDefault="00D308E2" w:rsidP="00D308E2">
      <w:pPr>
        <w:numPr>
          <w:ilvl w:val="0"/>
          <w:numId w:val="6"/>
        </w:numPr>
        <w:spacing w:after="0" w:line="276" w:lineRule="auto"/>
        <w:jc w:val="both"/>
        <w:rPr>
          <w:rFonts w:ascii="Times New Roman" w:eastAsia="Times New Roman" w:hAnsi="Times New Roman"/>
          <w:b/>
          <w:sz w:val="24"/>
          <w:szCs w:val="24"/>
          <w:lang w:eastAsia="ru-RU"/>
        </w:rPr>
      </w:pPr>
      <w:r w:rsidRPr="00D308E2">
        <w:rPr>
          <w:rFonts w:ascii="Times New Roman" w:eastAsia="Times New Roman" w:hAnsi="Times New Roman"/>
          <w:b/>
          <w:sz w:val="24"/>
          <w:szCs w:val="24"/>
          <w:lang w:eastAsia="ru-RU"/>
        </w:rPr>
        <w:t>представляет в орган ГЖН сведения о выборе способа управления МКД товариществом и уведомление о начале деятельности по управлению таким домом;</w:t>
      </w:r>
    </w:p>
    <w:p w:rsidR="00D308E2" w:rsidRPr="00D308E2" w:rsidRDefault="00D308E2" w:rsidP="00D308E2">
      <w:pPr>
        <w:numPr>
          <w:ilvl w:val="0"/>
          <w:numId w:val="6"/>
        </w:numPr>
        <w:spacing w:after="0" w:line="276" w:lineRule="auto"/>
        <w:jc w:val="both"/>
        <w:rPr>
          <w:rFonts w:ascii="Times New Roman" w:eastAsia="Times New Roman" w:hAnsi="Times New Roman"/>
          <w:b/>
          <w:sz w:val="24"/>
          <w:szCs w:val="24"/>
          <w:lang w:eastAsia="ru-RU"/>
        </w:rPr>
      </w:pPr>
      <w:r w:rsidRPr="00D308E2">
        <w:rPr>
          <w:rFonts w:ascii="Times New Roman" w:eastAsia="Times New Roman" w:hAnsi="Times New Roman"/>
          <w:b/>
          <w:sz w:val="24"/>
          <w:szCs w:val="24"/>
          <w:lang w:eastAsia="ru-RU"/>
        </w:rPr>
        <w:t>направляет УО, которая управляла домом, уведомление о принятом на ОСС решении с приложением копии протокола собрания.</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Такие требования следуют из </w:t>
      </w:r>
      <w:hyperlink r:id="rId38" w:anchor="/document/99/901919946/XA00MDM2NM/" w:history="1">
        <w:r w:rsidRPr="00D308E2">
          <w:rPr>
            <w:rFonts w:ascii="Times New Roman" w:eastAsiaTheme="minorEastAsia" w:hAnsi="Times New Roman"/>
            <w:b/>
            <w:color w:val="0000FF"/>
            <w:sz w:val="24"/>
            <w:szCs w:val="24"/>
            <w:u w:val="single"/>
            <w:lang w:eastAsia="ru-RU"/>
          </w:rPr>
          <w:t>части 7</w:t>
        </w:r>
      </w:hyperlink>
      <w:r w:rsidRPr="00D308E2">
        <w:rPr>
          <w:rFonts w:ascii="Times New Roman" w:eastAsiaTheme="minorEastAsia" w:hAnsi="Times New Roman"/>
          <w:b/>
          <w:sz w:val="24"/>
          <w:szCs w:val="24"/>
          <w:lang w:eastAsia="ru-RU"/>
        </w:rPr>
        <w:t xml:space="preserve"> статьи 135 ЖК, </w:t>
      </w:r>
      <w:hyperlink r:id="rId39" w:anchor="/document/99/499020841/XA00M7S2MM/" w:history="1">
        <w:r w:rsidRPr="00D308E2">
          <w:rPr>
            <w:rFonts w:ascii="Times New Roman" w:eastAsiaTheme="minorEastAsia" w:hAnsi="Times New Roman"/>
            <w:b/>
            <w:color w:val="0000FF"/>
            <w:sz w:val="24"/>
            <w:szCs w:val="24"/>
            <w:u w:val="single"/>
            <w:lang w:eastAsia="ru-RU"/>
          </w:rPr>
          <w:t>пункта 18</w:t>
        </w:r>
      </w:hyperlink>
      <w:r w:rsidRPr="00D308E2">
        <w:rPr>
          <w:rFonts w:ascii="Times New Roman" w:eastAsiaTheme="minorEastAsia" w:hAnsi="Times New Roman"/>
          <w:b/>
          <w:sz w:val="24"/>
          <w:szCs w:val="24"/>
          <w:lang w:eastAsia="ru-RU"/>
        </w:rPr>
        <w:t xml:space="preserve"> Правил осуществления деятельности по управлению многоквартирными домами, утвержденных </w:t>
      </w:r>
      <w:hyperlink r:id="rId40" w:anchor="/document/99/499020841/" w:history="1">
        <w:r w:rsidRPr="00D308E2">
          <w:rPr>
            <w:rFonts w:ascii="Times New Roman" w:eastAsiaTheme="minorEastAsia" w:hAnsi="Times New Roman"/>
            <w:b/>
            <w:color w:val="0000FF"/>
            <w:sz w:val="24"/>
            <w:szCs w:val="24"/>
            <w:u w:val="single"/>
            <w:lang w:eastAsia="ru-RU"/>
          </w:rPr>
          <w:t>постановлением Правительства от 15.05.2013 № 416</w:t>
        </w:r>
      </w:hyperlink>
      <w:r w:rsidRPr="00D308E2">
        <w:rPr>
          <w:rFonts w:ascii="Times New Roman" w:eastAsiaTheme="minorEastAsia" w:hAnsi="Times New Roman"/>
          <w:b/>
          <w:sz w:val="24"/>
          <w:szCs w:val="24"/>
          <w:lang w:eastAsia="ru-RU"/>
        </w:rPr>
        <w:t>.</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После того как УО получила от ТСЖ уведомление, в течение пяти рабочих дней с момента расторжения договора управления МКД направляет в орган ГЖН заявление о внесении изменений в реестр лицензий субъекта РФ и размещает такие сведения в ГИС ЖКХ (</w:t>
      </w:r>
      <w:hyperlink r:id="rId41" w:anchor="/document/99/901919946/XA00MIQ2O5/" w:history="1">
        <w:r w:rsidRPr="00D308E2">
          <w:rPr>
            <w:rFonts w:ascii="Times New Roman" w:eastAsiaTheme="minorEastAsia" w:hAnsi="Times New Roman"/>
            <w:b/>
            <w:color w:val="0000FF"/>
            <w:sz w:val="24"/>
            <w:szCs w:val="24"/>
            <w:u w:val="single"/>
            <w:lang w:eastAsia="ru-RU"/>
          </w:rPr>
          <w:t>ч. 2 ст. 198 ЖК</w:t>
        </w:r>
      </w:hyperlink>
      <w:r w:rsidRPr="00D308E2">
        <w:rPr>
          <w:rFonts w:ascii="Times New Roman" w:eastAsiaTheme="minorEastAsia" w:hAnsi="Times New Roman"/>
          <w:b/>
          <w:sz w:val="24"/>
          <w:szCs w:val="24"/>
          <w:lang w:eastAsia="ru-RU"/>
        </w:rPr>
        <w:t xml:space="preserve">). Орган ГЖН вносит изменения в реестр лицензий с 1-го числа месяца, следующего за днем принятия соответствующего решения органом ГЖН, но не раньше срока в решении ОСС либо общего собрания членов ТСЖ или правления товарищества. Такие условия следуют из </w:t>
      </w:r>
      <w:hyperlink r:id="rId42" w:anchor="/document/99/420332773/ZAP30K03Q7/" w:tooltip="б) в случае принятия решения общего собрания собственников об изменении способа управления многоквартирным домом и иных случаях, не предусмотренных в подпункте &quot;а" w:history="1">
        <w:r w:rsidRPr="00D308E2">
          <w:rPr>
            <w:rFonts w:ascii="Times New Roman" w:eastAsiaTheme="minorEastAsia" w:hAnsi="Times New Roman"/>
            <w:b/>
            <w:color w:val="0000FF"/>
            <w:sz w:val="24"/>
            <w:szCs w:val="24"/>
            <w:u w:val="single"/>
            <w:lang w:eastAsia="ru-RU"/>
          </w:rPr>
          <w:t>подпункта «б»</w:t>
        </w:r>
      </w:hyperlink>
      <w:r w:rsidRPr="00D308E2">
        <w:rPr>
          <w:rFonts w:ascii="Times New Roman" w:eastAsiaTheme="minorEastAsia" w:hAnsi="Times New Roman"/>
          <w:b/>
          <w:sz w:val="24"/>
          <w:szCs w:val="24"/>
          <w:lang w:eastAsia="ru-RU"/>
        </w:rPr>
        <w:t xml:space="preserve"> пункта 14 Порядка и сроков внесения изменений в реестр лицензий субъекта Российской Федерации, утвержденного </w:t>
      </w:r>
      <w:hyperlink r:id="rId43" w:anchor="/document/99/420332773/" w:history="1">
        <w:r w:rsidRPr="00D308E2">
          <w:rPr>
            <w:rFonts w:ascii="Times New Roman" w:eastAsiaTheme="minorEastAsia" w:hAnsi="Times New Roman"/>
            <w:b/>
            <w:color w:val="0000FF"/>
            <w:sz w:val="24"/>
            <w:szCs w:val="24"/>
            <w:u w:val="single"/>
            <w:lang w:eastAsia="ru-RU"/>
          </w:rPr>
          <w:t>приказом Минстроя от 25.12.2015 № 938/пр</w:t>
        </w:r>
      </w:hyperlink>
      <w:r w:rsidRPr="00D308E2">
        <w:rPr>
          <w:rFonts w:ascii="Times New Roman" w:eastAsiaTheme="minorEastAsia" w:hAnsi="Times New Roman"/>
          <w:b/>
          <w:sz w:val="24"/>
          <w:szCs w:val="24"/>
          <w:lang w:eastAsia="ru-RU"/>
        </w:rPr>
        <w:t>.</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w:t>
      </w:r>
    </w:p>
    <w:p w:rsidR="00D308E2" w:rsidRPr="00D308E2" w:rsidRDefault="00D308E2" w:rsidP="00D308E2">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08E2">
        <w:rPr>
          <w:rFonts w:ascii="Times New Roman" w:eastAsia="Times New Roman" w:hAnsi="Times New Roman"/>
          <w:b/>
          <w:bCs/>
          <w:color w:val="002060"/>
          <w:sz w:val="36"/>
          <w:szCs w:val="36"/>
          <w:u w:val="single"/>
          <w:lang w:eastAsia="ru-RU"/>
        </w:rPr>
        <w:lastRenderedPageBreak/>
        <w:t>7. Вправе ли УО без решения ОСС установить пандус в МКД по просьбе одного из собственников, если он предлагает полностью оплатить установку?</w:t>
      </w:r>
    </w:p>
    <w:p w:rsidR="00D308E2" w:rsidRPr="00D308E2" w:rsidRDefault="00D308E2" w:rsidP="00D308E2">
      <w:pPr>
        <w:spacing w:before="100" w:beforeAutospacing="1" w:after="100" w:afterAutospacing="1" w:line="276" w:lineRule="auto"/>
        <w:rPr>
          <w:rFonts w:ascii="Times New Roman" w:eastAsiaTheme="minorEastAsia" w:hAnsi="Times New Roman"/>
          <w:b/>
          <w:sz w:val="24"/>
          <w:szCs w:val="24"/>
          <w:lang w:eastAsia="ru-RU"/>
        </w:rPr>
      </w:pPr>
      <w:r w:rsidRPr="00D308E2">
        <w:rPr>
          <w:rFonts w:ascii="Times New Roman" w:eastAsiaTheme="minorEastAsia" w:hAnsi="Times New Roman"/>
          <w:b/>
          <w:color w:val="002060"/>
          <w:sz w:val="24"/>
          <w:szCs w:val="24"/>
          <w:lang w:eastAsia="ru-RU"/>
        </w:rPr>
        <w:t xml:space="preserve">Нет, не вправе. Для этого необходимо решение ОСС, так как пандус устанавливают в </w:t>
      </w:r>
      <w:proofErr w:type="gramStart"/>
      <w:r w:rsidRPr="00D308E2">
        <w:rPr>
          <w:rFonts w:ascii="Times New Roman" w:eastAsiaTheme="minorEastAsia" w:hAnsi="Times New Roman"/>
          <w:b/>
          <w:color w:val="002060"/>
          <w:sz w:val="24"/>
          <w:szCs w:val="24"/>
          <w:lang w:eastAsia="ru-RU"/>
        </w:rPr>
        <w:t>МОП</w:t>
      </w:r>
      <w:proofErr w:type="gramEnd"/>
      <w:r w:rsidRPr="00D308E2">
        <w:rPr>
          <w:rFonts w:ascii="Times New Roman" w:eastAsiaTheme="minorEastAsia" w:hAnsi="Times New Roman"/>
          <w:b/>
          <w:color w:val="002060"/>
          <w:sz w:val="24"/>
          <w:szCs w:val="24"/>
          <w:lang w:eastAsia="ru-RU"/>
        </w:rPr>
        <w:t xml:space="preserve"> и он затрагивает общее имущество всех собственников помещений в МКД. Желание собственника оплатить установку не будет исключением.</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Управляющие МКД организации по общему правилу не обязаны приспосабливать МКД под нужды инвалидов и иных маломобильных групп населения (ММГН). МКД оборудуют для инвалидов, только если одновременно выполнены два условия:</w:t>
      </w:r>
    </w:p>
    <w:p w:rsidR="00D308E2" w:rsidRPr="00D308E2" w:rsidRDefault="00D308E2" w:rsidP="00D308E2">
      <w:pPr>
        <w:numPr>
          <w:ilvl w:val="0"/>
          <w:numId w:val="7"/>
        </w:numPr>
        <w:spacing w:after="0" w:line="276" w:lineRule="auto"/>
        <w:jc w:val="both"/>
        <w:rPr>
          <w:rFonts w:ascii="Times New Roman" w:eastAsia="Times New Roman" w:hAnsi="Times New Roman"/>
          <w:b/>
          <w:sz w:val="24"/>
          <w:szCs w:val="24"/>
          <w:lang w:eastAsia="ru-RU"/>
        </w:rPr>
      </w:pPr>
      <w:r w:rsidRPr="00D308E2">
        <w:rPr>
          <w:rFonts w:ascii="Times New Roman" w:eastAsia="Times New Roman" w:hAnsi="Times New Roman"/>
          <w:b/>
          <w:sz w:val="24"/>
          <w:szCs w:val="24"/>
          <w:lang w:eastAsia="ru-RU"/>
        </w:rPr>
        <w:t>ОСС приняло такое решение и определило источники финансирования работ;</w:t>
      </w:r>
    </w:p>
    <w:p w:rsidR="00D308E2" w:rsidRPr="00D308E2" w:rsidRDefault="00D308E2" w:rsidP="00D308E2">
      <w:pPr>
        <w:numPr>
          <w:ilvl w:val="0"/>
          <w:numId w:val="7"/>
        </w:numPr>
        <w:spacing w:after="0" w:line="276" w:lineRule="auto"/>
        <w:jc w:val="both"/>
        <w:rPr>
          <w:rFonts w:ascii="Times New Roman" w:eastAsia="Times New Roman" w:hAnsi="Times New Roman"/>
          <w:b/>
          <w:sz w:val="24"/>
          <w:szCs w:val="24"/>
          <w:lang w:eastAsia="ru-RU"/>
        </w:rPr>
      </w:pPr>
      <w:r w:rsidRPr="00D308E2">
        <w:rPr>
          <w:rFonts w:ascii="Times New Roman" w:eastAsia="Times New Roman" w:hAnsi="Times New Roman"/>
          <w:b/>
          <w:sz w:val="24"/>
          <w:szCs w:val="24"/>
          <w:lang w:eastAsia="ru-RU"/>
        </w:rPr>
        <w:t>есть техническая возможность приспособить МКД для инвалидов и иных ММГН.</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Это связано с тем, что в дальнейшем пандус должен входить в содержание общего имущества в МКД и содержаться за счет средств всех собственников.</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Решение об установке пандуса в МКД принимают большинством голосов участников ОСС (</w:t>
      </w:r>
      <w:hyperlink r:id="rId44" w:anchor="/document/99/901919946/XA00MIG2NM/" w:history="1">
        <w:r w:rsidRPr="00D308E2">
          <w:rPr>
            <w:rFonts w:ascii="Times New Roman" w:eastAsiaTheme="minorEastAsia" w:hAnsi="Times New Roman"/>
            <w:b/>
            <w:color w:val="0000FF"/>
            <w:sz w:val="24"/>
            <w:szCs w:val="24"/>
            <w:u w:val="single"/>
            <w:lang w:eastAsia="ru-RU"/>
          </w:rPr>
          <w:t>ч. 1 ст. 46 ЖК</w:t>
        </w:r>
      </w:hyperlink>
      <w:r w:rsidRPr="00D308E2">
        <w:rPr>
          <w:rFonts w:ascii="Times New Roman" w:eastAsiaTheme="minorEastAsia" w:hAnsi="Times New Roman"/>
          <w:b/>
          <w:sz w:val="24"/>
          <w:szCs w:val="24"/>
          <w:lang w:eastAsia="ru-RU"/>
        </w:rPr>
        <w:t>). Если для устройства пандуса потребуется реконструкция МКД, решение о реконструкции принимают большинством не менее двух третей голосов от общего числа голосов собственников в МКД (</w:t>
      </w:r>
      <w:hyperlink r:id="rId45" w:anchor="/document/99/901919946/XA00RRC2PD/" w:history="1">
        <w:r w:rsidRPr="00D308E2">
          <w:rPr>
            <w:rFonts w:ascii="Times New Roman" w:eastAsiaTheme="minorEastAsia" w:hAnsi="Times New Roman"/>
            <w:b/>
            <w:color w:val="0000FF"/>
            <w:sz w:val="24"/>
            <w:szCs w:val="24"/>
            <w:u w:val="single"/>
            <w:lang w:eastAsia="ru-RU"/>
          </w:rPr>
          <w:t>п. 1</w:t>
        </w:r>
      </w:hyperlink>
      <w:r w:rsidRPr="00D308E2">
        <w:rPr>
          <w:rFonts w:ascii="Times New Roman" w:eastAsiaTheme="minorEastAsia" w:hAnsi="Times New Roman"/>
          <w:b/>
          <w:sz w:val="24"/>
          <w:szCs w:val="24"/>
          <w:lang w:eastAsia="ru-RU"/>
        </w:rPr>
        <w:t xml:space="preserve"> ч. 2 ст. 44, </w:t>
      </w:r>
      <w:hyperlink r:id="rId46" w:anchor="/document/99/901919946/XA00MIG2NM/" w:history="1">
        <w:r w:rsidRPr="00D308E2">
          <w:rPr>
            <w:rFonts w:ascii="Times New Roman" w:eastAsiaTheme="minorEastAsia" w:hAnsi="Times New Roman"/>
            <w:b/>
            <w:color w:val="0000FF"/>
            <w:sz w:val="24"/>
            <w:szCs w:val="24"/>
            <w:u w:val="single"/>
            <w:lang w:eastAsia="ru-RU"/>
          </w:rPr>
          <w:t>ч. 1</w:t>
        </w:r>
      </w:hyperlink>
      <w:r w:rsidRPr="00D308E2">
        <w:rPr>
          <w:rFonts w:ascii="Times New Roman" w:eastAsiaTheme="minorEastAsia" w:hAnsi="Times New Roman"/>
          <w:b/>
          <w:sz w:val="24"/>
          <w:szCs w:val="24"/>
          <w:lang w:eastAsia="ru-RU"/>
        </w:rPr>
        <w:t xml:space="preserve"> ст. 46 ЖК).</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На общем собрании об установке пандуса также должно быть принято решение об источнике финансирования работ. В указанном случае таким источником может быть, как раз один из собственников. </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w:t>
      </w:r>
    </w:p>
    <w:p w:rsidR="00D308E2" w:rsidRPr="00D308E2" w:rsidRDefault="00D308E2" w:rsidP="00D308E2">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08E2">
        <w:rPr>
          <w:rFonts w:ascii="Times New Roman" w:eastAsia="Times New Roman" w:hAnsi="Times New Roman"/>
          <w:b/>
          <w:bCs/>
          <w:color w:val="002060"/>
          <w:sz w:val="36"/>
          <w:szCs w:val="36"/>
          <w:u w:val="single"/>
          <w:lang w:eastAsia="ru-RU"/>
        </w:rPr>
        <w:t>8. Обязаны ли управленцы размещать в ГИС ЖКХ информацию о кадастровых номерах помещений в МКД?</w:t>
      </w:r>
    </w:p>
    <w:p w:rsidR="00D308E2" w:rsidRPr="00D308E2" w:rsidRDefault="00D308E2" w:rsidP="00D308E2">
      <w:pPr>
        <w:spacing w:before="100" w:beforeAutospacing="1" w:after="100" w:afterAutospacing="1" w:line="276" w:lineRule="auto"/>
        <w:rPr>
          <w:rFonts w:ascii="Times New Roman" w:eastAsiaTheme="minorEastAsia" w:hAnsi="Times New Roman"/>
          <w:b/>
          <w:sz w:val="24"/>
          <w:szCs w:val="24"/>
          <w:lang w:eastAsia="ru-RU"/>
        </w:rPr>
      </w:pPr>
      <w:r w:rsidRPr="00D308E2">
        <w:rPr>
          <w:rFonts w:ascii="Times New Roman" w:eastAsiaTheme="minorEastAsia" w:hAnsi="Times New Roman"/>
          <w:b/>
          <w:color w:val="002060"/>
          <w:sz w:val="24"/>
          <w:szCs w:val="24"/>
          <w:lang w:eastAsia="ru-RU"/>
        </w:rPr>
        <w:t>Да, обязаны. Исключение – информацию не размещают товарищества и кооперативы, если они заключили договоры управления МКД с УО.</w:t>
      </w:r>
    </w:p>
    <w:p w:rsidR="00D308E2" w:rsidRPr="00D308E2" w:rsidRDefault="00D308E2" w:rsidP="00D308E2">
      <w:pPr>
        <w:spacing w:after="0" w:line="276" w:lineRule="auto"/>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В ГИС ЖКХ нужно размещать и актуализировать сведения о кадастровых номерах:</w:t>
      </w:r>
    </w:p>
    <w:p w:rsidR="00D308E2" w:rsidRPr="00D308E2" w:rsidRDefault="00D308E2" w:rsidP="00D308E2">
      <w:pPr>
        <w:numPr>
          <w:ilvl w:val="0"/>
          <w:numId w:val="8"/>
        </w:numPr>
        <w:spacing w:after="0" w:line="276" w:lineRule="auto"/>
        <w:rPr>
          <w:rFonts w:ascii="Times New Roman" w:eastAsia="Times New Roman" w:hAnsi="Times New Roman"/>
          <w:b/>
          <w:sz w:val="24"/>
          <w:szCs w:val="24"/>
          <w:lang w:eastAsia="ru-RU"/>
        </w:rPr>
      </w:pPr>
      <w:r w:rsidRPr="00D308E2">
        <w:rPr>
          <w:rFonts w:ascii="Times New Roman" w:eastAsia="Times New Roman" w:hAnsi="Times New Roman"/>
          <w:b/>
          <w:sz w:val="24"/>
          <w:szCs w:val="24"/>
          <w:lang w:eastAsia="ru-RU"/>
        </w:rPr>
        <w:t>МКД;</w:t>
      </w:r>
    </w:p>
    <w:p w:rsidR="00D308E2" w:rsidRPr="00D308E2" w:rsidRDefault="00D308E2" w:rsidP="00D308E2">
      <w:pPr>
        <w:numPr>
          <w:ilvl w:val="0"/>
          <w:numId w:val="8"/>
        </w:numPr>
        <w:spacing w:after="0" w:line="276" w:lineRule="auto"/>
        <w:rPr>
          <w:rFonts w:ascii="Times New Roman" w:eastAsia="Times New Roman" w:hAnsi="Times New Roman"/>
          <w:b/>
          <w:sz w:val="24"/>
          <w:szCs w:val="24"/>
          <w:lang w:eastAsia="ru-RU"/>
        </w:rPr>
      </w:pPr>
      <w:r w:rsidRPr="00D308E2">
        <w:rPr>
          <w:rFonts w:ascii="Times New Roman" w:eastAsia="Times New Roman" w:hAnsi="Times New Roman"/>
          <w:b/>
          <w:sz w:val="24"/>
          <w:szCs w:val="24"/>
          <w:lang w:eastAsia="ru-RU"/>
        </w:rPr>
        <w:t>квартиры;</w:t>
      </w:r>
    </w:p>
    <w:p w:rsidR="00D308E2" w:rsidRPr="00D308E2" w:rsidRDefault="00D308E2" w:rsidP="00D308E2">
      <w:pPr>
        <w:numPr>
          <w:ilvl w:val="0"/>
          <w:numId w:val="8"/>
        </w:numPr>
        <w:spacing w:after="0" w:line="276" w:lineRule="auto"/>
        <w:rPr>
          <w:rFonts w:ascii="Times New Roman" w:eastAsia="Times New Roman" w:hAnsi="Times New Roman"/>
          <w:b/>
          <w:sz w:val="24"/>
          <w:szCs w:val="24"/>
          <w:lang w:eastAsia="ru-RU"/>
        </w:rPr>
      </w:pPr>
      <w:r w:rsidRPr="00D308E2">
        <w:rPr>
          <w:rFonts w:ascii="Times New Roman" w:eastAsia="Times New Roman" w:hAnsi="Times New Roman"/>
          <w:b/>
          <w:sz w:val="24"/>
          <w:szCs w:val="24"/>
          <w:lang w:eastAsia="ru-RU"/>
        </w:rPr>
        <w:t>комнаты;</w:t>
      </w:r>
    </w:p>
    <w:p w:rsidR="00D308E2" w:rsidRPr="00D308E2" w:rsidRDefault="00D308E2" w:rsidP="00D308E2">
      <w:pPr>
        <w:numPr>
          <w:ilvl w:val="0"/>
          <w:numId w:val="8"/>
        </w:numPr>
        <w:spacing w:after="0" w:line="276" w:lineRule="auto"/>
        <w:rPr>
          <w:rFonts w:ascii="Times New Roman" w:eastAsia="Times New Roman" w:hAnsi="Times New Roman"/>
          <w:b/>
          <w:sz w:val="24"/>
          <w:szCs w:val="24"/>
          <w:lang w:eastAsia="ru-RU"/>
        </w:rPr>
      </w:pPr>
      <w:r w:rsidRPr="00D308E2">
        <w:rPr>
          <w:rFonts w:ascii="Times New Roman" w:eastAsia="Times New Roman" w:hAnsi="Times New Roman"/>
          <w:b/>
          <w:sz w:val="24"/>
          <w:szCs w:val="24"/>
          <w:lang w:eastAsia="ru-RU"/>
        </w:rPr>
        <w:t>нежилого помещения.</w:t>
      </w:r>
    </w:p>
    <w:p w:rsidR="00D308E2" w:rsidRPr="00D308E2" w:rsidRDefault="00D308E2" w:rsidP="00D308E2">
      <w:pPr>
        <w:spacing w:after="0" w:line="276" w:lineRule="auto"/>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Если такие кадастровые номера не присвоены, информацию об их отсутствии также нужно указать в ГИС ЖКХ.</w:t>
      </w:r>
    </w:p>
    <w:p w:rsidR="00D308E2" w:rsidRPr="00D308E2" w:rsidRDefault="00D308E2" w:rsidP="00D308E2">
      <w:pPr>
        <w:spacing w:after="0" w:line="276" w:lineRule="auto"/>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Такие правила предусмотрены пунктами 2.1.2, 2.12.2, 2.13.2, 2.14.2 раздела 10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w:t>
      </w:r>
      <w:hyperlink r:id="rId47" w:anchor="/document/99/420356614/" w:history="1">
        <w:r w:rsidRPr="00D308E2">
          <w:rPr>
            <w:rFonts w:ascii="Times New Roman" w:eastAsiaTheme="minorEastAsia" w:hAnsi="Times New Roman"/>
            <w:b/>
            <w:color w:val="0000FF"/>
            <w:sz w:val="24"/>
            <w:szCs w:val="24"/>
            <w:u w:val="single"/>
            <w:lang w:eastAsia="ru-RU"/>
          </w:rPr>
          <w:t xml:space="preserve">приказом </w:t>
        </w:r>
        <w:proofErr w:type="spellStart"/>
        <w:r w:rsidRPr="00D308E2">
          <w:rPr>
            <w:rFonts w:ascii="Times New Roman" w:eastAsiaTheme="minorEastAsia" w:hAnsi="Times New Roman"/>
            <w:b/>
            <w:color w:val="0000FF"/>
            <w:sz w:val="24"/>
            <w:szCs w:val="24"/>
            <w:u w:val="single"/>
            <w:lang w:eastAsia="ru-RU"/>
          </w:rPr>
          <w:t>Минкомсвязи</w:t>
        </w:r>
        <w:proofErr w:type="spellEnd"/>
        <w:r w:rsidRPr="00D308E2">
          <w:rPr>
            <w:rFonts w:ascii="Times New Roman" w:eastAsiaTheme="minorEastAsia" w:hAnsi="Times New Roman"/>
            <w:b/>
            <w:color w:val="0000FF"/>
            <w:sz w:val="24"/>
            <w:szCs w:val="24"/>
            <w:u w:val="single"/>
            <w:lang w:eastAsia="ru-RU"/>
          </w:rPr>
          <w:t>, Минстроя от 29.02.2016 № 74/114/пр</w:t>
        </w:r>
      </w:hyperlink>
      <w:r w:rsidRPr="00D308E2">
        <w:rPr>
          <w:rFonts w:ascii="Times New Roman" w:eastAsiaTheme="minorEastAsia" w:hAnsi="Times New Roman"/>
          <w:b/>
          <w:sz w:val="24"/>
          <w:szCs w:val="24"/>
          <w:lang w:eastAsia="ru-RU"/>
        </w:rPr>
        <w:t>.</w:t>
      </w:r>
    </w:p>
    <w:p w:rsidR="00D308E2" w:rsidRPr="00D308E2" w:rsidRDefault="00D308E2" w:rsidP="00D308E2">
      <w:pPr>
        <w:spacing w:after="0" w:line="276" w:lineRule="auto"/>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w:t>
      </w:r>
    </w:p>
    <w:p w:rsidR="00D308E2" w:rsidRPr="00D308E2" w:rsidRDefault="00D308E2" w:rsidP="00D308E2">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08E2">
        <w:rPr>
          <w:rFonts w:ascii="Times New Roman" w:eastAsia="Times New Roman" w:hAnsi="Times New Roman"/>
          <w:b/>
          <w:bCs/>
          <w:color w:val="002060"/>
          <w:sz w:val="36"/>
          <w:szCs w:val="36"/>
          <w:u w:val="single"/>
          <w:lang w:eastAsia="ru-RU"/>
        </w:rPr>
        <w:lastRenderedPageBreak/>
        <w:t xml:space="preserve">9. Вправе ли директор УО, у которой аннулировали лицензию, стать директором другой УО? </w:t>
      </w:r>
    </w:p>
    <w:p w:rsidR="00D308E2" w:rsidRPr="00D308E2" w:rsidRDefault="00D308E2" w:rsidP="00D308E2">
      <w:pPr>
        <w:spacing w:before="100" w:beforeAutospacing="1" w:after="100" w:afterAutospacing="1" w:line="276" w:lineRule="auto"/>
        <w:rPr>
          <w:rFonts w:ascii="Times New Roman" w:eastAsiaTheme="minorEastAsia" w:hAnsi="Times New Roman"/>
          <w:b/>
          <w:sz w:val="24"/>
          <w:szCs w:val="24"/>
          <w:lang w:eastAsia="ru-RU"/>
        </w:rPr>
      </w:pPr>
      <w:r w:rsidRPr="00D308E2">
        <w:rPr>
          <w:rFonts w:ascii="Times New Roman" w:eastAsiaTheme="minorEastAsia" w:hAnsi="Times New Roman"/>
          <w:b/>
          <w:color w:val="002060"/>
          <w:sz w:val="24"/>
          <w:szCs w:val="24"/>
          <w:lang w:eastAsia="ru-RU"/>
        </w:rPr>
        <w:t>Да, вправе, но только если директор выполняет лицензионные требования к управлению МКД:</w:t>
      </w:r>
    </w:p>
    <w:p w:rsidR="00D308E2" w:rsidRPr="00D308E2" w:rsidRDefault="00D308E2" w:rsidP="00D308E2">
      <w:pPr>
        <w:numPr>
          <w:ilvl w:val="0"/>
          <w:numId w:val="9"/>
        </w:numPr>
        <w:spacing w:after="103" w:line="276"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t>у директора есть квалификационный аттестат;</w:t>
      </w:r>
    </w:p>
    <w:p w:rsidR="00D308E2" w:rsidRPr="00D308E2" w:rsidRDefault="00D308E2" w:rsidP="00D308E2">
      <w:pPr>
        <w:numPr>
          <w:ilvl w:val="0"/>
          <w:numId w:val="9"/>
        </w:numPr>
        <w:spacing w:after="103" w:line="276"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t>у директора сняты или погашены судимости за преступления в сфере экономики, средней тяжести, тяжкие и особо тяжкие преступления, если они были ранее;</w:t>
      </w:r>
    </w:p>
    <w:p w:rsidR="00D308E2" w:rsidRPr="00D308E2" w:rsidRDefault="00D308E2" w:rsidP="00D308E2">
      <w:pPr>
        <w:numPr>
          <w:ilvl w:val="0"/>
          <w:numId w:val="9"/>
        </w:numPr>
        <w:spacing w:after="103" w:line="276" w:lineRule="auto"/>
        <w:rPr>
          <w:rFonts w:ascii="Times New Roman" w:eastAsia="Times New Roman" w:hAnsi="Times New Roman"/>
          <w:b/>
          <w:color w:val="002060"/>
          <w:sz w:val="24"/>
          <w:szCs w:val="24"/>
          <w:lang w:eastAsia="ru-RU"/>
        </w:rPr>
      </w:pPr>
      <w:r w:rsidRPr="00D308E2">
        <w:rPr>
          <w:rFonts w:ascii="Times New Roman" w:eastAsia="Times New Roman" w:hAnsi="Times New Roman"/>
          <w:b/>
          <w:color w:val="002060"/>
          <w:sz w:val="24"/>
          <w:szCs w:val="24"/>
          <w:lang w:eastAsia="ru-RU"/>
        </w:rPr>
        <w:t>в реестре дисквалифицированных лиц отсутствует информация о директоре.</w:t>
      </w:r>
    </w:p>
    <w:p w:rsidR="00D308E2" w:rsidRPr="00D308E2" w:rsidRDefault="00D308E2" w:rsidP="00D308E2">
      <w:pPr>
        <w:spacing w:before="100" w:beforeAutospacing="1" w:after="100" w:afterAutospacing="1" w:line="276" w:lineRule="auto"/>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Лицензионные требования установлены </w:t>
      </w:r>
      <w:hyperlink r:id="rId48" w:anchor="/document/99/901919946/XA00ME82N4/" w:history="1">
        <w:r w:rsidRPr="00D308E2">
          <w:rPr>
            <w:rFonts w:ascii="Times New Roman" w:eastAsiaTheme="minorEastAsia" w:hAnsi="Times New Roman"/>
            <w:b/>
            <w:color w:val="0000FF"/>
            <w:sz w:val="24"/>
            <w:szCs w:val="24"/>
            <w:u w:val="single"/>
            <w:lang w:eastAsia="ru-RU"/>
          </w:rPr>
          <w:t>частью 1</w:t>
        </w:r>
      </w:hyperlink>
      <w:r w:rsidRPr="00D308E2">
        <w:rPr>
          <w:rFonts w:ascii="Times New Roman" w:eastAsiaTheme="minorEastAsia" w:hAnsi="Times New Roman"/>
          <w:b/>
          <w:sz w:val="24"/>
          <w:szCs w:val="24"/>
          <w:lang w:eastAsia="ru-RU"/>
        </w:rPr>
        <w:t xml:space="preserve"> статьи 193 ЖК.</w:t>
      </w:r>
    </w:p>
    <w:p w:rsidR="00D308E2" w:rsidRPr="00D308E2" w:rsidRDefault="00D308E2" w:rsidP="00D308E2">
      <w:pPr>
        <w:spacing w:before="100" w:beforeAutospacing="1" w:after="100" w:afterAutospacing="1" w:line="276" w:lineRule="auto"/>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w:t>
      </w:r>
    </w:p>
    <w:p w:rsidR="00D308E2" w:rsidRPr="00D308E2" w:rsidRDefault="00D308E2" w:rsidP="00D308E2">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08E2">
        <w:rPr>
          <w:rFonts w:ascii="Times New Roman" w:eastAsia="Times New Roman" w:hAnsi="Times New Roman"/>
          <w:b/>
          <w:bCs/>
          <w:color w:val="002060"/>
          <w:sz w:val="36"/>
          <w:szCs w:val="36"/>
          <w:u w:val="single"/>
          <w:lang w:eastAsia="ru-RU"/>
        </w:rPr>
        <w:t>10. Нужно ли использовать онлайн-кассу, когда УО перечисляет собственнику средства для возмещения материального ущерба?</w:t>
      </w:r>
    </w:p>
    <w:p w:rsidR="00D308E2" w:rsidRPr="00D308E2" w:rsidRDefault="00D308E2" w:rsidP="00D308E2">
      <w:pPr>
        <w:spacing w:before="100" w:beforeAutospacing="1" w:after="100" w:afterAutospacing="1" w:line="276" w:lineRule="auto"/>
        <w:rPr>
          <w:rFonts w:ascii="Times New Roman" w:eastAsiaTheme="minorEastAsia" w:hAnsi="Times New Roman"/>
          <w:b/>
          <w:sz w:val="24"/>
          <w:szCs w:val="24"/>
          <w:lang w:eastAsia="ru-RU"/>
        </w:rPr>
      </w:pPr>
      <w:r w:rsidRPr="00D308E2">
        <w:rPr>
          <w:rFonts w:ascii="Times New Roman" w:eastAsiaTheme="minorEastAsia" w:hAnsi="Times New Roman"/>
          <w:b/>
          <w:color w:val="002060"/>
          <w:sz w:val="24"/>
          <w:szCs w:val="24"/>
          <w:lang w:eastAsia="ru-RU"/>
        </w:rPr>
        <w:t>Нет, не нужно.</w:t>
      </w:r>
    </w:p>
    <w:p w:rsidR="00D308E2" w:rsidRPr="00D308E2" w:rsidRDefault="00D308E2" w:rsidP="00D308E2">
      <w:pPr>
        <w:spacing w:after="0" w:line="276" w:lineRule="auto"/>
        <w:jc w:val="both"/>
        <w:rPr>
          <w:rFonts w:ascii="Times New Roman" w:eastAsiaTheme="minorEastAsia" w:hAnsi="Times New Roman"/>
          <w:b/>
          <w:sz w:val="24"/>
          <w:szCs w:val="24"/>
          <w:lang w:eastAsia="ru-RU"/>
        </w:rPr>
      </w:pPr>
      <w:r w:rsidRPr="00D308E2">
        <w:rPr>
          <w:rFonts w:ascii="Times New Roman" w:eastAsiaTheme="minorEastAsia" w:hAnsi="Times New Roman"/>
          <w:b/>
          <w:sz w:val="24"/>
          <w:szCs w:val="24"/>
          <w:lang w:eastAsia="ru-RU"/>
        </w:rPr>
        <w:t xml:space="preserve">УО применяют онлайн-кассу и «пробивают» чек в случаях, когда приняли от потребителя деньги в оплату ЖКУ. Это касается наличных и безналичных платежей. Под оплатой ЖКУ понимают платежи за коммунальные услуги, плату за содержание жилого помещения и взносы на капитальный ремонт. Такое требование следует из </w:t>
      </w:r>
      <w:hyperlink r:id="rId49" w:anchor="/document/99/542628162/ZAP1P1S393/" w:tooltip="4. Организации и индивидуальные предприниматели при осуществлении расчетов с физическими лицами, которые не являются индивидуальными предпринимателями, в безналичном порядке (за исключением..." w:history="1">
        <w:r w:rsidRPr="00D308E2">
          <w:rPr>
            <w:rFonts w:ascii="Times New Roman" w:eastAsiaTheme="minorEastAsia" w:hAnsi="Times New Roman"/>
            <w:b/>
            <w:color w:val="0000FF"/>
            <w:sz w:val="24"/>
            <w:szCs w:val="24"/>
            <w:u w:val="single"/>
            <w:lang w:eastAsia="ru-RU"/>
          </w:rPr>
          <w:t>пункта 4</w:t>
        </w:r>
      </w:hyperlink>
      <w:r w:rsidRPr="00D308E2">
        <w:rPr>
          <w:rFonts w:ascii="Times New Roman" w:eastAsiaTheme="minorEastAsia" w:hAnsi="Times New Roman"/>
          <w:b/>
          <w:sz w:val="24"/>
          <w:szCs w:val="24"/>
          <w:lang w:eastAsia="ru-RU"/>
        </w:rPr>
        <w:t xml:space="preserve"> статьи 4 Закона от 03.07.2018 №192-ФЗ. Возмещение материального ущерба не относят к таким расчетам.</w:t>
      </w:r>
    </w:p>
    <w:p w:rsidR="00D308E2" w:rsidRPr="00D308E2" w:rsidRDefault="00D308E2" w:rsidP="00D308E2">
      <w:pPr>
        <w:spacing w:after="0" w:line="276" w:lineRule="auto"/>
        <w:jc w:val="both"/>
        <w:rPr>
          <w:rFonts w:ascii="Times New Roman" w:eastAsiaTheme="minorEastAsia" w:hAnsi="Times New Roman"/>
          <w:b/>
          <w:color w:val="002060"/>
          <w:sz w:val="24"/>
          <w:szCs w:val="24"/>
          <w:u w:val="single"/>
          <w:lang w:eastAsia="ru-RU"/>
        </w:rPr>
      </w:pPr>
      <w:r w:rsidRPr="00D308E2">
        <w:rPr>
          <w:rFonts w:ascii="Times New Roman" w:eastAsiaTheme="minorEastAsia" w:hAnsi="Times New Roman"/>
          <w:b/>
          <w:color w:val="002060"/>
          <w:sz w:val="24"/>
          <w:szCs w:val="24"/>
          <w:u w:val="single"/>
          <w:lang w:eastAsia="ru-RU"/>
        </w:rPr>
        <w:t>----------------------------------------------------------------------------------------------------------------------------------</w:t>
      </w:r>
    </w:p>
    <w:p w:rsidR="00846A44" w:rsidRPr="00846A44" w:rsidRDefault="00846A44" w:rsidP="00846A44">
      <w:pPr>
        <w:pStyle w:val="a3"/>
        <w:numPr>
          <w:ilvl w:val="0"/>
          <w:numId w:val="3"/>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846A44">
        <w:rPr>
          <w:rFonts w:ascii="Times New Roman" w:eastAsia="Times New Roman" w:hAnsi="Times New Roman"/>
          <w:b/>
          <w:bCs/>
          <w:color w:val="002060"/>
          <w:sz w:val="40"/>
          <w:szCs w:val="40"/>
          <w:u w:val="single"/>
          <w:lang w:eastAsia="ru-RU"/>
        </w:rPr>
        <w:t>НПА, вступающие в силу в первом полугодии 2024 года</w:t>
      </w:r>
    </w:p>
    <w:p w:rsidR="00846A44" w:rsidRPr="00846A44" w:rsidRDefault="00846A44" w:rsidP="00846A44">
      <w:pPr>
        <w:spacing w:after="0" w:line="276" w:lineRule="auto"/>
        <w:rPr>
          <w:rFonts w:ascii="Times New Roman" w:eastAsia="Times New Roman" w:hAnsi="Times New Roman"/>
          <w:b/>
          <w:color w:val="002060"/>
          <w:sz w:val="28"/>
          <w:szCs w:val="28"/>
          <w:lang w:eastAsia="ru-RU"/>
        </w:rPr>
      </w:pPr>
      <w:r w:rsidRPr="00846A44">
        <w:rPr>
          <w:rFonts w:ascii="Times New Roman" w:eastAsia="Times New Roman" w:hAnsi="Times New Roman"/>
          <w:b/>
          <w:color w:val="002060"/>
          <w:sz w:val="28"/>
          <w:szCs w:val="28"/>
          <w:lang w:eastAsia="ru-RU"/>
        </w:rPr>
        <w:t xml:space="preserve">В справочнике собраны законы, постановления и приказы в сфере управления МКД. Все НПА вступают в силу в первом полугодии 2024 года.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868"/>
        <w:gridCol w:w="3329"/>
        <w:gridCol w:w="3203"/>
        <w:gridCol w:w="2050"/>
      </w:tblGrid>
      <w:tr w:rsidR="00846A44" w:rsidRPr="00846A44" w:rsidTr="001840E5">
        <w:trPr>
          <w:tblHeader/>
        </w:trPr>
        <w:tc>
          <w:tcPr>
            <w:tcW w:w="921"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jc w:val="center"/>
              <w:rPr>
                <w:rFonts w:ascii="Times New Roman" w:eastAsia="Times New Roman" w:hAnsi="Times New Roman"/>
                <w:b/>
                <w:bCs/>
                <w:sz w:val="24"/>
                <w:szCs w:val="24"/>
                <w:lang w:eastAsia="ru-RU"/>
              </w:rPr>
            </w:pPr>
            <w:r w:rsidRPr="00846A44">
              <w:rPr>
                <w:rFonts w:ascii="Times New Roman" w:eastAsia="Times New Roman" w:hAnsi="Times New Roman"/>
                <w:b/>
                <w:bCs/>
                <w:sz w:val="24"/>
                <w:szCs w:val="24"/>
                <w:lang w:eastAsia="ru-RU"/>
              </w:rPr>
              <w:t xml:space="preserve">Дата принятия </w:t>
            </w:r>
          </w:p>
        </w:tc>
        <w:tc>
          <w:tcPr>
            <w:tcW w:w="161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jc w:val="center"/>
              <w:rPr>
                <w:rFonts w:ascii="Times New Roman" w:eastAsiaTheme="minorEastAsia" w:hAnsi="Times New Roman"/>
                <w:b/>
                <w:bCs/>
                <w:sz w:val="24"/>
                <w:szCs w:val="24"/>
                <w:lang w:eastAsia="ru-RU"/>
              </w:rPr>
            </w:pPr>
            <w:r w:rsidRPr="00846A44">
              <w:rPr>
                <w:rFonts w:ascii="Times New Roman" w:eastAsiaTheme="minorEastAsia" w:hAnsi="Times New Roman"/>
                <w:b/>
                <w:bCs/>
                <w:sz w:val="24"/>
                <w:szCs w:val="24"/>
                <w:lang w:eastAsia="ru-RU"/>
              </w:rPr>
              <w:t>Что меняется</w:t>
            </w:r>
          </w:p>
        </w:tc>
        <w:tc>
          <w:tcPr>
            <w:tcW w:w="155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jc w:val="center"/>
              <w:rPr>
                <w:rFonts w:ascii="Times New Roman" w:eastAsia="Times New Roman" w:hAnsi="Times New Roman"/>
                <w:b/>
                <w:bCs/>
                <w:sz w:val="24"/>
                <w:szCs w:val="24"/>
                <w:lang w:eastAsia="ru-RU"/>
              </w:rPr>
            </w:pPr>
            <w:r w:rsidRPr="00846A44">
              <w:rPr>
                <w:rFonts w:ascii="Times New Roman" w:eastAsia="Times New Roman" w:hAnsi="Times New Roman"/>
                <w:b/>
                <w:bCs/>
                <w:sz w:val="24"/>
                <w:szCs w:val="24"/>
                <w:lang w:eastAsia="ru-RU"/>
              </w:rPr>
              <w:t>Номер и название документа</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jc w:val="center"/>
              <w:rPr>
                <w:rFonts w:ascii="Times New Roman" w:eastAsiaTheme="minorEastAsia" w:hAnsi="Times New Roman"/>
                <w:b/>
                <w:bCs/>
                <w:sz w:val="24"/>
                <w:szCs w:val="24"/>
                <w:lang w:eastAsia="ru-RU"/>
              </w:rPr>
            </w:pPr>
            <w:r w:rsidRPr="00846A44">
              <w:rPr>
                <w:rFonts w:ascii="Times New Roman" w:eastAsiaTheme="minorEastAsia" w:hAnsi="Times New Roman"/>
                <w:b/>
                <w:bCs/>
                <w:sz w:val="24"/>
                <w:szCs w:val="24"/>
                <w:lang w:eastAsia="ru-RU"/>
              </w:rPr>
              <w:t>Объем, в котором НПА вступает в силу</w:t>
            </w:r>
          </w:p>
        </w:tc>
      </w:tr>
      <w:tr w:rsidR="00846A44" w:rsidRPr="00846A44" w:rsidTr="001840E5">
        <w:tc>
          <w:tcPr>
            <w:tcW w:w="921" w:type="pct"/>
            <w:vMerge w:val="restar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outlineLvl w:val="2"/>
              <w:rPr>
                <w:rFonts w:ascii="Times New Roman" w:eastAsiaTheme="minorEastAsia" w:hAnsi="Times New Roman"/>
                <w:b/>
                <w:bCs/>
                <w:sz w:val="28"/>
                <w:szCs w:val="28"/>
                <w:lang w:eastAsia="ru-RU"/>
              </w:rPr>
            </w:pPr>
            <w:r w:rsidRPr="00846A44">
              <w:rPr>
                <w:rFonts w:ascii="Times New Roman" w:eastAsia="Times New Roman" w:hAnsi="Times New Roman"/>
                <w:b/>
                <w:bCs/>
                <w:sz w:val="28"/>
                <w:szCs w:val="28"/>
                <w:lang w:eastAsia="ru-RU"/>
              </w:rPr>
              <w:t>1 января </w:t>
            </w:r>
          </w:p>
        </w:tc>
        <w:tc>
          <w:tcPr>
            <w:tcW w:w="161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 </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Обязали уплачивать страховые взносы с вознаграждения членам </w:t>
            </w:r>
            <w:r w:rsidRPr="00846A44">
              <w:rPr>
                <w:rFonts w:ascii="Times New Roman" w:eastAsiaTheme="minorEastAsia" w:hAnsi="Times New Roman"/>
                <w:sz w:val="24"/>
                <w:szCs w:val="24"/>
                <w:lang w:eastAsia="ru-RU"/>
              </w:rPr>
              <w:lastRenderedPageBreak/>
              <w:t>совета МКД и его председателю</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w:t>
            </w:r>
          </w:p>
        </w:tc>
        <w:tc>
          <w:tcPr>
            <w:tcW w:w="155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lastRenderedPageBreak/>
              <w:t> </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hyperlink r:id="rId50" w:anchor="/document/99/1302310735/" w:tgtFrame="_self" w:history="1">
              <w:r w:rsidRPr="00846A44">
                <w:rPr>
                  <w:rFonts w:ascii="Times New Roman" w:eastAsiaTheme="minorEastAsia" w:hAnsi="Times New Roman"/>
                  <w:color w:val="0000FF"/>
                  <w:sz w:val="24"/>
                  <w:szCs w:val="24"/>
                  <w:u w:val="single"/>
                  <w:lang w:eastAsia="ru-RU"/>
                </w:rPr>
                <w:t>Закон от 31.07.2023 № 389-ФЗ</w:t>
              </w:r>
            </w:hyperlink>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«О внесении изменений в части первую и вторую </w:t>
            </w:r>
            <w:r w:rsidRPr="00846A44">
              <w:rPr>
                <w:rFonts w:ascii="Times New Roman" w:eastAsiaTheme="minorEastAsia" w:hAnsi="Times New Roman"/>
                <w:sz w:val="24"/>
                <w:szCs w:val="24"/>
                <w:lang w:eastAsia="ru-RU"/>
              </w:rPr>
              <w:lastRenderedPageBreak/>
              <w:t>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lastRenderedPageBreak/>
              <w:t>В полном объеме</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За исключением положений, для которых  </w:t>
            </w:r>
            <w:hyperlink r:id="rId51" w:anchor="/document/99/1302310735/XA00M3Q2MN/" w:tgtFrame="_self" w:history="1">
              <w:r w:rsidRPr="00846A44">
                <w:rPr>
                  <w:rFonts w:ascii="Times New Roman" w:eastAsiaTheme="minorEastAsia" w:hAnsi="Times New Roman"/>
                  <w:color w:val="0000FF"/>
                  <w:sz w:val="24"/>
                  <w:szCs w:val="24"/>
                  <w:u w:val="single"/>
                  <w:lang w:eastAsia="ru-RU"/>
                </w:rPr>
                <w:t>статьей 13</w:t>
              </w:r>
            </w:hyperlink>
            <w:r w:rsidRPr="00846A44">
              <w:rPr>
                <w:rFonts w:ascii="Times New Roman" w:eastAsiaTheme="minorEastAsia" w:hAnsi="Times New Roman"/>
                <w:sz w:val="24"/>
                <w:szCs w:val="24"/>
                <w:lang w:eastAsia="ru-RU"/>
              </w:rPr>
              <w:t xml:space="preserve"> Закона № 389 </w:t>
            </w:r>
            <w:r w:rsidRPr="00846A44">
              <w:rPr>
                <w:rFonts w:ascii="Times New Roman" w:eastAsiaTheme="minorEastAsia" w:hAnsi="Times New Roman"/>
                <w:sz w:val="24"/>
                <w:szCs w:val="24"/>
                <w:lang w:eastAsia="ru-RU"/>
              </w:rPr>
              <w:lastRenderedPageBreak/>
              <w:t>установлены иные сроки вступления в силу</w:t>
            </w:r>
          </w:p>
        </w:tc>
      </w:tr>
      <w:tr w:rsidR="00846A44" w:rsidRPr="00846A44" w:rsidTr="001840E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heme="minorEastAsia" w:hAnsi="Times New Roman"/>
                <w:b/>
                <w:bCs/>
                <w:sz w:val="28"/>
                <w:szCs w:val="28"/>
                <w:lang w:eastAsia="ru-RU"/>
              </w:rPr>
            </w:pPr>
          </w:p>
        </w:tc>
        <w:tc>
          <w:tcPr>
            <w:tcW w:w="161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 </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Повысили верхнюю границу призывного возраста с 27 до 30 лет</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Посмотрите в отдельной рекомендации, </w:t>
            </w:r>
            <w:hyperlink r:id="rId52" w:anchor="/document/16/141132/" w:tgtFrame="_self" w:history="1">
              <w:r w:rsidRPr="00846A44">
                <w:rPr>
                  <w:rFonts w:ascii="Times New Roman" w:eastAsiaTheme="minorEastAsia" w:hAnsi="Times New Roman"/>
                  <w:color w:val="0000FF"/>
                  <w:sz w:val="24"/>
                  <w:szCs w:val="24"/>
                  <w:u w:val="single"/>
                  <w:lang w:eastAsia="ru-RU"/>
                </w:rPr>
                <w:t>как организовать воинский учет</w:t>
              </w:r>
            </w:hyperlink>
            <w:r w:rsidRPr="00846A44">
              <w:rPr>
                <w:rFonts w:ascii="Times New Roman" w:eastAsiaTheme="minorEastAsia" w:hAnsi="Times New Roman"/>
                <w:sz w:val="24"/>
                <w:szCs w:val="24"/>
                <w:lang w:eastAsia="ru-RU"/>
              </w:rPr>
              <w:t xml:space="preserve"> сотрудников призывного возраста</w:t>
            </w:r>
          </w:p>
        </w:tc>
        <w:tc>
          <w:tcPr>
            <w:tcW w:w="155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 </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hyperlink r:id="rId53" w:anchor="/document/99/1302359079/" w:tgtFrame="_self" w:history="1">
              <w:r w:rsidRPr="00846A44">
                <w:rPr>
                  <w:rFonts w:ascii="Times New Roman" w:eastAsiaTheme="minorEastAsia" w:hAnsi="Times New Roman"/>
                  <w:color w:val="0000FF"/>
                  <w:sz w:val="24"/>
                  <w:szCs w:val="24"/>
                  <w:u w:val="single"/>
                  <w:lang w:eastAsia="ru-RU"/>
                </w:rPr>
                <w:t>Закон от 04.08.2023 № 439-ФЗ</w:t>
              </w:r>
            </w:hyperlink>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«О внесении изменений в отдельные законодательные акты Российской Федерации»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В полном объеме</w:t>
            </w:r>
          </w:p>
        </w:tc>
      </w:tr>
      <w:tr w:rsidR="00846A44" w:rsidRPr="00846A44" w:rsidTr="001840E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heme="minorEastAsia" w:hAnsi="Times New Roman"/>
                <w:b/>
                <w:bCs/>
                <w:sz w:val="28"/>
                <w:szCs w:val="28"/>
                <w:lang w:eastAsia="ru-RU"/>
              </w:rPr>
            </w:pPr>
          </w:p>
        </w:tc>
        <w:tc>
          <w:tcPr>
            <w:tcW w:w="161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Утвердили федеральный бюджет на 2024 год и на плановый период 2025 и 2026 годов</w:t>
            </w:r>
          </w:p>
        </w:tc>
        <w:tc>
          <w:tcPr>
            <w:tcW w:w="155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hyperlink r:id="rId54" w:anchor="/document/97/512583/" w:tgtFrame="_self" w:history="1">
              <w:r w:rsidRPr="00846A44">
                <w:rPr>
                  <w:rFonts w:ascii="Times New Roman" w:eastAsiaTheme="minorEastAsia" w:hAnsi="Times New Roman"/>
                  <w:color w:val="0000FF"/>
                  <w:sz w:val="24"/>
                  <w:szCs w:val="24"/>
                  <w:u w:val="single"/>
                  <w:lang w:eastAsia="ru-RU"/>
                </w:rPr>
                <w:t>Закон от 27.11.2023 № 540-ФЗ</w:t>
              </w:r>
            </w:hyperlink>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«О федеральном бюджете на 2024 год и на плановый период 2025 и 2026 годов»</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В полном объеме</w:t>
            </w:r>
          </w:p>
        </w:tc>
      </w:tr>
      <w:tr w:rsidR="00846A44" w:rsidRPr="00846A44" w:rsidTr="001840E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heme="minorEastAsia" w:hAnsi="Times New Roman"/>
                <w:b/>
                <w:bCs/>
                <w:sz w:val="28"/>
                <w:szCs w:val="28"/>
                <w:lang w:eastAsia="ru-RU"/>
              </w:rPr>
            </w:pPr>
          </w:p>
        </w:tc>
        <w:tc>
          <w:tcPr>
            <w:tcW w:w="161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Уточнили правила ввода лифтов в эксплуатацию после установки, замены и модернизации</w:t>
            </w:r>
          </w:p>
        </w:tc>
        <w:tc>
          <w:tcPr>
            <w:tcW w:w="155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ГОСТ Р 55969-2023 «Лифты. Ввод в эксплуатацию. Общие требования»</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(утв. и введен в действие приказом </w:t>
            </w:r>
            <w:proofErr w:type="spellStart"/>
            <w:r w:rsidRPr="00846A44">
              <w:rPr>
                <w:rFonts w:ascii="Times New Roman" w:eastAsiaTheme="minorEastAsia" w:hAnsi="Times New Roman"/>
                <w:sz w:val="24"/>
                <w:szCs w:val="24"/>
                <w:lang w:eastAsia="ru-RU"/>
              </w:rPr>
              <w:t>Росстандарта</w:t>
            </w:r>
            <w:proofErr w:type="spellEnd"/>
            <w:r w:rsidRPr="00846A44">
              <w:rPr>
                <w:rFonts w:ascii="Times New Roman" w:eastAsiaTheme="minorEastAsia" w:hAnsi="Times New Roman"/>
                <w:sz w:val="24"/>
                <w:szCs w:val="24"/>
                <w:lang w:eastAsia="ru-RU"/>
              </w:rPr>
              <w:t xml:space="preserve"> от 10.10 2023 № 1094-ст)</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В полном объеме</w:t>
            </w:r>
          </w:p>
        </w:tc>
      </w:tr>
      <w:tr w:rsidR="00846A44" w:rsidRPr="00846A44" w:rsidTr="001840E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heme="minorEastAsia" w:hAnsi="Times New Roman"/>
                <w:b/>
                <w:bCs/>
                <w:sz w:val="28"/>
                <w:szCs w:val="28"/>
                <w:lang w:eastAsia="ru-RU"/>
              </w:rPr>
            </w:pPr>
          </w:p>
        </w:tc>
        <w:tc>
          <w:tcPr>
            <w:tcW w:w="161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Установили в Москве:</w:t>
            </w:r>
          </w:p>
          <w:p w:rsidR="00846A44" w:rsidRPr="00846A44" w:rsidRDefault="00846A44" w:rsidP="00846A44">
            <w:pPr>
              <w:numPr>
                <w:ilvl w:val="0"/>
                <w:numId w:val="10"/>
              </w:numPr>
              <w:spacing w:after="103"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 xml:space="preserve">особенности определения размера платы за отопление в части расчета среднемесячного </w:t>
            </w:r>
            <w:r w:rsidRPr="00846A44">
              <w:rPr>
                <w:rFonts w:ascii="Times New Roman" w:eastAsia="Times New Roman" w:hAnsi="Times New Roman"/>
                <w:sz w:val="24"/>
                <w:szCs w:val="24"/>
                <w:lang w:eastAsia="ru-RU"/>
              </w:rPr>
              <w:lastRenderedPageBreak/>
              <w:t>объема потребления тепловой энергии;</w:t>
            </w:r>
          </w:p>
          <w:p w:rsidR="00846A44" w:rsidRPr="00846A44" w:rsidRDefault="00846A44" w:rsidP="00846A44">
            <w:pPr>
              <w:numPr>
                <w:ilvl w:val="0"/>
                <w:numId w:val="10"/>
              </w:numPr>
              <w:spacing w:after="103"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порядок и сроки корректировки платы за отопление</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w:t>
            </w:r>
          </w:p>
        </w:tc>
        <w:tc>
          <w:tcPr>
            <w:tcW w:w="155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hyperlink r:id="rId55" w:anchor="/document/81/15503473/" w:tgtFrame="_self" w:history="1">
              <w:r w:rsidRPr="00846A44">
                <w:rPr>
                  <w:rFonts w:ascii="Times New Roman" w:eastAsiaTheme="minorEastAsia" w:hAnsi="Times New Roman"/>
                  <w:color w:val="0000FF"/>
                  <w:sz w:val="24"/>
                  <w:szCs w:val="24"/>
                  <w:u w:val="single"/>
                  <w:lang w:eastAsia="ru-RU"/>
                </w:rPr>
                <w:t>Постановление Правительства Москвы от 01.12.2023 № 2340-ПП</w:t>
              </w:r>
            </w:hyperlink>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«Об особенностях определения размера платы за коммунальную услугу по отоплению на территории города Москвы»</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В полном объеме</w:t>
            </w:r>
          </w:p>
        </w:tc>
      </w:tr>
      <w:tr w:rsidR="00846A44" w:rsidRPr="00846A44" w:rsidTr="001840E5">
        <w:tc>
          <w:tcPr>
            <w:tcW w:w="921"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outlineLvl w:val="2"/>
              <w:rPr>
                <w:rFonts w:ascii="Times New Roman" w:eastAsiaTheme="minorEastAsia" w:hAnsi="Times New Roman"/>
                <w:b/>
                <w:bCs/>
                <w:sz w:val="28"/>
                <w:szCs w:val="28"/>
                <w:lang w:eastAsia="ru-RU"/>
              </w:rPr>
            </w:pPr>
            <w:r w:rsidRPr="00846A44">
              <w:rPr>
                <w:rFonts w:ascii="Times New Roman" w:eastAsia="Times New Roman" w:hAnsi="Times New Roman"/>
                <w:b/>
                <w:bCs/>
                <w:sz w:val="28"/>
                <w:szCs w:val="28"/>
                <w:lang w:eastAsia="ru-RU"/>
              </w:rPr>
              <w:t>1 февраля</w:t>
            </w:r>
          </w:p>
        </w:tc>
        <w:tc>
          <w:tcPr>
            <w:tcW w:w="161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 </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Установили общие правила и контроль выполнения работ по системам вентиляции в МКД</w:t>
            </w:r>
          </w:p>
        </w:tc>
        <w:tc>
          <w:tcPr>
            <w:tcW w:w="155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ГОСТ Р 70824-2023 «Инженерные сети зданий и сооружений внутренние. Устройство систем вентиляции многоквартирных жилых зданий. Правила и контроль выполнения работ»</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(утв. и введен в действие Приказом </w:t>
            </w:r>
            <w:proofErr w:type="spellStart"/>
            <w:r w:rsidRPr="00846A44">
              <w:rPr>
                <w:rFonts w:ascii="Times New Roman" w:eastAsiaTheme="minorEastAsia" w:hAnsi="Times New Roman"/>
                <w:sz w:val="24"/>
                <w:szCs w:val="24"/>
                <w:lang w:eastAsia="ru-RU"/>
              </w:rPr>
              <w:t>Росстандарта</w:t>
            </w:r>
            <w:proofErr w:type="spellEnd"/>
            <w:r w:rsidRPr="00846A44">
              <w:rPr>
                <w:rFonts w:ascii="Times New Roman" w:eastAsiaTheme="minorEastAsia" w:hAnsi="Times New Roman"/>
                <w:sz w:val="24"/>
                <w:szCs w:val="24"/>
                <w:lang w:eastAsia="ru-RU"/>
              </w:rPr>
              <w:t xml:space="preserve"> от 19.07.2023 № 557-ст)</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В полном объеме</w:t>
            </w:r>
          </w:p>
        </w:tc>
      </w:tr>
      <w:tr w:rsidR="00846A44" w:rsidRPr="00846A44" w:rsidTr="001840E5">
        <w:tc>
          <w:tcPr>
            <w:tcW w:w="921" w:type="pct"/>
            <w:vMerge w:val="restar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outlineLvl w:val="2"/>
              <w:rPr>
                <w:rFonts w:ascii="Times New Roman" w:eastAsiaTheme="minorEastAsia" w:hAnsi="Times New Roman"/>
                <w:b/>
                <w:bCs/>
                <w:sz w:val="28"/>
                <w:szCs w:val="28"/>
                <w:lang w:eastAsia="ru-RU"/>
              </w:rPr>
            </w:pPr>
            <w:r w:rsidRPr="00846A44">
              <w:rPr>
                <w:rFonts w:ascii="Times New Roman" w:eastAsia="Times New Roman" w:hAnsi="Times New Roman"/>
                <w:b/>
                <w:bCs/>
                <w:sz w:val="28"/>
                <w:szCs w:val="28"/>
                <w:lang w:eastAsia="ru-RU"/>
              </w:rPr>
              <w:t>1 марта</w:t>
            </w:r>
          </w:p>
        </w:tc>
        <w:tc>
          <w:tcPr>
            <w:tcW w:w="161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Обязали юр</w:t>
            </w:r>
            <w:r w:rsidR="008C5EA2">
              <w:rPr>
                <w:rFonts w:ascii="Times New Roman" w:eastAsiaTheme="minorEastAsia" w:hAnsi="Times New Roman"/>
                <w:sz w:val="24"/>
                <w:szCs w:val="24"/>
                <w:lang w:eastAsia="ru-RU"/>
              </w:rPr>
              <w:t xml:space="preserve"> </w:t>
            </w:r>
            <w:r w:rsidRPr="00846A44">
              <w:rPr>
                <w:rFonts w:ascii="Times New Roman" w:eastAsiaTheme="minorEastAsia" w:hAnsi="Times New Roman"/>
                <w:sz w:val="24"/>
                <w:szCs w:val="24"/>
                <w:lang w:eastAsia="ru-RU"/>
              </w:rPr>
              <w:t>лиц и ИП, которые оказывают услуги населению по дезинфекции, дезинсекции и дератизации, получить лицензию на соответствующий вид деятельности</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Как провести дезинфекцию в МКД, посмотрите в </w:t>
            </w:r>
            <w:hyperlink r:id="rId56" w:anchor="/document/16/113428/" w:tgtFrame="_self" w:history="1">
              <w:r w:rsidRPr="00846A44">
                <w:rPr>
                  <w:rFonts w:ascii="Times New Roman" w:eastAsiaTheme="minorEastAsia" w:hAnsi="Times New Roman"/>
                  <w:color w:val="0000FF"/>
                  <w:sz w:val="24"/>
                  <w:szCs w:val="24"/>
                  <w:u w:val="single"/>
                  <w:lang w:eastAsia="ru-RU"/>
                </w:rPr>
                <w:t>отдельной рекомендации</w:t>
              </w:r>
            </w:hyperlink>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Также разъяснили, </w:t>
            </w:r>
            <w:hyperlink r:id="rId57" w:anchor="/document/16/75555/" w:tgtFrame="_self" w:history="1">
              <w:r w:rsidRPr="00846A44">
                <w:rPr>
                  <w:rFonts w:ascii="Times New Roman" w:eastAsiaTheme="minorEastAsia" w:hAnsi="Times New Roman"/>
                  <w:color w:val="0000FF"/>
                  <w:sz w:val="24"/>
                  <w:szCs w:val="24"/>
                  <w:u w:val="single"/>
                  <w:lang w:eastAsia="ru-RU"/>
                </w:rPr>
                <w:t>как и зачем проводить дератизацию помещений</w:t>
              </w:r>
            </w:hyperlink>
          </w:p>
        </w:tc>
        <w:tc>
          <w:tcPr>
            <w:tcW w:w="155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hyperlink r:id="rId58" w:anchor="/document/99/1301684059/" w:tgtFrame="_self" w:history="1">
              <w:r w:rsidRPr="00846A44">
                <w:rPr>
                  <w:rFonts w:ascii="Times New Roman" w:eastAsiaTheme="minorEastAsia" w:hAnsi="Times New Roman"/>
                  <w:color w:val="0000FF"/>
                  <w:sz w:val="24"/>
                  <w:szCs w:val="24"/>
                  <w:u w:val="single"/>
                  <w:lang w:eastAsia="ru-RU"/>
                </w:rPr>
                <w:t>Закон от 29.05.2023 № 194-ФЗ</w:t>
              </w:r>
            </w:hyperlink>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«О внесении изменений в Федеральный закон "О лицензировании отдельных видов деятельности" и статью 44 Федерального закона "О санитарно-эпидемиологическом благополучии населения»</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В полном объеме</w:t>
            </w:r>
          </w:p>
        </w:tc>
      </w:tr>
      <w:tr w:rsidR="00846A44" w:rsidRPr="00846A44" w:rsidTr="001840E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heme="minorEastAsia" w:hAnsi="Times New Roman"/>
                <w:b/>
                <w:bCs/>
                <w:sz w:val="28"/>
                <w:szCs w:val="28"/>
                <w:lang w:eastAsia="ru-RU"/>
              </w:rPr>
            </w:pPr>
          </w:p>
        </w:tc>
        <w:tc>
          <w:tcPr>
            <w:tcW w:w="161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Определили порядок, условия и объем выполнения работ по управлению МКД</w:t>
            </w:r>
          </w:p>
        </w:tc>
        <w:tc>
          <w:tcPr>
            <w:tcW w:w="155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hyperlink r:id="rId59" w:anchor="/document/97/510479/" w:tgtFrame="_self" w:history="1">
              <w:r w:rsidRPr="00846A44">
                <w:rPr>
                  <w:rFonts w:ascii="Times New Roman" w:eastAsiaTheme="minorEastAsia" w:hAnsi="Times New Roman"/>
                  <w:color w:val="0000FF"/>
                  <w:sz w:val="24"/>
                  <w:szCs w:val="24"/>
                  <w:u w:val="single"/>
                  <w:lang w:eastAsia="ru-RU"/>
                </w:rPr>
                <w:t>ГОСТ Р 56038-2023 «Услуги жилищно-коммунального хозяйства и управления многоквартирными домами. Услуги управления многоквартирными домами. Общие требования» </w:t>
              </w:r>
            </w:hyperlink>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(утв. и введен в действие приказом </w:t>
            </w:r>
            <w:proofErr w:type="spellStart"/>
            <w:r w:rsidRPr="00846A44">
              <w:rPr>
                <w:rFonts w:ascii="Times New Roman" w:eastAsiaTheme="minorEastAsia" w:hAnsi="Times New Roman"/>
                <w:sz w:val="24"/>
                <w:szCs w:val="24"/>
                <w:lang w:eastAsia="ru-RU"/>
              </w:rPr>
              <w:t>Росстандарта</w:t>
            </w:r>
            <w:proofErr w:type="spellEnd"/>
            <w:r w:rsidRPr="00846A44">
              <w:rPr>
                <w:rFonts w:ascii="Times New Roman" w:eastAsiaTheme="minorEastAsia" w:hAnsi="Times New Roman"/>
                <w:sz w:val="24"/>
                <w:szCs w:val="24"/>
                <w:lang w:eastAsia="ru-RU"/>
              </w:rPr>
              <w:t xml:space="preserve"> от 25.07.2023 № 578-ст)</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В полном объеме</w:t>
            </w:r>
          </w:p>
        </w:tc>
      </w:tr>
      <w:tr w:rsidR="00846A44" w:rsidRPr="00846A44" w:rsidTr="001840E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heme="minorEastAsia" w:hAnsi="Times New Roman"/>
                <w:b/>
                <w:bCs/>
                <w:sz w:val="28"/>
                <w:szCs w:val="28"/>
                <w:lang w:eastAsia="ru-RU"/>
              </w:rPr>
            </w:pPr>
          </w:p>
        </w:tc>
        <w:tc>
          <w:tcPr>
            <w:tcW w:w="161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Установили правила, по которым УО готовит для собственников помещений предложение </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о содержании и текущем ремонте общего имущества</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Посмотрите в отдельной рекомендации, </w:t>
            </w:r>
            <w:hyperlink r:id="rId60" w:anchor="/document/16/74063/" w:tgtFrame="_self" w:history="1">
              <w:r w:rsidRPr="00846A44">
                <w:rPr>
                  <w:rFonts w:ascii="Times New Roman" w:eastAsiaTheme="minorEastAsia" w:hAnsi="Times New Roman"/>
                  <w:color w:val="0000FF"/>
                  <w:sz w:val="24"/>
                  <w:szCs w:val="24"/>
                  <w:u w:val="single"/>
                  <w:lang w:eastAsia="ru-RU"/>
                </w:rPr>
                <w:t>как утвердить размер платы за содержание</w:t>
              </w:r>
            </w:hyperlink>
          </w:p>
        </w:tc>
        <w:tc>
          <w:tcPr>
            <w:tcW w:w="155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hyperlink r:id="rId61" w:anchor="/document/97/512257/" w:tgtFrame="_self" w:history="1">
              <w:r w:rsidRPr="00846A44">
                <w:rPr>
                  <w:rFonts w:ascii="Times New Roman" w:eastAsiaTheme="minorEastAsia" w:hAnsi="Times New Roman"/>
                  <w:color w:val="0000FF"/>
                  <w:sz w:val="24"/>
                  <w:szCs w:val="24"/>
                  <w:u w:val="single"/>
                  <w:lang w:eastAsia="ru-RU"/>
                </w:rPr>
                <w:t>ГОСТ Р 70773-</w:t>
              </w:r>
              <w:proofErr w:type="gramStart"/>
              <w:r w:rsidRPr="00846A44">
                <w:rPr>
                  <w:rFonts w:ascii="Times New Roman" w:eastAsiaTheme="minorEastAsia" w:hAnsi="Times New Roman"/>
                  <w:color w:val="0000FF"/>
                  <w:sz w:val="24"/>
                  <w:szCs w:val="24"/>
                  <w:u w:val="single"/>
                  <w:lang w:eastAsia="ru-RU"/>
                </w:rPr>
                <w:t>2023  «</w:t>
              </w:r>
              <w:proofErr w:type="gramEnd"/>
              <w:r w:rsidRPr="00846A44">
                <w:rPr>
                  <w:rFonts w:ascii="Times New Roman" w:eastAsiaTheme="minorEastAsia" w:hAnsi="Times New Roman"/>
                  <w:color w:val="0000FF"/>
                  <w:sz w:val="24"/>
                  <w:szCs w:val="24"/>
                  <w:u w:val="single"/>
                  <w:lang w:eastAsia="ru-RU"/>
                </w:rPr>
                <w:t>Услуги управления многоквартирными домами. Подготовка предложений по вопросам содержания и ремонта общего имущества собственников помещений в многоквартирном доме»</w:t>
              </w:r>
            </w:hyperlink>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(утв. и введен в действие Приказом </w:t>
            </w:r>
            <w:proofErr w:type="spellStart"/>
            <w:r w:rsidRPr="00846A44">
              <w:rPr>
                <w:rFonts w:ascii="Times New Roman" w:eastAsiaTheme="minorEastAsia" w:hAnsi="Times New Roman"/>
                <w:sz w:val="24"/>
                <w:szCs w:val="24"/>
                <w:lang w:eastAsia="ru-RU"/>
              </w:rPr>
              <w:t>Росстандарта</w:t>
            </w:r>
            <w:proofErr w:type="spellEnd"/>
            <w:r w:rsidRPr="00846A44">
              <w:rPr>
                <w:rFonts w:ascii="Times New Roman" w:eastAsiaTheme="minorEastAsia" w:hAnsi="Times New Roman"/>
                <w:sz w:val="24"/>
                <w:szCs w:val="24"/>
                <w:lang w:eastAsia="ru-RU"/>
              </w:rPr>
              <w:t xml:space="preserve"> от 14.09.2023 № 833-ст)</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В полном объеме</w:t>
            </w:r>
          </w:p>
        </w:tc>
      </w:tr>
      <w:tr w:rsidR="00846A44" w:rsidRPr="00846A44" w:rsidTr="001840E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after="0" w:line="240" w:lineRule="auto"/>
              <w:rPr>
                <w:rFonts w:ascii="Times New Roman" w:eastAsiaTheme="minorEastAsia" w:hAnsi="Times New Roman"/>
                <w:b/>
                <w:bCs/>
                <w:sz w:val="28"/>
                <w:szCs w:val="28"/>
                <w:lang w:eastAsia="ru-RU"/>
              </w:rPr>
            </w:pPr>
          </w:p>
        </w:tc>
        <w:tc>
          <w:tcPr>
            <w:tcW w:w="161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Установили временные требования к управлению МКД на территориях ДНР, ЛНР, Запорожской и Херсонской областей, а также перечень их грубых нарушений</w:t>
            </w:r>
          </w:p>
        </w:tc>
        <w:tc>
          <w:tcPr>
            <w:tcW w:w="1559"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hyperlink r:id="rId62" w:anchor="/document/97/512703/" w:tgtFrame="_self" w:history="1">
              <w:r w:rsidRPr="00846A44">
                <w:rPr>
                  <w:rFonts w:ascii="Times New Roman" w:eastAsiaTheme="minorEastAsia" w:hAnsi="Times New Roman"/>
                  <w:color w:val="0000FF"/>
                  <w:sz w:val="24"/>
                  <w:szCs w:val="24"/>
                  <w:u w:val="single"/>
                  <w:lang w:eastAsia="ru-RU"/>
                </w:rPr>
                <w:t>Приказ Минстроя от 29.09.2023 № 704/</w:t>
              </w:r>
              <w:proofErr w:type="spellStart"/>
              <w:r w:rsidRPr="00846A44">
                <w:rPr>
                  <w:rFonts w:ascii="Times New Roman" w:eastAsiaTheme="minorEastAsia" w:hAnsi="Times New Roman"/>
                  <w:color w:val="0000FF"/>
                  <w:sz w:val="24"/>
                  <w:szCs w:val="24"/>
                  <w:u w:val="single"/>
                  <w:lang w:eastAsia="ru-RU"/>
                </w:rPr>
                <w:t>пр</w:t>
              </w:r>
              <w:proofErr w:type="spellEnd"/>
            </w:hyperlink>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br/>
              <w:t>«Об утверждении временных обязательных требовании при осуществлении предпринимательской деятельности по управлению многоквартирными домами на территориях Донецкой Народной Республики, Луганской Народной Республики, Запорожской области и Херсонской области и перечня их грубых нарушений»</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В полном объеме</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За исключением положений, для которых </w:t>
            </w:r>
            <w:hyperlink r:id="rId63" w:anchor="/document/97/512703/dfaspix3sc/" w:tgtFrame="_self" w:history="1">
              <w:r w:rsidRPr="00846A44">
                <w:rPr>
                  <w:rFonts w:ascii="Times New Roman" w:eastAsiaTheme="minorEastAsia" w:hAnsi="Times New Roman"/>
                  <w:color w:val="0000FF"/>
                  <w:sz w:val="24"/>
                  <w:szCs w:val="24"/>
                  <w:u w:val="single"/>
                  <w:lang w:eastAsia="ru-RU"/>
                </w:rPr>
                <w:t>пунктом 2</w:t>
              </w:r>
            </w:hyperlink>
            <w:r w:rsidRPr="00846A44">
              <w:rPr>
                <w:rFonts w:ascii="Times New Roman" w:eastAsiaTheme="minorEastAsia" w:hAnsi="Times New Roman"/>
                <w:sz w:val="24"/>
                <w:szCs w:val="24"/>
                <w:lang w:eastAsia="ru-RU"/>
              </w:rPr>
              <w:t>  Приказа № 704/</w:t>
            </w:r>
            <w:proofErr w:type="spellStart"/>
            <w:r w:rsidRPr="00846A44">
              <w:rPr>
                <w:rFonts w:ascii="Times New Roman" w:eastAsiaTheme="minorEastAsia" w:hAnsi="Times New Roman"/>
                <w:sz w:val="24"/>
                <w:szCs w:val="24"/>
                <w:lang w:eastAsia="ru-RU"/>
              </w:rPr>
              <w:t>пр</w:t>
            </w:r>
            <w:proofErr w:type="spellEnd"/>
            <w:r w:rsidRPr="00846A44">
              <w:rPr>
                <w:rFonts w:ascii="Times New Roman" w:eastAsiaTheme="minorEastAsia" w:hAnsi="Times New Roman"/>
                <w:sz w:val="24"/>
                <w:szCs w:val="24"/>
                <w:lang w:eastAsia="ru-RU"/>
              </w:rPr>
              <w:t xml:space="preserve"> установлены иные сроки вступления в силу</w:t>
            </w:r>
          </w:p>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w:t>
            </w:r>
          </w:p>
        </w:tc>
      </w:tr>
    </w:tbl>
    <w:p w:rsidR="00846A44" w:rsidRPr="00846A44" w:rsidRDefault="00846A44" w:rsidP="00846A44">
      <w:pPr>
        <w:spacing w:before="100" w:beforeAutospacing="1" w:after="100" w:afterAutospacing="1" w:line="276" w:lineRule="auto"/>
        <w:ind w:right="3"/>
        <w:rPr>
          <w:rFonts w:ascii="Arial" w:eastAsia="Times New Roman" w:hAnsi="Arial" w:cs="Arial"/>
          <w:b/>
          <w:color w:val="002060"/>
          <w:sz w:val="20"/>
          <w:szCs w:val="20"/>
          <w:u w:val="single"/>
          <w:lang w:eastAsia="ru-RU"/>
        </w:rPr>
      </w:pPr>
      <w:r w:rsidRPr="00846A44">
        <w:rPr>
          <w:rFonts w:ascii="Arial" w:eastAsia="Times New Roman" w:hAnsi="Arial" w:cs="Arial"/>
          <w:b/>
          <w:color w:val="002060"/>
          <w:sz w:val="20"/>
          <w:szCs w:val="20"/>
          <w:u w:val="single"/>
          <w:lang w:eastAsia="ru-RU"/>
        </w:rPr>
        <w:t>-------------------------------------------------------------------------------------------------------------------------------------------------------------</w:t>
      </w:r>
    </w:p>
    <w:p w:rsidR="00846A44" w:rsidRPr="00846A44" w:rsidRDefault="008C5EA2" w:rsidP="00846A44">
      <w:pPr>
        <w:pStyle w:val="a3"/>
        <w:numPr>
          <w:ilvl w:val="0"/>
          <w:numId w:val="3"/>
        </w:numPr>
        <w:spacing w:line="259" w:lineRule="auto"/>
        <w:rPr>
          <w:rFonts w:ascii="Times New Roman" w:eastAsiaTheme="minorHAnsi" w:hAnsi="Times New Roman"/>
          <w:b/>
          <w:color w:val="002060"/>
          <w:sz w:val="40"/>
          <w:szCs w:val="40"/>
          <w:u w:val="single"/>
        </w:rPr>
      </w:pPr>
      <w:r>
        <w:rPr>
          <w:rFonts w:ascii="Times New Roman" w:eastAsiaTheme="minorHAnsi" w:hAnsi="Times New Roman"/>
          <w:b/>
          <w:color w:val="002060"/>
          <w:sz w:val="40"/>
          <w:szCs w:val="40"/>
          <w:u w:val="single"/>
        </w:rPr>
        <w:t>Как УО</w:t>
      </w:r>
      <w:r w:rsidR="00846A44" w:rsidRPr="00846A44">
        <w:rPr>
          <w:rFonts w:ascii="Times New Roman" w:eastAsiaTheme="minorHAnsi" w:hAnsi="Times New Roman"/>
          <w:b/>
          <w:color w:val="002060"/>
          <w:sz w:val="40"/>
          <w:szCs w:val="40"/>
          <w:u w:val="single"/>
        </w:rPr>
        <w:t xml:space="preserve"> управлять домами по стандарту обзор нового ГОСТа</w:t>
      </w:r>
    </w:p>
    <w:p w:rsidR="00846A44" w:rsidRPr="00846A44" w:rsidRDefault="00846A44" w:rsidP="00846A44">
      <w:pPr>
        <w:spacing w:line="259" w:lineRule="auto"/>
        <w:rPr>
          <w:rFonts w:ascii="Times New Roman" w:eastAsiaTheme="minorHAnsi" w:hAnsi="Times New Roman"/>
          <w:b/>
          <w:color w:val="002060"/>
          <w:sz w:val="28"/>
          <w:szCs w:val="28"/>
        </w:rPr>
      </w:pPr>
      <w:r w:rsidRPr="00846A44">
        <w:rPr>
          <w:rFonts w:ascii="Times New Roman" w:eastAsiaTheme="minorHAnsi" w:hAnsi="Times New Roman"/>
          <w:b/>
          <w:color w:val="002060"/>
          <w:sz w:val="28"/>
          <w:szCs w:val="28"/>
        </w:rPr>
        <w:t>Законодатели активно обновляют и разрабатывают стандарты и своды правил в жилищно-коммунальной сфере, в том числе содержания общего имущества МКД. Сегодня разбираем документ, который заменит ГОСТ Р 56038-2014 с основными требованиями к управлению домами.</w:t>
      </w:r>
    </w:p>
    <w:p w:rsidR="00846A44" w:rsidRPr="00846A44" w:rsidRDefault="00846A44" w:rsidP="00846A44">
      <w:pPr>
        <w:spacing w:line="259" w:lineRule="auto"/>
        <w:jc w:val="both"/>
        <w:rPr>
          <w:rFonts w:ascii="Times New Roman" w:eastAsiaTheme="minorHAnsi" w:hAnsi="Times New Roman"/>
          <w:b/>
          <w:sz w:val="36"/>
          <w:szCs w:val="36"/>
          <w:u w:val="single"/>
        </w:rPr>
      </w:pPr>
      <w:proofErr w:type="spellStart"/>
      <w:r w:rsidRPr="00846A44">
        <w:rPr>
          <w:rFonts w:ascii="Times New Roman" w:eastAsiaTheme="minorHAnsi" w:hAnsi="Times New Roman"/>
          <w:b/>
          <w:sz w:val="36"/>
          <w:szCs w:val="36"/>
          <w:u w:val="single"/>
        </w:rPr>
        <w:t>Росстандарт</w:t>
      </w:r>
      <w:proofErr w:type="spellEnd"/>
      <w:r w:rsidRPr="00846A44">
        <w:rPr>
          <w:rFonts w:ascii="Times New Roman" w:eastAsiaTheme="minorHAnsi" w:hAnsi="Times New Roman"/>
          <w:b/>
          <w:sz w:val="36"/>
          <w:szCs w:val="36"/>
          <w:u w:val="single"/>
        </w:rPr>
        <w:t xml:space="preserve"> разработал новые ГОСТы в сфере управления многоквартирными домами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lastRenderedPageBreak/>
        <w:t xml:space="preserve">Приказом от 31.10.2023 № 2279 </w:t>
      </w:r>
      <w:proofErr w:type="spellStart"/>
      <w:r w:rsidRPr="00846A44">
        <w:rPr>
          <w:rFonts w:ascii="Times New Roman" w:eastAsiaTheme="minorHAnsi" w:hAnsi="Times New Roman"/>
          <w:b/>
          <w:sz w:val="24"/>
          <w:szCs w:val="24"/>
        </w:rPr>
        <w:t>Росстандарт</w:t>
      </w:r>
      <w:proofErr w:type="spellEnd"/>
      <w:r w:rsidRPr="00846A44">
        <w:rPr>
          <w:rFonts w:ascii="Times New Roman" w:eastAsiaTheme="minorHAnsi" w:hAnsi="Times New Roman"/>
          <w:b/>
          <w:sz w:val="24"/>
          <w:szCs w:val="24"/>
        </w:rPr>
        <w:t xml:space="preserve"> утвердил «План национальной стандартизации на 2024 год», в котором семь стандартов в сфере ЖКХ, в том числе: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оценки качества работ и услуг по содержанию общего имущества;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формирования цены договора управления;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требований к документации по предварительному отбору и об аукционе при закупках по капремонту МКД;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для игровых и дрессировочных площадок для собак.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Ранее мы сделали обзор ГОСТ Р 70773-2023 о подготовке предложений для собственников по содержанию и ремонту общего имущества в МКД (приказ </w:t>
      </w:r>
      <w:proofErr w:type="spellStart"/>
      <w:r w:rsidRPr="00846A44">
        <w:rPr>
          <w:rFonts w:ascii="Times New Roman" w:eastAsiaTheme="minorHAnsi" w:hAnsi="Times New Roman"/>
          <w:b/>
          <w:sz w:val="24"/>
          <w:szCs w:val="24"/>
        </w:rPr>
        <w:t>Росстандарта</w:t>
      </w:r>
      <w:proofErr w:type="spellEnd"/>
      <w:r w:rsidRPr="00846A44">
        <w:rPr>
          <w:rFonts w:ascii="Times New Roman" w:eastAsiaTheme="minorHAnsi" w:hAnsi="Times New Roman"/>
          <w:b/>
          <w:sz w:val="24"/>
          <w:szCs w:val="24"/>
        </w:rPr>
        <w:t xml:space="preserve"> от 14.09.2023 № 833-ст). </w:t>
      </w:r>
    </w:p>
    <w:p w:rsidR="00846A44" w:rsidRPr="00846A44" w:rsidRDefault="00846A44" w:rsidP="00846A44">
      <w:pPr>
        <w:spacing w:line="259" w:lineRule="auto"/>
        <w:jc w:val="both"/>
        <w:rPr>
          <w:rFonts w:ascii="Times New Roman" w:eastAsiaTheme="minorHAnsi" w:hAnsi="Times New Roman"/>
          <w:b/>
          <w:color w:val="C00000"/>
          <w:sz w:val="24"/>
          <w:szCs w:val="24"/>
        </w:rPr>
      </w:pPr>
      <w:r w:rsidRPr="00846A44">
        <w:rPr>
          <w:rFonts w:ascii="Times New Roman" w:eastAsiaTheme="minorHAnsi" w:hAnsi="Times New Roman"/>
          <w:b/>
          <w:color w:val="C00000"/>
          <w:sz w:val="24"/>
          <w:szCs w:val="24"/>
        </w:rPr>
        <w:t xml:space="preserve">Ещё один новый ГОСТ Р 56038-2023 – «Услуги жилищно-коммунального хозяйства и управления многоквартирными домами. Услуги управления многоквартирными домами. Общие требования» (приказ </w:t>
      </w:r>
      <w:proofErr w:type="spellStart"/>
      <w:r w:rsidRPr="00846A44">
        <w:rPr>
          <w:rFonts w:ascii="Times New Roman" w:eastAsiaTheme="minorHAnsi" w:hAnsi="Times New Roman"/>
          <w:b/>
          <w:color w:val="C00000"/>
          <w:sz w:val="24"/>
          <w:szCs w:val="24"/>
        </w:rPr>
        <w:t>Росстандарта</w:t>
      </w:r>
      <w:proofErr w:type="spellEnd"/>
      <w:r w:rsidRPr="00846A44">
        <w:rPr>
          <w:rFonts w:ascii="Times New Roman" w:eastAsiaTheme="minorHAnsi" w:hAnsi="Times New Roman"/>
          <w:b/>
          <w:color w:val="C00000"/>
          <w:sz w:val="24"/>
          <w:szCs w:val="24"/>
        </w:rPr>
        <w:t xml:space="preserve"> от 25.07.2023 № 578-ст). Он вступит в силу 1 марта 2024 года и заменит ГОСТ Р 56038-2014. Применение стандарта носит добровольный характер. Поговорим о нём подробнее.</w:t>
      </w:r>
    </w:p>
    <w:p w:rsidR="00846A44" w:rsidRPr="00846A44" w:rsidRDefault="00846A44" w:rsidP="00846A44">
      <w:pPr>
        <w:spacing w:line="259" w:lineRule="auto"/>
        <w:jc w:val="both"/>
        <w:rPr>
          <w:rFonts w:ascii="Times New Roman" w:eastAsiaTheme="minorHAnsi" w:hAnsi="Times New Roman"/>
          <w:b/>
          <w:color w:val="002060"/>
          <w:sz w:val="36"/>
          <w:szCs w:val="36"/>
          <w:u w:val="single"/>
        </w:rPr>
      </w:pPr>
      <w:r w:rsidRPr="00846A44">
        <w:rPr>
          <w:rFonts w:ascii="Times New Roman" w:eastAsiaTheme="minorHAnsi" w:hAnsi="Times New Roman"/>
          <w:b/>
          <w:color w:val="002060"/>
          <w:sz w:val="36"/>
          <w:szCs w:val="36"/>
          <w:u w:val="single"/>
        </w:rPr>
        <w:t xml:space="preserve">Определять состав общего имущества МКД на основании его паспорта или проектной документации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ГОСТ Р 56038-2023 предназначен для УО, ТСЖ и подрядных организаций, выполняющих работы и оказывающих услуги по содержанию и ремонту общего имущества в многоквартирных домах. В документе они обозначены одним словом – «исполнитель».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В ч. 3 ГОСТ Р 56038-2023 даны термины и определения, применяемые в документе. Например, согласно п. 3.5 ч. 3, заказчик услуг по управлению МКД – это собственники, обладающие более чем 50% от общего числа голосов в данном доме, орган управления ТСЖ или кооператива, а также застройщик. Все эти лица могут выступать в качестве одной стороны заключаемого договора.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В примечании к п. 4.2 ч. 4 указано, что состав общего имущества МКД исполнитель определяет на основании паспорта дома, в том числе электронного в ГИС ЖКХ. Если такого паспорта нет – на основании проектной документации или инструкции по эксплуатации многоквартирного дома, актов технических осмотров и иных технических документов. Рекомендуемая форма перечня общего имущества как приложения к договору управления приведена в прил. «А». Подготовка УО предложений собственникам по вопросам содержания общего имущества в многоквартирном доме включает проведение мероприятий, предусмотренных ГОСТ Р 70773-2023 (раздел 7 ГОСТа).</w:t>
      </w:r>
    </w:p>
    <w:p w:rsidR="00846A44" w:rsidRPr="00846A44" w:rsidRDefault="00846A44" w:rsidP="00846A44">
      <w:pPr>
        <w:spacing w:line="259" w:lineRule="auto"/>
        <w:jc w:val="both"/>
        <w:rPr>
          <w:rFonts w:ascii="Times New Roman" w:eastAsiaTheme="minorHAnsi" w:hAnsi="Times New Roman"/>
          <w:b/>
          <w:color w:val="002060"/>
          <w:sz w:val="36"/>
          <w:szCs w:val="36"/>
          <w:u w:val="single"/>
        </w:rPr>
      </w:pPr>
      <w:r w:rsidRPr="00846A44">
        <w:rPr>
          <w:rFonts w:ascii="Times New Roman" w:eastAsiaTheme="minorHAnsi" w:hAnsi="Times New Roman"/>
          <w:b/>
          <w:color w:val="002060"/>
          <w:sz w:val="36"/>
          <w:szCs w:val="36"/>
          <w:u w:val="single"/>
        </w:rPr>
        <w:t xml:space="preserve">Проверять состав и актуальность документов на МКД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В разделе 5 ГОСТа описаны требования к хранению, ведению и передаче технической документации на многоквартирный дом. Так, согласно п. 5.1, после её получения от собственников или лица, ранее управлявшего МКД, исполнитель должен проверить документы на соответствие утверждённому перечню и на актуальность содержащихся в них сведений.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Перечень документов указан в п. п. 24, 26 Правил № 491, п. 1.5.1 Правил № 170, п. 5</w:t>
      </w:r>
      <w:proofErr w:type="gramStart"/>
      <w:r w:rsidRPr="00846A44">
        <w:rPr>
          <w:rFonts w:ascii="Times New Roman" w:eastAsiaTheme="minorHAnsi" w:hAnsi="Times New Roman"/>
          <w:b/>
          <w:sz w:val="24"/>
          <w:szCs w:val="24"/>
        </w:rPr>
        <w:t>б(</w:t>
      </w:r>
      <w:proofErr w:type="gramEnd"/>
      <w:r w:rsidRPr="00846A44">
        <w:rPr>
          <w:rFonts w:ascii="Times New Roman" w:eastAsiaTheme="minorHAnsi" w:hAnsi="Times New Roman"/>
          <w:b/>
          <w:sz w:val="24"/>
          <w:szCs w:val="24"/>
        </w:rPr>
        <w:t xml:space="preserve">1), </w:t>
      </w:r>
      <w:proofErr w:type="spellStart"/>
      <w:r w:rsidRPr="00846A44">
        <w:rPr>
          <w:rFonts w:ascii="Times New Roman" w:eastAsiaTheme="minorHAnsi" w:hAnsi="Times New Roman"/>
          <w:b/>
          <w:sz w:val="24"/>
          <w:szCs w:val="24"/>
        </w:rPr>
        <w:t>пп</w:t>
      </w:r>
      <w:proofErr w:type="spellEnd"/>
      <w:r w:rsidRPr="00846A44">
        <w:rPr>
          <w:rFonts w:ascii="Times New Roman" w:eastAsiaTheme="minorHAnsi" w:hAnsi="Times New Roman"/>
          <w:b/>
          <w:sz w:val="24"/>
          <w:szCs w:val="24"/>
        </w:rPr>
        <w:t xml:space="preserve">. «б» п. 57 Правил № 354 </w:t>
      </w:r>
      <w:proofErr w:type="spellStart"/>
      <w:r w:rsidRPr="00846A44">
        <w:rPr>
          <w:rFonts w:ascii="Times New Roman" w:eastAsiaTheme="minorHAnsi" w:hAnsi="Times New Roman"/>
          <w:b/>
          <w:sz w:val="24"/>
          <w:szCs w:val="24"/>
        </w:rPr>
        <w:t>ипп</w:t>
      </w:r>
      <w:proofErr w:type="spellEnd"/>
      <w:r w:rsidRPr="00846A44">
        <w:rPr>
          <w:rFonts w:ascii="Times New Roman" w:eastAsiaTheme="minorHAnsi" w:hAnsi="Times New Roman"/>
          <w:b/>
          <w:sz w:val="24"/>
          <w:szCs w:val="24"/>
        </w:rPr>
        <w:t xml:space="preserve">. </w:t>
      </w:r>
      <w:proofErr w:type="spellStart"/>
      <w:r w:rsidRPr="00846A44">
        <w:rPr>
          <w:rFonts w:ascii="Times New Roman" w:eastAsiaTheme="minorHAnsi" w:hAnsi="Times New Roman"/>
          <w:b/>
          <w:sz w:val="24"/>
          <w:szCs w:val="24"/>
        </w:rPr>
        <w:t>пп</w:t>
      </w:r>
      <w:proofErr w:type="spellEnd"/>
      <w:r w:rsidRPr="00846A44">
        <w:rPr>
          <w:rFonts w:ascii="Times New Roman" w:eastAsiaTheme="minorHAnsi" w:hAnsi="Times New Roman"/>
          <w:b/>
          <w:sz w:val="24"/>
          <w:szCs w:val="24"/>
        </w:rPr>
        <w:t xml:space="preserve">. «д, д(1)» п. 18 Правил № 124. Также этот перечень вместе со сроками хранения документов приведён в приложении «Б» к ГОСТу, а в приложении «В» – образец акта их приёмки-передачи.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lastRenderedPageBreak/>
        <w:t xml:space="preserve">Если каких-то документов нет или они неактуальны, исполнитель направляет лицу, передавшему пакет, уведомление о необходимости предоставить их или обновить.  При этом у УО должен быть утверждённый порядок по ведению, актуализации и хранению технической и иной документации на многоквартирный дом (п. 5.9).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Как указано в п. 5.2, новая УО или ТСЖ принимают «необходимые меры к получению недостающих документов и сведений». Если получить их невозможно, то управляющая организация должна согласовать с собственниками помещений порядок восстановления таких документов (п. 5.3).</w:t>
      </w:r>
    </w:p>
    <w:p w:rsidR="00846A44" w:rsidRPr="00846A44" w:rsidRDefault="00846A44" w:rsidP="00846A44">
      <w:pPr>
        <w:spacing w:line="259" w:lineRule="auto"/>
        <w:jc w:val="both"/>
        <w:rPr>
          <w:rFonts w:ascii="Times New Roman" w:eastAsiaTheme="minorHAnsi" w:hAnsi="Times New Roman"/>
          <w:b/>
          <w:color w:val="002060"/>
          <w:sz w:val="36"/>
          <w:szCs w:val="36"/>
          <w:u w:val="single"/>
        </w:rPr>
      </w:pPr>
      <w:r w:rsidRPr="00846A44">
        <w:rPr>
          <w:rFonts w:ascii="Times New Roman" w:eastAsiaTheme="minorHAnsi" w:hAnsi="Times New Roman"/>
          <w:b/>
          <w:color w:val="002060"/>
          <w:sz w:val="36"/>
          <w:szCs w:val="36"/>
          <w:u w:val="single"/>
        </w:rPr>
        <w:t xml:space="preserve">Собирать и хранить предоставленные персональные данные жителей МКД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Отдельный раздел ГОСТа посвящён работе УО и ТСЖ с персональными данными собственников и нанимателей помещений в МКД: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В п. 6.1 указана обязанность исполнителя услуг по управлению домом собирать, уточнять и хранить </w:t>
      </w:r>
      <w:proofErr w:type="spellStart"/>
      <w:r w:rsidRPr="00846A44">
        <w:rPr>
          <w:rFonts w:ascii="Times New Roman" w:eastAsiaTheme="minorHAnsi" w:hAnsi="Times New Roman"/>
          <w:b/>
          <w:sz w:val="24"/>
          <w:szCs w:val="24"/>
        </w:rPr>
        <w:t>ПДн</w:t>
      </w:r>
      <w:proofErr w:type="spellEnd"/>
      <w:r w:rsidRPr="00846A44">
        <w:rPr>
          <w:rFonts w:ascii="Times New Roman" w:eastAsiaTheme="minorHAnsi" w:hAnsi="Times New Roman"/>
          <w:b/>
          <w:sz w:val="24"/>
          <w:szCs w:val="24"/>
        </w:rPr>
        <w:t xml:space="preserve">, вести реестр, но с оговоркой – «при предоставлении информации собственниками таких помещений».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В п. 6.3 закреплено, что УО и ТСЖ принимает и передаёт в органы регистрационного учёта документы о постоянном или временном проживании граждан в доме. </w:t>
      </w:r>
    </w:p>
    <w:p w:rsidR="00846A44" w:rsidRPr="00846A44" w:rsidRDefault="00846A44" w:rsidP="00846A44">
      <w:pPr>
        <w:spacing w:line="259" w:lineRule="auto"/>
        <w:jc w:val="both"/>
        <w:rPr>
          <w:rFonts w:ascii="Times New Roman" w:eastAsiaTheme="minorHAnsi" w:hAnsi="Times New Roman"/>
          <w:b/>
          <w:color w:val="002060"/>
          <w:sz w:val="36"/>
          <w:szCs w:val="36"/>
          <w:u w:val="single"/>
        </w:rPr>
      </w:pPr>
      <w:r w:rsidRPr="00846A44">
        <w:rPr>
          <w:rFonts w:ascii="Times New Roman" w:eastAsiaTheme="minorHAnsi" w:hAnsi="Times New Roman"/>
          <w:b/>
          <w:color w:val="002060"/>
          <w:sz w:val="36"/>
          <w:szCs w:val="36"/>
          <w:u w:val="single"/>
        </w:rPr>
        <w:t xml:space="preserve">Готовить предложения собственникам по капремонту в зависимости от способа формирования его фонда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В разделах 8 и 10 ГОСТа – правила подготовки предложений УО и ТСЖ по капитальному и текущему ремонту общего имущества в доме: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1. В сфере капремонта эта процедура зависит от того, где формируется фонд – на счёте регионального оператора или на </w:t>
      </w:r>
      <w:proofErr w:type="spellStart"/>
      <w:r w:rsidRPr="00846A44">
        <w:rPr>
          <w:rFonts w:ascii="Times New Roman" w:eastAsiaTheme="minorHAnsi" w:hAnsi="Times New Roman"/>
          <w:b/>
          <w:sz w:val="24"/>
          <w:szCs w:val="24"/>
        </w:rPr>
        <w:t>спецсчёте</w:t>
      </w:r>
      <w:proofErr w:type="spellEnd"/>
      <w:r w:rsidRPr="00846A44">
        <w:rPr>
          <w:rFonts w:ascii="Times New Roman" w:eastAsiaTheme="minorHAnsi" w:hAnsi="Times New Roman"/>
          <w:b/>
          <w:sz w:val="24"/>
          <w:szCs w:val="24"/>
        </w:rPr>
        <w:t xml:space="preserve">. Если это </w:t>
      </w:r>
      <w:proofErr w:type="spellStart"/>
      <w:r w:rsidRPr="00846A44">
        <w:rPr>
          <w:rFonts w:ascii="Times New Roman" w:eastAsiaTheme="minorHAnsi" w:hAnsi="Times New Roman"/>
          <w:b/>
          <w:sz w:val="24"/>
          <w:szCs w:val="24"/>
        </w:rPr>
        <w:t>регоператор</w:t>
      </w:r>
      <w:proofErr w:type="spellEnd"/>
      <w:r w:rsidRPr="00846A44">
        <w:rPr>
          <w:rFonts w:ascii="Times New Roman" w:eastAsiaTheme="minorHAnsi" w:hAnsi="Times New Roman"/>
          <w:b/>
          <w:sz w:val="24"/>
          <w:szCs w:val="24"/>
        </w:rPr>
        <w:t xml:space="preserve">, то, согласно п. 8.4, в предложение включаются работы: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предусмотренные региональной программой и требующие досрочного выполнения, например, ремонт крыши, фасада, подвальных помещений, относящихся к общему имуществу;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не включённые в программу региона – облицовка фасада </w:t>
      </w:r>
      <w:proofErr w:type="spellStart"/>
      <w:r w:rsidRPr="00846A44">
        <w:rPr>
          <w:rFonts w:ascii="Times New Roman" w:eastAsiaTheme="minorHAnsi" w:hAnsi="Times New Roman"/>
          <w:b/>
          <w:sz w:val="24"/>
          <w:szCs w:val="24"/>
        </w:rPr>
        <w:t>сайдингом</w:t>
      </w:r>
      <w:proofErr w:type="spellEnd"/>
      <w:r w:rsidRPr="00846A44">
        <w:rPr>
          <w:rFonts w:ascii="Times New Roman" w:eastAsiaTheme="minorHAnsi" w:hAnsi="Times New Roman"/>
          <w:b/>
          <w:sz w:val="24"/>
          <w:szCs w:val="24"/>
        </w:rPr>
        <w:t xml:space="preserve">, восстановление части кирпичной кладки несущей стены, замена оконных блоков и так далее;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по реконструкции, приведённые в приложении «Б» ГОСТ Р 56193-2014.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Если фонд формируется на </w:t>
      </w:r>
      <w:proofErr w:type="spellStart"/>
      <w:r w:rsidRPr="00846A44">
        <w:rPr>
          <w:rFonts w:ascii="Times New Roman" w:eastAsiaTheme="minorHAnsi" w:hAnsi="Times New Roman"/>
          <w:b/>
          <w:sz w:val="24"/>
          <w:szCs w:val="24"/>
        </w:rPr>
        <w:t>спецсчёте</w:t>
      </w:r>
      <w:proofErr w:type="spellEnd"/>
      <w:r w:rsidRPr="00846A44">
        <w:rPr>
          <w:rFonts w:ascii="Times New Roman" w:eastAsiaTheme="minorHAnsi" w:hAnsi="Times New Roman"/>
          <w:b/>
          <w:sz w:val="24"/>
          <w:szCs w:val="24"/>
        </w:rPr>
        <w:t xml:space="preserve">, то УО или ТСЖ выносит на обсуждение собственников вопросы: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о порядке разработки проектно-сметной документации, ведения документации, осуществления строительного контроля об организации и проведения капремонта по объёму и времени выполнения работ; сведения о лице с функциями технического заказчика;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о порядке заключения договора на выполнение работ и приёмки в эксплуатацию МКД после ремонта.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2. В обоих случаях предложение должно содержать информацию об их видах, объёмах и стоимости, предполагаемых сроках выполнения и источниках финансирования. Согласно п. 10.2, управляющая организация для подготовки предложения по текущему ремонту проводит </w:t>
      </w:r>
      <w:r w:rsidRPr="00846A44">
        <w:rPr>
          <w:rFonts w:ascii="Times New Roman" w:eastAsiaTheme="minorHAnsi" w:hAnsi="Times New Roman"/>
          <w:b/>
          <w:sz w:val="24"/>
          <w:szCs w:val="24"/>
        </w:rPr>
        <w:lastRenderedPageBreak/>
        <w:t>сезонные и внеочередные осмотры элементов общего имущества, а при необходимости – обследования или мониторинг технического состояния МКД или его частей. Их результаты фиксируются в актах и систематизируются в журнале: рекомендуемая форма приведена в приложениях «Д, Е».</w:t>
      </w:r>
    </w:p>
    <w:p w:rsidR="00846A44" w:rsidRPr="00846A44" w:rsidRDefault="00846A44" w:rsidP="00846A44">
      <w:pPr>
        <w:spacing w:line="259" w:lineRule="auto"/>
        <w:jc w:val="both"/>
        <w:rPr>
          <w:rFonts w:ascii="Times New Roman" w:eastAsiaTheme="minorHAnsi" w:hAnsi="Times New Roman"/>
          <w:b/>
          <w:color w:val="002060"/>
          <w:sz w:val="36"/>
          <w:szCs w:val="36"/>
          <w:u w:val="single"/>
        </w:rPr>
      </w:pPr>
      <w:r w:rsidRPr="00846A44">
        <w:rPr>
          <w:rFonts w:ascii="Times New Roman" w:eastAsiaTheme="minorHAnsi" w:hAnsi="Times New Roman"/>
          <w:b/>
          <w:color w:val="002060"/>
          <w:sz w:val="36"/>
          <w:szCs w:val="36"/>
          <w:u w:val="single"/>
        </w:rPr>
        <w:t>Организовать дополнительную деятельность для достижения иных целей управления МКД</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Помимо надлежащего содержания общего имущества в МКД и предоставления коммунальных услуг, в договоре управления могут быть указаны иные цели, </w:t>
      </w:r>
      <w:proofErr w:type="gramStart"/>
      <w:r w:rsidRPr="00846A44">
        <w:rPr>
          <w:rFonts w:ascii="Times New Roman" w:eastAsiaTheme="minorHAnsi" w:hAnsi="Times New Roman"/>
          <w:b/>
          <w:sz w:val="24"/>
          <w:szCs w:val="24"/>
        </w:rPr>
        <w:t>например</w:t>
      </w:r>
      <w:proofErr w:type="gramEnd"/>
      <w:r w:rsidRPr="00846A44">
        <w:rPr>
          <w:rFonts w:ascii="Times New Roman" w:eastAsiaTheme="minorHAnsi" w:hAnsi="Times New Roman"/>
          <w:b/>
          <w:sz w:val="24"/>
          <w:szCs w:val="24"/>
        </w:rPr>
        <w:t xml:space="preserve">: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повышение безопасности и комфортности проживания в доме, его </w:t>
      </w:r>
      <w:proofErr w:type="spellStart"/>
      <w:r w:rsidRPr="00846A44">
        <w:rPr>
          <w:rFonts w:ascii="Times New Roman" w:eastAsiaTheme="minorHAnsi" w:hAnsi="Times New Roman"/>
          <w:b/>
          <w:sz w:val="24"/>
          <w:szCs w:val="24"/>
        </w:rPr>
        <w:t>энергоэффективности</w:t>
      </w:r>
      <w:proofErr w:type="spellEnd"/>
      <w:r w:rsidRPr="00846A44">
        <w:rPr>
          <w:rFonts w:ascii="Times New Roman" w:eastAsiaTheme="minorHAnsi" w:hAnsi="Times New Roman"/>
          <w:b/>
          <w:sz w:val="24"/>
          <w:szCs w:val="24"/>
        </w:rPr>
        <w:t>;</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проведение переустройства и перепланировок;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приобретения новых объектов общего имущества; решения вопросов об использовании сформированного земельного участка под МКД;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получение доходов от сдачи в аренду отдельных элементов общего имущества;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ежемесячный </w:t>
      </w:r>
      <w:proofErr w:type="spellStart"/>
      <w:r w:rsidRPr="00846A44">
        <w:rPr>
          <w:rFonts w:ascii="Times New Roman" w:eastAsiaTheme="minorHAnsi" w:hAnsi="Times New Roman"/>
          <w:b/>
          <w:sz w:val="24"/>
          <w:szCs w:val="24"/>
        </w:rPr>
        <w:t>биллинг</w:t>
      </w:r>
      <w:proofErr w:type="spellEnd"/>
      <w:r w:rsidRPr="00846A44">
        <w:rPr>
          <w:rFonts w:ascii="Times New Roman" w:eastAsiaTheme="minorHAnsi" w:hAnsi="Times New Roman"/>
          <w:b/>
          <w:sz w:val="24"/>
          <w:szCs w:val="24"/>
        </w:rPr>
        <w:t xml:space="preserve"> для снижения расходов на КР на СОИ.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Собственники на ОСС отдельно утверждают финансирование услуг по охране подъездов или работ по монтажу систем видеонаблюдения, по обслуживанию фонтанов и разбивке цветников на придомовой территории.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Расходы на такие работы и услуги нельзя включать в расчёт при определении размера платы за содержание жилого помещения (п. 12.2). </w:t>
      </w:r>
    </w:p>
    <w:p w:rsidR="00846A44" w:rsidRPr="00846A44" w:rsidRDefault="00846A44" w:rsidP="00846A44">
      <w:pPr>
        <w:spacing w:line="259" w:lineRule="auto"/>
        <w:jc w:val="both"/>
        <w:rPr>
          <w:rFonts w:ascii="Times New Roman" w:eastAsiaTheme="minorHAnsi" w:hAnsi="Times New Roman"/>
          <w:b/>
          <w:color w:val="002060"/>
          <w:sz w:val="36"/>
          <w:szCs w:val="36"/>
          <w:u w:val="single"/>
        </w:rPr>
      </w:pPr>
      <w:r w:rsidRPr="00846A44">
        <w:rPr>
          <w:rFonts w:ascii="Times New Roman" w:eastAsiaTheme="minorHAnsi" w:hAnsi="Times New Roman"/>
          <w:b/>
          <w:color w:val="002060"/>
          <w:sz w:val="36"/>
          <w:szCs w:val="36"/>
          <w:u w:val="single"/>
        </w:rPr>
        <w:t xml:space="preserve">Обеспечить контроль исполнения договора и повышать качество услуг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Требования к контролю за исполнением договора управления прописаны в разделе 15 ГОСТа и повторяют нормы Жилищного кодекса РФ. Так, согласно п. 15.4, приёмка работ и услуг по содержанию и текущему ремонту оформляется актами. Их подписывают УО и собственники помещений в сроки, указанные в ДУ.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Если были составлены акты о нарушении качества работ и услуг, то их прилагают к документам о приёмке: они являются основаниями для изменения размера платы за содержание жилого помещения.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По результатам контроля её работы компания разрабатывает план мероприятий для повышения качества услуг, </w:t>
      </w:r>
      <w:proofErr w:type="gramStart"/>
      <w:r w:rsidRPr="00846A44">
        <w:rPr>
          <w:rFonts w:ascii="Times New Roman" w:eastAsiaTheme="minorHAnsi" w:hAnsi="Times New Roman"/>
          <w:b/>
          <w:sz w:val="24"/>
          <w:szCs w:val="24"/>
        </w:rPr>
        <w:t>например</w:t>
      </w:r>
      <w:proofErr w:type="gramEnd"/>
      <w:r w:rsidRPr="00846A44">
        <w:rPr>
          <w:rFonts w:ascii="Times New Roman" w:eastAsiaTheme="minorHAnsi" w:hAnsi="Times New Roman"/>
          <w:b/>
          <w:sz w:val="24"/>
          <w:szCs w:val="24"/>
        </w:rPr>
        <w:t xml:space="preserve">: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анкетирование жителей МКД;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сокращение сроков исполнения заявок от потребителей;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обмен положительным опытом с другими УО;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внедрение системы управления качеством;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сертификация специалистов и работ; применение умных решений.</w:t>
      </w:r>
    </w:p>
    <w:p w:rsidR="00846A44" w:rsidRPr="00846A44" w:rsidRDefault="00846A44" w:rsidP="00846A44">
      <w:pPr>
        <w:spacing w:line="259" w:lineRule="auto"/>
        <w:jc w:val="both"/>
        <w:rPr>
          <w:rFonts w:ascii="Times New Roman" w:eastAsiaTheme="minorHAnsi" w:hAnsi="Times New Roman"/>
          <w:b/>
          <w:color w:val="002060"/>
          <w:sz w:val="36"/>
          <w:szCs w:val="36"/>
          <w:u w:val="single"/>
        </w:rPr>
      </w:pPr>
      <w:r w:rsidRPr="00846A44">
        <w:rPr>
          <w:rFonts w:ascii="Times New Roman" w:eastAsiaTheme="minorHAnsi" w:hAnsi="Times New Roman"/>
          <w:b/>
          <w:color w:val="002060"/>
          <w:sz w:val="36"/>
          <w:szCs w:val="36"/>
          <w:u w:val="single"/>
        </w:rPr>
        <w:lastRenderedPageBreak/>
        <w:t>Выполнять требования законодательства и искать новые способы взаимодействия с жителями</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ГОСТ Р 70773-2023 включает также следующие правила и требования: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По подготовке предложений о передаче объектов общего имущества в доме в пользование (раздел 9).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Такое предложение должно содержать перечень элементов, которые можно передать в аренду, проект договора, порядок получения и использования доходов от такой деятельности, а также информацию о лице, которое будет от имени собственников вести эту работу.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По организации предоставления жителям МКД коммунальных услуг (раздел 11).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В ГОСТе указано требование прописать в договоре с РСО границы эксплуатационной ответственности за содержание инженерных сетей: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по границе общего имущества или месту установки ОДПУ. По взаимодействию с органами власти и местного самоуправления по вопросам, связанным с управлением МКД (раздел 13).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В УО должен быть назначенный ответственный за эту работу сотрудник (п. 13.1). Он будет предоставлять информацию по запросам, направлять обращения в муниципалитет для утверждения размера платы и вести переписку с надзорными органами.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По организации расчётов по договору (раздел 14).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При расторжении договора управления УО обязана вернуть полученную от собственников плату за невыполненные ей работы по текущему ремонту (п. 14.5).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В разделе 16 ГОСТа авторы указали, как УО может улучшить взаимодействие с собственниками помещений в МКД: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вести общедомовые чаты, группы в </w:t>
      </w:r>
      <w:proofErr w:type="spellStart"/>
      <w:r w:rsidRPr="00846A44">
        <w:rPr>
          <w:rFonts w:ascii="Times New Roman" w:eastAsiaTheme="minorHAnsi" w:hAnsi="Times New Roman"/>
          <w:b/>
          <w:sz w:val="24"/>
          <w:szCs w:val="24"/>
        </w:rPr>
        <w:t>соцсетях</w:t>
      </w:r>
      <w:proofErr w:type="spellEnd"/>
      <w:r w:rsidRPr="00846A44">
        <w:rPr>
          <w:rFonts w:ascii="Times New Roman" w:eastAsiaTheme="minorHAnsi" w:hAnsi="Times New Roman"/>
          <w:b/>
          <w:sz w:val="24"/>
          <w:szCs w:val="24"/>
        </w:rPr>
        <w:t xml:space="preserve">;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использовать в офисах компании мониторы с бегущей строкой;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ускорить обмен информацией с расчётными центрами; </w:t>
      </w:r>
    </w:p>
    <w:p w:rsidR="00846A44" w:rsidRPr="00846A44"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 xml:space="preserve">- разработать алгоритм подготовки ответов на обращения жителей МКД. </w:t>
      </w:r>
    </w:p>
    <w:p w:rsidR="00D308E2" w:rsidRDefault="00846A44" w:rsidP="00846A44">
      <w:pPr>
        <w:spacing w:line="259" w:lineRule="auto"/>
        <w:jc w:val="both"/>
        <w:rPr>
          <w:rFonts w:ascii="Times New Roman" w:eastAsiaTheme="minorHAnsi" w:hAnsi="Times New Roman"/>
          <w:b/>
          <w:sz w:val="24"/>
          <w:szCs w:val="24"/>
        </w:rPr>
      </w:pPr>
      <w:r w:rsidRPr="00846A44">
        <w:rPr>
          <w:rFonts w:ascii="Times New Roman" w:eastAsiaTheme="minorHAnsi" w:hAnsi="Times New Roman"/>
          <w:b/>
          <w:sz w:val="24"/>
          <w:szCs w:val="24"/>
        </w:rPr>
        <w:t>Как считаете, будет ли ГОСТ или его отдельные разделы полезны управляющим организациям? Поделитесь мнением в комментариях.</w:t>
      </w:r>
    </w:p>
    <w:p w:rsidR="00846A44" w:rsidRDefault="00846A44" w:rsidP="00846A44">
      <w:pPr>
        <w:spacing w:line="259" w:lineRule="auto"/>
        <w:jc w:val="both"/>
        <w:rPr>
          <w:rFonts w:ascii="Times New Roman" w:eastAsiaTheme="minorHAnsi" w:hAnsi="Times New Roman"/>
          <w:b/>
          <w:color w:val="002060"/>
          <w:sz w:val="24"/>
          <w:szCs w:val="24"/>
          <w:u w:val="single"/>
        </w:rPr>
      </w:pPr>
      <w:r w:rsidRPr="00846A44">
        <w:rPr>
          <w:rFonts w:ascii="Times New Roman" w:eastAsiaTheme="minorHAnsi" w:hAnsi="Times New Roman"/>
          <w:b/>
          <w:color w:val="002060"/>
          <w:sz w:val="24"/>
          <w:szCs w:val="24"/>
          <w:u w:val="single"/>
        </w:rPr>
        <w:t>----------------------------------------------------------------------------------------------------------------------------------</w:t>
      </w:r>
    </w:p>
    <w:p w:rsidR="00846A44" w:rsidRPr="00846A44" w:rsidRDefault="00846A44" w:rsidP="00846A44">
      <w:pPr>
        <w:pStyle w:val="a3"/>
        <w:numPr>
          <w:ilvl w:val="0"/>
          <w:numId w:val="3"/>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846A44">
        <w:rPr>
          <w:rFonts w:ascii="Times New Roman" w:eastAsia="Times New Roman" w:hAnsi="Times New Roman"/>
          <w:b/>
          <w:bCs/>
          <w:color w:val="002060"/>
          <w:sz w:val="40"/>
          <w:szCs w:val="40"/>
          <w:u w:val="single"/>
          <w:lang w:eastAsia="ru-RU"/>
        </w:rPr>
        <w:t xml:space="preserve">Предписания и штрафы собственникам. Где заканчиваются права УО, но можно привлечь полицию или </w:t>
      </w:r>
      <w:proofErr w:type="spellStart"/>
      <w:r w:rsidRPr="00846A44">
        <w:rPr>
          <w:rFonts w:ascii="Times New Roman" w:eastAsia="Times New Roman" w:hAnsi="Times New Roman"/>
          <w:b/>
          <w:bCs/>
          <w:color w:val="002060"/>
          <w:sz w:val="40"/>
          <w:szCs w:val="40"/>
          <w:u w:val="single"/>
          <w:lang w:eastAsia="ru-RU"/>
        </w:rPr>
        <w:t>надзорников</w:t>
      </w:r>
      <w:proofErr w:type="spellEnd"/>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846A44" w:rsidRPr="00846A44" w:rsidTr="001840E5">
        <w:tc>
          <w:tcPr>
            <w:tcW w:w="0" w:type="auto"/>
            <w:vAlign w:val="center"/>
            <w:hideMark/>
          </w:tcPr>
          <w:p w:rsidR="00846A44" w:rsidRPr="00846A44" w:rsidRDefault="00846A44" w:rsidP="00846A44">
            <w:pPr>
              <w:spacing w:before="100" w:beforeAutospacing="1" w:after="100" w:afterAutospacing="1" w:line="240" w:lineRule="auto"/>
              <w:rPr>
                <w:rFonts w:ascii="Times New Roman" w:eastAsiaTheme="minorEastAsia" w:hAnsi="Times New Roman"/>
                <w:b/>
                <w:color w:val="002060"/>
                <w:sz w:val="24"/>
                <w:szCs w:val="24"/>
                <w:lang w:eastAsia="ru-RU"/>
              </w:rPr>
            </w:pPr>
            <w:r w:rsidRPr="00846A44">
              <w:rPr>
                <w:rFonts w:ascii="Times New Roman" w:eastAsiaTheme="minorEastAsia" w:hAnsi="Times New Roman"/>
                <w:b/>
                <w:color w:val="002060"/>
                <w:sz w:val="24"/>
                <w:szCs w:val="24"/>
                <w:lang w:eastAsia="ru-RU"/>
              </w:rPr>
              <w:t>Наталья </w:t>
            </w:r>
            <w:proofErr w:type="spellStart"/>
            <w:r w:rsidRPr="00846A44">
              <w:rPr>
                <w:rFonts w:ascii="Times New Roman" w:eastAsiaTheme="minorEastAsia" w:hAnsi="Times New Roman"/>
                <w:b/>
                <w:color w:val="002060"/>
                <w:sz w:val="24"/>
                <w:szCs w:val="24"/>
                <w:lang w:eastAsia="ru-RU"/>
              </w:rPr>
              <w:t>Габрусь</w:t>
            </w:r>
            <w:proofErr w:type="spellEnd"/>
            <w:r w:rsidRPr="00846A44">
              <w:rPr>
                <w:rFonts w:ascii="Times New Roman" w:eastAsiaTheme="minorEastAsia" w:hAnsi="Times New Roman"/>
                <w:b/>
                <w:color w:val="002060"/>
                <w:sz w:val="24"/>
                <w:szCs w:val="24"/>
                <w:lang w:eastAsia="ru-RU"/>
              </w:rPr>
              <w:t>, руководитель ВИП-поддержки системы «Управление МКД»</w:t>
            </w:r>
          </w:p>
        </w:tc>
      </w:tr>
    </w:tbl>
    <w:p w:rsidR="00846A44" w:rsidRPr="00846A44" w:rsidRDefault="00846A44" w:rsidP="00846A44">
      <w:pPr>
        <w:spacing w:after="0" w:line="276" w:lineRule="auto"/>
        <w:rPr>
          <w:rFonts w:ascii="Times New Roman" w:eastAsia="Times New Roman" w:hAnsi="Times New Roman"/>
          <w:b/>
          <w:color w:val="002060"/>
          <w:sz w:val="24"/>
          <w:szCs w:val="24"/>
          <w:lang w:eastAsia="ru-RU"/>
        </w:rPr>
      </w:pPr>
      <w:r w:rsidRPr="00846A44">
        <w:rPr>
          <w:rFonts w:ascii="Times New Roman" w:eastAsia="Times New Roman" w:hAnsi="Times New Roman"/>
          <w:b/>
          <w:color w:val="002060"/>
          <w:sz w:val="24"/>
          <w:szCs w:val="24"/>
          <w:lang w:eastAsia="ru-RU"/>
        </w:rPr>
        <w:t xml:space="preserve">Одни соседи включают громко музыку ночью, разводят в квартире зверинец, делают самовольную перепланировку или открывают хостелы, а другие жалуются в УО, ТСЖ, ЖСК. Эксперты системы УМД разъяснили, что предпринять в таких случаях. </w:t>
      </w:r>
    </w:p>
    <w:p w:rsidR="00846A44" w:rsidRPr="00846A44" w:rsidRDefault="00846A44" w:rsidP="00846A44">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846A44">
        <w:rPr>
          <w:rFonts w:ascii="Times New Roman" w:eastAsia="Times New Roman" w:hAnsi="Times New Roman"/>
          <w:b/>
          <w:bCs/>
          <w:color w:val="002060"/>
          <w:sz w:val="36"/>
          <w:szCs w:val="36"/>
          <w:u w:val="single"/>
          <w:lang w:eastAsia="ru-RU"/>
        </w:rPr>
        <w:lastRenderedPageBreak/>
        <w:t>На что управленцу не хватает полномочий</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 xml:space="preserve">У управляющей МКД организации нет полномочий, чтобы штрафовать собственников, выдавать им предписания или составлять протоколы рассмотрения дел. Это право надзорных органов и суда. Единственное исключение — пени за просрочку оплаты ЖКУ (ч. </w:t>
      </w:r>
      <w:hyperlink r:id="rId64"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sidRPr="00846A44">
          <w:rPr>
            <w:rFonts w:ascii="Times New Roman" w:eastAsiaTheme="minorEastAsia" w:hAnsi="Times New Roman"/>
            <w:b/>
            <w:color w:val="0000FF"/>
            <w:sz w:val="24"/>
            <w:szCs w:val="24"/>
            <w:u w:val="single"/>
            <w:lang w:eastAsia="ru-RU"/>
          </w:rPr>
          <w:t>14</w:t>
        </w:r>
      </w:hyperlink>
      <w:r w:rsidRPr="00846A44">
        <w:rPr>
          <w:rFonts w:ascii="Times New Roman" w:eastAsiaTheme="minorEastAsia" w:hAnsi="Times New Roman"/>
          <w:b/>
          <w:sz w:val="24"/>
          <w:szCs w:val="24"/>
          <w:lang w:eastAsia="ru-RU"/>
        </w:rPr>
        <w:t xml:space="preserve">, </w:t>
      </w:r>
      <w:hyperlink r:id="rId65" w:anchor="/document/99/901919946/XA00MG02O3/" w:history="1">
        <w:r w:rsidRPr="00846A44">
          <w:rPr>
            <w:rFonts w:ascii="Times New Roman" w:eastAsiaTheme="minorEastAsia" w:hAnsi="Times New Roman"/>
            <w:b/>
            <w:color w:val="0000FF"/>
            <w:sz w:val="24"/>
            <w:szCs w:val="24"/>
            <w:u w:val="single"/>
            <w:lang w:eastAsia="ru-RU"/>
          </w:rPr>
          <w:t>14.1</w:t>
        </w:r>
      </w:hyperlink>
      <w:r w:rsidRPr="00846A44">
        <w:rPr>
          <w:rFonts w:ascii="Times New Roman" w:eastAsiaTheme="minorEastAsia" w:hAnsi="Times New Roman"/>
          <w:b/>
          <w:sz w:val="24"/>
          <w:szCs w:val="24"/>
          <w:lang w:eastAsia="ru-RU"/>
        </w:rPr>
        <w:t> ст. 155 ЖК).</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proofErr w:type="spellStart"/>
      <w:r w:rsidRPr="00846A44">
        <w:rPr>
          <w:rFonts w:ascii="Times New Roman" w:eastAsiaTheme="minorEastAsia" w:hAnsi="Times New Roman"/>
          <w:b/>
          <w:sz w:val="24"/>
          <w:szCs w:val="24"/>
          <w:lang w:eastAsia="ru-RU"/>
        </w:rPr>
        <w:t>Надзорники</w:t>
      </w:r>
      <w:proofErr w:type="spellEnd"/>
      <w:r w:rsidRPr="00846A44">
        <w:rPr>
          <w:rFonts w:ascii="Times New Roman" w:eastAsiaTheme="minorEastAsia" w:hAnsi="Times New Roman"/>
          <w:b/>
          <w:sz w:val="24"/>
          <w:szCs w:val="24"/>
          <w:lang w:eastAsia="ru-RU"/>
        </w:rPr>
        <w:t xml:space="preserve">, суд могут применять административные, гражданско-правовые и уголовные санкции. Это предусмотрено статьями </w:t>
      </w:r>
      <w:hyperlink r:id="rId66" w:anchor="/document/99/9027690/" w:history="1">
        <w:r w:rsidRPr="00846A44">
          <w:rPr>
            <w:rFonts w:ascii="Times New Roman" w:eastAsiaTheme="minorEastAsia" w:hAnsi="Times New Roman"/>
            <w:b/>
            <w:color w:val="0000FF"/>
            <w:sz w:val="24"/>
            <w:szCs w:val="24"/>
            <w:u w:val="single"/>
            <w:lang w:eastAsia="ru-RU"/>
          </w:rPr>
          <w:t>3.5</w:t>
        </w:r>
      </w:hyperlink>
      <w:r w:rsidRPr="00846A44">
        <w:rPr>
          <w:rFonts w:ascii="Times New Roman" w:eastAsiaTheme="minorEastAsia" w:hAnsi="Times New Roman"/>
          <w:b/>
          <w:sz w:val="24"/>
          <w:szCs w:val="24"/>
          <w:lang w:eastAsia="ru-RU"/>
        </w:rPr>
        <w:t xml:space="preserve">, </w:t>
      </w:r>
      <w:hyperlink r:id="rId67" w:anchor="/document/99/9027690/ZA00M6E2MS/" w:tooltip="Статья 46. Последствия явки гражданина, объявленного умершим" w:history="1">
        <w:r w:rsidRPr="00846A44">
          <w:rPr>
            <w:rFonts w:ascii="Times New Roman" w:eastAsiaTheme="minorEastAsia" w:hAnsi="Times New Roman"/>
            <w:b/>
            <w:color w:val="0000FF"/>
            <w:sz w:val="24"/>
            <w:szCs w:val="24"/>
            <w:u w:val="single"/>
            <w:lang w:eastAsia="ru-RU"/>
          </w:rPr>
          <w:t>46</w:t>
        </w:r>
      </w:hyperlink>
      <w:r w:rsidRPr="00846A44">
        <w:rPr>
          <w:rFonts w:ascii="Times New Roman" w:eastAsiaTheme="minorEastAsia" w:hAnsi="Times New Roman"/>
          <w:b/>
          <w:sz w:val="24"/>
          <w:szCs w:val="24"/>
          <w:lang w:eastAsia="ru-RU"/>
        </w:rPr>
        <w:t xml:space="preserve"> и </w:t>
      </w:r>
      <w:hyperlink r:id="rId68" w:anchor="/document/99/9027690/ZA00MF42NI/" w:tooltip="Статья 330. Понятие неустойки..." w:history="1">
        <w:r w:rsidRPr="00846A44">
          <w:rPr>
            <w:rFonts w:ascii="Times New Roman" w:eastAsiaTheme="minorEastAsia" w:hAnsi="Times New Roman"/>
            <w:b/>
            <w:color w:val="0000FF"/>
            <w:sz w:val="24"/>
            <w:szCs w:val="24"/>
            <w:u w:val="single"/>
            <w:lang w:eastAsia="ru-RU"/>
          </w:rPr>
          <w:t>330</w:t>
        </w:r>
      </w:hyperlink>
      <w:r w:rsidRPr="00846A44">
        <w:rPr>
          <w:rFonts w:ascii="Times New Roman" w:eastAsiaTheme="minorEastAsia" w:hAnsi="Times New Roman"/>
          <w:b/>
          <w:sz w:val="24"/>
          <w:szCs w:val="24"/>
          <w:lang w:eastAsia="ru-RU"/>
        </w:rPr>
        <w:t> ГК. Куда обращаться в типовых проблемных ситуациях, показали в таблице.</w:t>
      </w:r>
    </w:p>
    <w:p w:rsidR="00846A44" w:rsidRPr="00846A44" w:rsidRDefault="00846A44" w:rsidP="00846A44">
      <w:pPr>
        <w:spacing w:before="100" w:beforeAutospacing="1" w:after="100" w:afterAutospacing="1" w:line="276" w:lineRule="auto"/>
        <w:rPr>
          <w:rFonts w:ascii="Times New Roman" w:eastAsiaTheme="minorEastAsia" w:hAnsi="Times New Roman"/>
          <w:sz w:val="24"/>
          <w:szCs w:val="24"/>
          <w:lang w:eastAsia="ru-RU"/>
        </w:rPr>
      </w:pPr>
      <w:r w:rsidRPr="00846A44">
        <w:rPr>
          <w:rFonts w:ascii="Times New Roman" w:eastAsiaTheme="minorEastAsia" w:hAnsi="Times New Roman"/>
          <w:b/>
          <w:bCs/>
          <w:sz w:val="24"/>
          <w:szCs w:val="24"/>
          <w:lang w:eastAsia="ru-RU"/>
        </w:rPr>
        <w:t>ТАБЛИЦА 1. Кто поможет решить проблему</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5225"/>
        <w:gridCol w:w="5225"/>
      </w:tblGrid>
      <w:tr w:rsidR="00846A44" w:rsidRPr="00846A44" w:rsidTr="001840E5">
        <w:tc>
          <w:tcPr>
            <w:tcW w:w="2500" w:type="pct"/>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b/>
                <w:bCs/>
                <w:sz w:val="24"/>
                <w:szCs w:val="24"/>
                <w:lang w:eastAsia="ru-RU"/>
              </w:rPr>
              <w:t>На что жалуются</w:t>
            </w:r>
          </w:p>
        </w:tc>
        <w:tc>
          <w:tcPr>
            <w:tcW w:w="0" w:type="auto"/>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b/>
                <w:bCs/>
                <w:sz w:val="24"/>
                <w:szCs w:val="24"/>
                <w:lang w:eastAsia="ru-RU"/>
              </w:rPr>
              <w:t>Куда обратиться</w:t>
            </w:r>
          </w:p>
        </w:tc>
      </w:tr>
      <w:tr w:rsidR="00846A44" w:rsidRPr="00846A44" w:rsidTr="001840E5">
        <w:tc>
          <w:tcPr>
            <w:tcW w:w="2500" w:type="pct"/>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Антисанитария в помещении</w:t>
            </w:r>
          </w:p>
        </w:tc>
        <w:tc>
          <w:tcPr>
            <w:tcW w:w="0" w:type="auto"/>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before="100" w:beforeAutospacing="1" w:after="100" w:afterAutospacing="1" w:line="240"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Орган ГЖН, </w:t>
            </w:r>
            <w:r w:rsidRPr="00846A44">
              <w:rPr>
                <w:rFonts w:ascii="Times New Roman" w:eastAsiaTheme="minorEastAsia" w:hAnsi="Times New Roman"/>
                <w:sz w:val="24"/>
                <w:szCs w:val="24"/>
                <w:lang w:eastAsia="ru-RU"/>
              </w:rPr>
              <w:br/>
            </w:r>
            <w:proofErr w:type="spellStart"/>
            <w:r w:rsidRPr="00846A44">
              <w:rPr>
                <w:rFonts w:ascii="Times New Roman" w:eastAsiaTheme="minorEastAsia" w:hAnsi="Times New Roman"/>
                <w:sz w:val="24"/>
                <w:szCs w:val="24"/>
                <w:lang w:eastAsia="ru-RU"/>
              </w:rPr>
              <w:t>Роспотребнадзор</w:t>
            </w:r>
            <w:proofErr w:type="spellEnd"/>
            <w:r w:rsidRPr="00846A44">
              <w:rPr>
                <w:rFonts w:ascii="Times New Roman" w:eastAsiaTheme="minorEastAsia" w:hAnsi="Times New Roman"/>
                <w:sz w:val="24"/>
                <w:szCs w:val="24"/>
                <w:lang w:eastAsia="ru-RU"/>
              </w:rPr>
              <w:t>, </w:t>
            </w:r>
            <w:r w:rsidRPr="00846A44">
              <w:rPr>
                <w:rFonts w:ascii="Times New Roman" w:eastAsiaTheme="minorEastAsia" w:hAnsi="Times New Roman"/>
                <w:sz w:val="24"/>
                <w:szCs w:val="24"/>
                <w:lang w:eastAsia="ru-RU"/>
              </w:rPr>
              <w:br/>
              <w:t>Орган МСУ</w:t>
            </w:r>
          </w:p>
        </w:tc>
      </w:tr>
      <w:tr w:rsidR="00846A44" w:rsidRPr="00846A44" w:rsidTr="001840E5">
        <w:tc>
          <w:tcPr>
            <w:tcW w:w="2500" w:type="pct"/>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Проведение шумных работ в часы тишины, громкая музыка, лай или вой собак</w:t>
            </w:r>
          </w:p>
        </w:tc>
        <w:tc>
          <w:tcPr>
            <w:tcW w:w="0" w:type="auto"/>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proofErr w:type="spellStart"/>
            <w:r w:rsidRPr="00846A44">
              <w:rPr>
                <w:rFonts w:ascii="Times New Roman" w:eastAsia="Times New Roman" w:hAnsi="Times New Roman"/>
                <w:sz w:val="24"/>
                <w:szCs w:val="24"/>
                <w:lang w:eastAsia="ru-RU"/>
              </w:rPr>
              <w:t>Роспотребнадзор</w:t>
            </w:r>
            <w:proofErr w:type="spellEnd"/>
            <w:r w:rsidRPr="00846A44">
              <w:rPr>
                <w:rFonts w:ascii="Times New Roman" w:eastAsia="Times New Roman" w:hAnsi="Times New Roman"/>
                <w:sz w:val="24"/>
                <w:szCs w:val="24"/>
                <w:lang w:eastAsia="ru-RU"/>
              </w:rPr>
              <w:t>, </w:t>
            </w:r>
            <w:r w:rsidRPr="00846A44">
              <w:rPr>
                <w:rFonts w:ascii="Times New Roman" w:eastAsia="Times New Roman" w:hAnsi="Times New Roman"/>
                <w:sz w:val="24"/>
                <w:szCs w:val="24"/>
                <w:lang w:eastAsia="ru-RU"/>
              </w:rPr>
              <w:br/>
              <w:t>Полиция</w:t>
            </w:r>
          </w:p>
        </w:tc>
      </w:tr>
      <w:tr w:rsidR="00846A44" w:rsidRPr="00846A44" w:rsidTr="001840E5">
        <w:tc>
          <w:tcPr>
            <w:tcW w:w="2500" w:type="pct"/>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Самовольная перепланировка помещения</w:t>
            </w:r>
          </w:p>
        </w:tc>
        <w:tc>
          <w:tcPr>
            <w:tcW w:w="0" w:type="auto"/>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Орган МСУ, уполномоченный на согласование перепланировок, </w:t>
            </w:r>
            <w:r w:rsidRPr="00846A44">
              <w:rPr>
                <w:rFonts w:ascii="Times New Roman" w:eastAsia="Times New Roman" w:hAnsi="Times New Roman"/>
                <w:sz w:val="24"/>
                <w:szCs w:val="24"/>
                <w:lang w:eastAsia="ru-RU"/>
              </w:rPr>
              <w:br/>
              <w:t>Орган ГЖН</w:t>
            </w:r>
          </w:p>
        </w:tc>
      </w:tr>
      <w:tr w:rsidR="00846A44" w:rsidRPr="00846A44" w:rsidTr="001840E5">
        <w:tc>
          <w:tcPr>
            <w:tcW w:w="2500" w:type="pct"/>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Использование жилого помещения не по назначению. Например, открыли офис или производство в квартире, организовали хостел</w:t>
            </w:r>
          </w:p>
        </w:tc>
        <w:tc>
          <w:tcPr>
            <w:tcW w:w="0" w:type="auto"/>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Орган МСУ, </w:t>
            </w:r>
            <w:r w:rsidRPr="00846A44">
              <w:rPr>
                <w:rFonts w:ascii="Times New Roman" w:eastAsia="Times New Roman" w:hAnsi="Times New Roman"/>
                <w:sz w:val="24"/>
                <w:szCs w:val="24"/>
                <w:lang w:eastAsia="ru-RU"/>
              </w:rPr>
              <w:br/>
              <w:t>Орган ГЖН, </w:t>
            </w:r>
            <w:r w:rsidRPr="00846A44">
              <w:rPr>
                <w:rFonts w:ascii="Times New Roman" w:eastAsia="Times New Roman" w:hAnsi="Times New Roman"/>
                <w:sz w:val="24"/>
                <w:szCs w:val="24"/>
                <w:lang w:eastAsia="ru-RU"/>
              </w:rPr>
              <w:br/>
            </w:r>
            <w:proofErr w:type="spellStart"/>
            <w:r w:rsidRPr="00846A44">
              <w:rPr>
                <w:rFonts w:ascii="Times New Roman" w:eastAsia="Times New Roman" w:hAnsi="Times New Roman"/>
                <w:sz w:val="24"/>
                <w:szCs w:val="24"/>
                <w:lang w:eastAsia="ru-RU"/>
              </w:rPr>
              <w:t>Роспотребнадзор</w:t>
            </w:r>
            <w:proofErr w:type="spellEnd"/>
          </w:p>
        </w:tc>
      </w:tr>
      <w:tr w:rsidR="00846A44" w:rsidRPr="00846A44" w:rsidTr="001840E5">
        <w:tc>
          <w:tcPr>
            <w:tcW w:w="2500" w:type="pct"/>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Выгул животных в неположенных местах — на газонах, на детских площадках</w:t>
            </w:r>
          </w:p>
        </w:tc>
        <w:tc>
          <w:tcPr>
            <w:tcW w:w="0" w:type="auto"/>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Орган МСУ</w:t>
            </w:r>
          </w:p>
        </w:tc>
      </w:tr>
      <w:tr w:rsidR="00846A44" w:rsidRPr="00846A44" w:rsidTr="001840E5">
        <w:tc>
          <w:tcPr>
            <w:tcW w:w="2500" w:type="pct"/>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Порча общего имущества, хулиганство</w:t>
            </w:r>
          </w:p>
        </w:tc>
        <w:tc>
          <w:tcPr>
            <w:tcW w:w="0" w:type="auto"/>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Полиция</w:t>
            </w:r>
          </w:p>
        </w:tc>
      </w:tr>
      <w:tr w:rsidR="00846A44" w:rsidRPr="00846A44" w:rsidTr="001840E5">
        <w:tc>
          <w:tcPr>
            <w:tcW w:w="2500" w:type="pct"/>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Курение в местах общего пользования в МКД вне специально отведённых мест — в лифте, в подъезде, на детской площадке</w:t>
            </w:r>
          </w:p>
        </w:tc>
        <w:tc>
          <w:tcPr>
            <w:tcW w:w="0" w:type="auto"/>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Орган ГЖН, </w:t>
            </w:r>
            <w:r w:rsidRPr="00846A44">
              <w:rPr>
                <w:rFonts w:ascii="Times New Roman" w:eastAsia="Times New Roman" w:hAnsi="Times New Roman"/>
                <w:sz w:val="24"/>
                <w:szCs w:val="24"/>
                <w:lang w:eastAsia="ru-RU"/>
              </w:rPr>
              <w:br/>
              <w:t>Орган, осуществляющий федеральный государственный пожарный надзор, </w:t>
            </w:r>
            <w:r w:rsidRPr="00846A44">
              <w:rPr>
                <w:rFonts w:ascii="Times New Roman" w:eastAsia="Times New Roman" w:hAnsi="Times New Roman"/>
                <w:sz w:val="24"/>
                <w:szCs w:val="24"/>
                <w:lang w:eastAsia="ru-RU"/>
              </w:rPr>
              <w:br/>
              <w:t>Полиция</w:t>
            </w:r>
          </w:p>
        </w:tc>
      </w:tr>
      <w:tr w:rsidR="00846A44" w:rsidRPr="00846A44" w:rsidTr="001840E5">
        <w:tc>
          <w:tcPr>
            <w:tcW w:w="2500" w:type="pct"/>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Жалоба на нарушение жилищного законодательства в интересах неопределённого круга лиц</w:t>
            </w:r>
          </w:p>
        </w:tc>
        <w:tc>
          <w:tcPr>
            <w:tcW w:w="0" w:type="auto"/>
            <w:tcBorders>
              <w:top w:val="single" w:sz="6" w:space="0" w:color="000000"/>
              <w:left w:val="single" w:sz="6" w:space="0" w:color="000000"/>
              <w:bottom w:val="single" w:sz="6" w:space="0" w:color="000000"/>
              <w:right w:val="single" w:sz="6" w:space="0" w:color="000000"/>
            </w:tcBorders>
            <w:hideMark/>
          </w:tcPr>
          <w:p w:rsidR="00846A44" w:rsidRPr="00846A44" w:rsidRDefault="00846A44" w:rsidP="00846A44">
            <w:pPr>
              <w:spacing w:after="0" w:line="240" w:lineRule="auto"/>
              <w:rPr>
                <w:rFonts w:ascii="Times New Roman" w:eastAsia="Times New Roman" w:hAnsi="Times New Roman"/>
                <w:sz w:val="24"/>
                <w:szCs w:val="24"/>
                <w:lang w:eastAsia="ru-RU"/>
              </w:rPr>
            </w:pPr>
            <w:r w:rsidRPr="00846A44">
              <w:rPr>
                <w:rFonts w:ascii="Times New Roman" w:eastAsia="Times New Roman" w:hAnsi="Times New Roman"/>
                <w:sz w:val="24"/>
                <w:szCs w:val="24"/>
                <w:lang w:eastAsia="ru-RU"/>
              </w:rPr>
              <w:t>Прокуратура</w:t>
            </w:r>
          </w:p>
        </w:tc>
      </w:tr>
    </w:tbl>
    <w:p w:rsidR="00846A44" w:rsidRPr="00846A44" w:rsidRDefault="00846A44" w:rsidP="00846A44">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846A44">
        <w:rPr>
          <w:rFonts w:ascii="Times New Roman" w:eastAsia="Times New Roman" w:hAnsi="Times New Roman"/>
          <w:b/>
          <w:bCs/>
          <w:color w:val="002060"/>
          <w:sz w:val="36"/>
          <w:szCs w:val="36"/>
          <w:u w:val="single"/>
          <w:lang w:eastAsia="ru-RU"/>
        </w:rPr>
        <w:t>Когда обратиться в суд</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 xml:space="preserve">Если уговоры и беседы с правонарушителем ни к чему не привели, вы можете обратиться в суд. Однако следует подготовить документы о проведенной разъяснительной работе. Это могут быть письма в адрес собственника-нарушителя, акты, жалобы соседей, фото-, видео-, </w:t>
      </w:r>
      <w:proofErr w:type="spellStart"/>
      <w:r w:rsidRPr="00846A44">
        <w:rPr>
          <w:rFonts w:ascii="Times New Roman" w:eastAsiaTheme="minorEastAsia" w:hAnsi="Times New Roman"/>
          <w:b/>
          <w:sz w:val="24"/>
          <w:szCs w:val="24"/>
          <w:lang w:eastAsia="ru-RU"/>
        </w:rPr>
        <w:t>аудиодокументы</w:t>
      </w:r>
      <w:proofErr w:type="spellEnd"/>
      <w:r w:rsidRPr="00846A44">
        <w:rPr>
          <w:rFonts w:ascii="Times New Roman" w:eastAsiaTheme="minorEastAsia" w:hAnsi="Times New Roman"/>
          <w:b/>
          <w:sz w:val="24"/>
          <w:szCs w:val="24"/>
          <w:lang w:eastAsia="ru-RU"/>
        </w:rPr>
        <w:t>.</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 xml:space="preserve">Управляющая МКД организация отвечает перед собственниками за благоприятные и безопасные условия проживания граждан, надлежащее содержание общего имущества в МКД. </w:t>
      </w:r>
      <w:r w:rsidRPr="00846A44">
        <w:rPr>
          <w:rFonts w:ascii="Times New Roman" w:eastAsiaTheme="minorEastAsia" w:hAnsi="Times New Roman"/>
          <w:b/>
          <w:sz w:val="24"/>
          <w:szCs w:val="24"/>
          <w:lang w:eastAsia="ru-RU"/>
        </w:rPr>
        <w:lastRenderedPageBreak/>
        <w:t xml:space="preserve">Это следует из частей </w:t>
      </w:r>
      <w:hyperlink r:id="rId69" w:anchor="/document/99/901919946/XA00MA62MP/" w:tgtFrame="_blank" w:tooltip="https://www.1jur.ru/#/document/99/901919946/XA00MA62MP/" w:history="1">
        <w:r w:rsidRPr="00846A44">
          <w:rPr>
            <w:rFonts w:ascii="Times New Roman" w:eastAsiaTheme="minorEastAsia" w:hAnsi="Times New Roman"/>
            <w:b/>
            <w:color w:val="0000FF"/>
            <w:sz w:val="24"/>
            <w:szCs w:val="24"/>
            <w:u w:val="single"/>
            <w:lang w:eastAsia="ru-RU"/>
          </w:rPr>
          <w:t>1</w:t>
        </w:r>
      </w:hyperlink>
      <w:r w:rsidRPr="00846A44">
        <w:rPr>
          <w:rFonts w:ascii="Times New Roman" w:eastAsiaTheme="minorEastAsia" w:hAnsi="Times New Roman"/>
          <w:b/>
          <w:sz w:val="24"/>
          <w:szCs w:val="24"/>
          <w:lang w:eastAsia="ru-RU"/>
        </w:rPr>
        <w:t xml:space="preserve">, </w:t>
      </w:r>
      <w:hyperlink r:id="rId70" w:anchor="/document/99/901919946/XA00M7I2N7/" w:tgtFrame="_blank" w:tooltip="http://vip.mcfr-umd-pbd.actiondigital.ru/#/document/99/901919946/XA00M7I2N7/" w:history="1">
        <w:r w:rsidRPr="00846A44">
          <w:rPr>
            <w:rFonts w:ascii="Times New Roman" w:eastAsiaTheme="minorEastAsia" w:hAnsi="Times New Roman"/>
            <w:b/>
            <w:color w:val="0000FF"/>
            <w:sz w:val="24"/>
            <w:szCs w:val="24"/>
            <w:u w:val="single"/>
            <w:lang w:eastAsia="ru-RU"/>
          </w:rPr>
          <w:t>1.1</w:t>
        </w:r>
      </w:hyperlink>
      <w:r w:rsidRPr="00846A44">
        <w:rPr>
          <w:rFonts w:ascii="Times New Roman" w:eastAsiaTheme="minorEastAsia" w:hAnsi="Times New Roman"/>
          <w:b/>
          <w:sz w:val="24"/>
          <w:szCs w:val="24"/>
          <w:lang w:eastAsia="ru-RU"/>
        </w:rPr>
        <w:t xml:space="preserve">, </w:t>
      </w:r>
      <w:hyperlink r:id="rId71" w:anchor="/document/99/901919946/XA00MB02NN/" w:tgtFrame="_blank" w:tooltip="2_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w:history="1">
        <w:r w:rsidRPr="00846A44">
          <w:rPr>
            <w:rFonts w:ascii="Times New Roman" w:eastAsiaTheme="minorEastAsia" w:hAnsi="Times New Roman"/>
            <w:b/>
            <w:color w:val="0000FF"/>
            <w:sz w:val="24"/>
            <w:szCs w:val="24"/>
            <w:u w:val="single"/>
            <w:lang w:eastAsia="ru-RU"/>
          </w:rPr>
          <w:t>2.2</w:t>
        </w:r>
      </w:hyperlink>
      <w:r w:rsidRPr="00846A44">
        <w:rPr>
          <w:rFonts w:ascii="Times New Roman" w:eastAsiaTheme="minorEastAsia" w:hAnsi="Times New Roman"/>
          <w:b/>
          <w:sz w:val="24"/>
          <w:szCs w:val="24"/>
          <w:lang w:eastAsia="ru-RU"/>
        </w:rPr>
        <w:t xml:space="preserve">, </w:t>
      </w:r>
      <w:hyperlink r:id="rId72" w:anchor="/document/99/901919946/XA00M982MK/" w:tgtFrame="_blank" w:tooltip="http://vip.mcfr-umd-pbd.actiondigital.ru/#/document/99/901919946/XA00M982MK/" w:history="1">
        <w:r w:rsidRPr="00846A44">
          <w:rPr>
            <w:rFonts w:ascii="Times New Roman" w:eastAsiaTheme="minorEastAsia" w:hAnsi="Times New Roman"/>
            <w:b/>
            <w:color w:val="0000FF"/>
            <w:sz w:val="24"/>
            <w:szCs w:val="24"/>
            <w:u w:val="single"/>
            <w:lang w:eastAsia="ru-RU"/>
          </w:rPr>
          <w:t>2.3</w:t>
        </w:r>
      </w:hyperlink>
      <w:r w:rsidRPr="00846A44">
        <w:rPr>
          <w:rFonts w:ascii="Times New Roman" w:eastAsiaTheme="minorEastAsia" w:hAnsi="Times New Roman"/>
          <w:b/>
          <w:sz w:val="24"/>
          <w:szCs w:val="24"/>
          <w:lang w:eastAsia="ru-RU"/>
        </w:rPr>
        <w:t xml:space="preserve"> статьи 161 ЖК. Если у управленца не хватает полномочий обеспечить безопасность, можно добиться этого через суд.</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Право УО обратиться в суд в интересах собственников можно закрепить доверенностью, соответствующим положением в договоре управления, протоколом общего собрания собственников. Право ТСЖ, ЖСК, ЖК выйти в суд помимо доверенности может подтвердить положение в уставе.</w:t>
      </w:r>
    </w:p>
    <w:p w:rsidR="00846A44" w:rsidRPr="00846A44" w:rsidRDefault="00846A44" w:rsidP="00846A44">
      <w:pPr>
        <w:spacing w:before="100" w:beforeAutospacing="1" w:after="100" w:afterAutospacing="1" w:line="276" w:lineRule="auto"/>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Вот примеры требований, которые обычно заявляют управленцы в отношении жителей дома:</w:t>
      </w:r>
    </w:p>
    <w:p w:rsidR="00846A44" w:rsidRPr="00846A44" w:rsidRDefault="00846A44" w:rsidP="00846A44">
      <w:pPr>
        <w:numPr>
          <w:ilvl w:val="0"/>
          <w:numId w:val="11"/>
        </w:numPr>
        <w:spacing w:after="103" w:line="276" w:lineRule="auto"/>
        <w:rPr>
          <w:rFonts w:ascii="Times New Roman" w:eastAsia="Times New Roman" w:hAnsi="Times New Roman"/>
          <w:b/>
          <w:sz w:val="24"/>
          <w:szCs w:val="24"/>
          <w:lang w:eastAsia="ru-RU"/>
        </w:rPr>
      </w:pPr>
      <w:r w:rsidRPr="00846A44">
        <w:rPr>
          <w:rFonts w:ascii="Times New Roman" w:eastAsia="Times New Roman" w:hAnsi="Times New Roman"/>
          <w:b/>
          <w:sz w:val="24"/>
          <w:szCs w:val="24"/>
          <w:lang w:eastAsia="ru-RU"/>
        </w:rPr>
        <w:t>демонтировать самовольно установленную конструкцию в местах общего пользования;</w:t>
      </w:r>
    </w:p>
    <w:p w:rsidR="00846A44" w:rsidRPr="00846A44" w:rsidRDefault="00846A44" w:rsidP="00846A44">
      <w:pPr>
        <w:numPr>
          <w:ilvl w:val="0"/>
          <w:numId w:val="11"/>
        </w:numPr>
        <w:spacing w:after="103" w:line="276" w:lineRule="auto"/>
        <w:rPr>
          <w:rFonts w:ascii="Times New Roman" w:eastAsia="Times New Roman" w:hAnsi="Times New Roman"/>
          <w:b/>
          <w:sz w:val="24"/>
          <w:szCs w:val="24"/>
          <w:lang w:eastAsia="ru-RU"/>
        </w:rPr>
      </w:pPr>
      <w:r w:rsidRPr="00846A44">
        <w:rPr>
          <w:rFonts w:ascii="Times New Roman" w:eastAsia="Times New Roman" w:hAnsi="Times New Roman"/>
          <w:b/>
          <w:sz w:val="24"/>
          <w:szCs w:val="24"/>
          <w:lang w:eastAsia="ru-RU"/>
        </w:rPr>
        <w:t>оплатить задолженность за ЖКУ;</w:t>
      </w:r>
    </w:p>
    <w:p w:rsidR="00846A44" w:rsidRPr="00846A44" w:rsidRDefault="00846A44" w:rsidP="00846A44">
      <w:pPr>
        <w:numPr>
          <w:ilvl w:val="0"/>
          <w:numId w:val="11"/>
        </w:numPr>
        <w:spacing w:after="103" w:line="276" w:lineRule="auto"/>
        <w:rPr>
          <w:rFonts w:ascii="Times New Roman" w:eastAsia="Times New Roman" w:hAnsi="Times New Roman"/>
          <w:b/>
          <w:sz w:val="24"/>
          <w:szCs w:val="24"/>
          <w:lang w:eastAsia="ru-RU"/>
        </w:rPr>
      </w:pPr>
      <w:r w:rsidRPr="00846A44">
        <w:rPr>
          <w:rFonts w:ascii="Times New Roman" w:eastAsia="Times New Roman" w:hAnsi="Times New Roman"/>
          <w:b/>
          <w:sz w:val="24"/>
          <w:szCs w:val="24"/>
          <w:lang w:eastAsia="ru-RU"/>
        </w:rPr>
        <w:t>предоставить доступ в помещение и к общедомовому имуществу для осмотра или ремонта, подтверждения факта перепланировки;</w:t>
      </w:r>
    </w:p>
    <w:p w:rsidR="00846A44" w:rsidRPr="00846A44" w:rsidRDefault="00846A44" w:rsidP="00846A44">
      <w:pPr>
        <w:numPr>
          <w:ilvl w:val="0"/>
          <w:numId w:val="11"/>
        </w:numPr>
        <w:spacing w:after="103" w:line="276" w:lineRule="auto"/>
        <w:rPr>
          <w:rFonts w:ascii="Times New Roman" w:eastAsia="Times New Roman" w:hAnsi="Times New Roman"/>
          <w:b/>
          <w:sz w:val="24"/>
          <w:szCs w:val="24"/>
          <w:lang w:eastAsia="ru-RU"/>
        </w:rPr>
      </w:pPr>
      <w:r w:rsidRPr="00846A44">
        <w:rPr>
          <w:rFonts w:ascii="Times New Roman" w:eastAsia="Times New Roman" w:hAnsi="Times New Roman"/>
          <w:b/>
          <w:sz w:val="24"/>
          <w:szCs w:val="24"/>
          <w:lang w:eastAsia="ru-RU"/>
        </w:rPr>
        <w:t>потребовать возместить ущерб и восстановить состояние общего имущества в МКД;</w:t>
      </w:r>
    </w:p>
    <w:p w:rsidR="00846A44" w:rsidRPr="00846A44" w:rsidRDefault="00846A44" w:rsidP="00846A44">
      <w:pPr>
        <w:numPr>
          <w:ilvl w:val="0"/>
          <w:numId w:val="11"/>
        </w:numPr>
        <w:spacing w:after="103" w:line="276" w:lineRule="auto"/>
        <w:rPr>
          <w:rFonts w:ascii="Times New Roman" w:eastAsia="Times New Roman" w:hAnsi="Times New Roman"/>
          <w:b/>
          <w:sz w:val="24"/>
          <w:szCs w:val="24"/>
          <w:lang w:eastAsia="ru-RU"/>
        </w:rPr>
      </w:pPr>
      <w:r w:rsidRPr="00846A44">
        <w:rPr>
          <w:rFonts w:ascii="Times New Roman" w:eastAsia="Times New Roman" w:hAnsi="Times New Roman"/>
          <w:b/>
          <w:sz w:val="24"/>
          <w:szCs w:val="24"/>
          <w:lang w:eastAsia="ru-RU"/>
        </w:rPr>
        <w:t>взыскать понесенные убытки;</w:t>
      </w:r>
    </w:p>
    <w:p w:rsidR="00846A44" w:rsidRPr="00846A44" w:rsidRDefault="00846A44" w:rsidP="00846A44">
      <w:pPr>
        <w:numPr>
          <w:ilvl w:val="0"/>
          <w:numId w:val="11"/>
        </w:numPr>
        <w:spacing w:after="103" w:line="276" w:lineRule="auto"/>
        <w:rPr>
          <w:rFonts w:ascii="Times New Roman" w:eastAsia="Times New Roman" w:hAnsi="Times New Roman"/>
          <w:b/>
          <w:sz w:val="24"/>
          <w:szCs w:val="24"/>
          <w:lang w:eastAsia="ru-RU"/>
        </w:rPr>
      </w:pPr>
      <w:r w:rsidRPr="00846A44">
        <w:rPr>
          <w:rFonts w:ascii="Times New Roman" w:eastAsia="Times New Roman" w:hAnsi="Times New Roman"/>
          <w:b/>
          <w:sz w:val="24"/>
          <w:szCs w:val="24"/>
          <w:lang w:eastAsia="ru-RU"/>
        </w:rPr>
        <w:t>привести помещение в надлежащее санитарное состояние.</w:t>
      </w:r>
    </w:p>
    <w:p w:rsidR="00846A44" w:rsidRPr="00846A44" w:rsidRDefault="00846A44" w:rsidP="00846A44">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846A44">
        <w:rPr>
          <w:rFonts w:ascii="Times New Roman" w:eastAsia="Times New Roman" w:hAnsi="Times New Roman"/>
          <w:b/>
          <w:bCs/>
          <w:color w:val="002060"/>
          <w:sz w:val="28"/>
          <w:szCs w:val="28"/>
          <w:u w:val="single"/>
          <w:lang w:eastAsia="ru-RU"/>
        </w:rPr>
        <w:t>Пример</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Через суд обязали собственника предоставить доступ для осмотра общего имущества в МКД</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По иску УО суд обязал собственника обеспечить доступ в квартиру для осмотра технического и санитарного состояния внутриквартирного оборудования в целях обеспечения надлежащего обслуживания инженерных систем МКД и проверки факта перепланировки.</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 xml:space="preserve">Суды отмечают, что существующие требования по содержанию и ремонту МКД предусматривают обязанность УО, ТСЖ, ЖСК проводить эксплуатационный контроль, периодические осмотры. Для этого управленец вправе требовать допуска в заранее согласованное с потребителем время. Такие выводы есть в </w:t>
      </w:r>
      <w:hyperlink r:id="rId73" w:anchor="/document/98/44344124/" w:tgtFrame="_self" w:history="1">
        <w:r w:rsidRPr="00846A44">
          <w:rPr>
            <w:rFonts w:ascii="Times New Roman" w:eastAsiaTheme="minorEastAsia" w:hAnsi="Times New Roman"/>
            <w:b/>
            <w:color w:val="0000FF"/>
            <w:sz w:val="24"/>
            <w:szCs w:val="24"/>
            <w:u w:val="single"/>
            <w:lang w:eastAsia="ru-RU"/>
          </w:rPr>
          <w:t>определении Судебной коллегии по гражданским делам Верховного суда от 07.05.2019 № 4-КГ19-6</w:t>
        </w:r>
      </w:hyperlink>
      <w:r w:rsidRPr="00846A44">
        <w:rPr>
          <w:rFonts w:ascii="Times New Roman" w:eastAsiaTheme="minorEastAsia" w:hAnsi="Times New Roman"/>
          <w:b/>
          <w:sz w:val="24"/>
          <w:szCs w:val="24"/>
          <w:lang w:eastAsia="ru-RU"/>
        </w:rPr>
        <w:t>.</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 xml:space="preserve">Решения по аналогичным делам: </w:t>
      </w:r>
      <w:hyperlink r:id="rId74" w:anchor="/document/98/63737004/" w:tgtFrame="_blank" w:history="1">
        <w:r w:rsidRPr="00846A44">
          <w:rPr>
            <w:rFonts w:ascii="Times New Roman" w:eastAsiaTheme="minorEastAsia" w:hAnsi="Times New Roman"/>
            <w:b/>
            <w:color w:val="0000FF"/>
            <w:sz w:val="24"/>
            <w:szCs w:val="24"/>
            <w:u w:val="single"/>
            <w:lang w:eastAsia="ru-RU"/>
          </w:rPr>
          <w:t>определение Московского городского суда от 24.10.2017 № 33-42342</w:t>
        </w:r>
      </w:hyperlink>
      <w:r w:rsidRPr="00846A44">
        <w:rPr>
          <w:rFonts w:ascii="Times New Roman" w:eastAsiaTheme="minorEastAsia" w:hAnsi="Times New Roman"/>
          <w:b/>
          <w:sz w:val="24"/>
          <w:szCs w:val="24"/>
          <w:lang w:eastAsia="ru-RU"/>
        </w:rPr>
        <w:t xml:space="preserve">, </w:t>
      </w:r>
      <w:hyperlink r:id="rId75" w:anchor="/document/98/36890638/" w:tgtFrame="_blank" w:history="1">
        <w:r w:rsidRPr="00846A44">
          <w:rPr>
            <w:rFonts w:ascii="Times New Roman" w:eastAsiaTheme="minorEastAsia" w:hAnsi="Times New Roman"/>
            <w:b/>
            <w:color w:val="0000FF"/>
            <w:sz w:val="24"/>
            <w:szCs w:val="24"/>
            <w:u w:val="single"/>
            <w:lang w:eastAsia="ru-RU"/>
          </w:rPr>
          <w:t>определение Костромского областного суда от 30.01.2019 № 33-165/2019</w:t>
        </w:r>
      </w:hyperlink>
      <w:r w:rsidRPr="00846A44">
        <w:rPr>
          <w:rFonts w:ascii="Times New Roman" w:eastAsiaTheme="minorEastAsia" w:hAnsi="Times New Roman"/>
          <w:b/>
          <w:sz w:val="24"/>
          <w:szCs w:val="24"/>
          <w:lang w:eastAsia="ru-RU"/>
        </w:rPr>
        <w:t>.</w:t>
      </w:r>
    </w:p>
    <w:p w:rsidR="00846A44" w:rsidRPr="00846A44" w:rsidRDefault="00846A44" w:rsidP="00846A44">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846A44">
        <w:rPr>
          <w:rFonts w:ascii="Times New Roman" w:eastAsia="Times New Roman" w:hAnsi="Times New Roman"/>
          <w:b/>
          <w:bCs/>
          <w:color w:val="002060"/>
          <w:sz w:val="36"/>
          <w:szCs w:val="36"/>
          <w:u w:val="single"/>
          <w:lang w:eastAsia="ru-RU"/>
        </w:rPr>
        <w:t xml:space="preserve">Когда нет права обратиться в суд, но это сделают </w:t>
      </w:r>
      <w:proofErr w:type="spellStart"/>
      <w:r w:rsidRPr="00846A44">
        <w:rPr>
          <w:rFonts w:ascii="Times New Roman" w:eastAsia="Times New Roman" w:hAnsi="Times New Roman"/>
          <w:b/>
          <w:bCs/>
          <w:color w:val="002060"/>
          <w:sz w:val="36"/>
          <w:szCs w:val="36"/>
          <w:u w:val="single"/>
          <w:lang w:eastAsia="ru-RU"/>
        </w:rPr>
        <w:t>надзорники</w:t>
      </w:r>
      <w:proofErr w:type="spellEnd"/>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 xml:space="preserve">Управленец вправе для защиты интересов собственников выступать от их имени. Но требовать через суд санкций за административное или уголовное правонарушение не может. Такое возможно только по обращению </w:t>
      </w:r>
      <w:proofErr w:type="spellStart"/>
      <w:r w:rsidRPr="00846A44">
        <w:rPr>
          <w:rFonts w:ascii="Times New Roman" w:eastAsiaTheme="minorEastAsia" w:hAnsi="Times New Roman"/>
          <w:b/>
          <w:sz w:val="24"/>
          <w:szCs w:val="24"/>
          <w:lang w:eastAsia="ru-RU"/>
        </w:rPr>
        <w:t>надзорников</w:t>
      </w:r>
      <w:proofErr w:type="spellEnd"/>
      <w:r w:rsidRPr="00846A44">
        <w:rPr>
          <w:rFonts w:ascii="Times New Roman" w:eastAsiaTheme="minorEastAsia" w:hAnsi="Times New Roman"/>
          <w:b/>
          <w:sz w:val="24"/>
          <w:szCs w:val="24"/>
          <w:lang w:eastAsia="ru-RU"/>
        </w:rPr>
        <w:t>, органов власти.</w:t>
      </w:r>
      <w:r w:rsidRPr="00846A44">
        <w:rPr>
          <w:rFonts w:ascii="Times New Roman" w:eastAsiaTheme="minorEastAsia" w:hAnsi="Times New Roman"/>
          <w:b/>
          <w:sz w:val="24"/>
          <w:szCs w:val="24"/>
          <w:lang w:eastAsia="ru-RU"/>
        </w:rPr>
        <w:br/>
        <w:t>Вот типичные ситуации, когда УО, ТСЖ, ЖСК, ЖК нужно обратиться к </w:t>
      </w:r>
      <w:proofErr w:type="spellStart"/>
      <w:r w:rsidRPr="00846A44">
        <w:rPr>
          <w:rFonts w:ascii="Times New Roman" w:eastAsiaTheme="minorEastAsia" w:hAnsi="Times New Roman"/>
          <w:b/>
          <w:sz w:val="24"/>
          <w:szCs w:val="24"/>
          <w:lang w:eastAsia="ru-RU"/>
        </w:rPr>
        <w:t>надзорникам</w:t>
      </w:r>
      <w:proofErr w:type="spellEnd"/>
      <w:r w:rsidRPr="00846A44">
        <w:rPr>
          <w:rFonts w:ascii="Times New Roman" w:eastAsiaTheme="minorEastAsia" w:hAnsi="Times New Roman"/>
          <w:b/>
          <w:sz w:val="24"/>
          <w:szCs w:val="24"/>
          <w:lang w:eastAsia="ru-RU"/>
        </w:rPr>
        <w:t>, которые затем выйдут в суд:</w:t>
      </w:r>
    </w:p>
    <w:p w:rsidR="00846A44" w:rsidRPr="00846A44" w:rsidRDefault="00846A44" w:rsidP="00846A44">
      <w:pPr>
        <w:numPr>
          <w:ilvl w:val="0"/>
          <w:numId w:val="12"/>
        </w:numPr>
        <w:spacing w:after="0" w:line="276" w:lineRule="auto"/>
        <w:jc w:val="both"/>
        <w:rPr>
          <w:rFonts w:ascii="Times New Roman" w:eastAsia="Times New Roman" w:hAnsi="Times New Roman"/>
          <w:b/>
          <w:sz w:val="24"/>
          <w:szCs w:val="24"/>
          <w:lang w:eastAsia="ru-RU"/>
        </w:rPr>
      </w:pPr>
      <w:r w:rsidRPr="00846A44">
        <w:rPr>
          <w:rFonts w:ascii="Times New Roman" w:eastAsia="Times New Roman" w:hAnsi="Times New Roman"/>
          <w:b/>
          <w:sz w:val="24"/>
          <w:szCs w:val="24"/>
          <w:lang w:eastAsia="ru-RU"/>
        </w:rPr>
        <w:t>использование помещения не по назначению;</w:t>
      </w:r>
    </w:p>
    <w:p w:rsidR="00846A44" w:rsidRPr="00846A44" w:rsidRDefault="00846A44" w:rsidP="00846A44">
      <w:pPr>
        <w:numPr>
          <w:ilvl w:val="0"/>
          <w:numId w:val="12"/>
        </w:numPr>
        <w:spacing w:after="0" w:line="276" w:lineRule="auto"/>
        <w:jc w:val="both"/>
        <w:rPr>
          <w:rFonts w:ascii="Times New Roman" w:eastAsia="Times New Roman" w:hAnsi="Times New Roman"/>
          <w:b/>
          <w:sz w:val="24"/>
          <w:szCs w:val="24"/>
          <w:lang w:eastAsia="ru-RU"/>
        </w:rPr>
      </w:pPr>
      <w:r w:rsidRPr="00846A44">
        <w:rPr>
          <w:rFonts w:ascii="Times New Roman" w:eastAsia="Times New Roman" w:hAnsi="Times New Roman"/>
          <w:b/>
          <w:sz w:val="24"/>
          <w:szCs w:val="24"/>
          <w:lang w:eastAsia="ru-RU"/>
        </w:rPr>
        <w:t>хулиганство, повреждение общего имущества;</w:t>
      </w:r>
    </w:p>
    <w:p w:rsidR="00846A44" w:rsidRPr="00846A44" w:rsidRDefault="00846A44" w:rsidP="00846A44">
      <w:pPr>
        <w:numPr>
          <w:ilvl w:val="0"/>
          <w:numId w:val="12"/>
        </w:numPr>
        <w:spacing w:after="0" w:line="276" w:lineRule="auto"/>
        <w:jc w:val="both"/>
        <w:rPr>
          <w:rFonts w:ascii="Times New Roman" w:eastAsia="Times New Roman" w:hAnsi="Times New Roman"/>
          <w:b/>
          <w:sz w:val="24"/>
          <w:szCs w:val="24"/>
          <w:lang w:eastAsia="ru-RU"/>
        </w:rPr>
      </w:pPr>
      <w:r w:rsidRPr="00846A44">
        <w:rPr>
          <w:rFonts w:ascii="Times New Roman" w:eastAsia="Times New Roman" w:hAnsi="Times New Roman"/>
          <w:b/>
          <w:sz w:val="24"/>
          <w:szCs w:val="24"/>
          <w:lang w:eastAsia="ru-RU"/>
        </w:rPr>
        <w:t>вандализм;</w:t>
      </w:r>
    </w:p>
    <w:p w:rsidR="00846A44" w:rsidRPr="00846A44" w:rsidRDefault="00846A44" w:rsidP="00846A44">
      <w:pPr>
        <w:numPr>
          <w:ilvl w:val="0"/>
          <w:numId w:val="12"/>
        </w:numPr>
        <w:spacing w:after="0" w:line="276" w:lineRule="auto"/>
        <w:jc w:val="both"/>
        <w:rPr>
          <w:rFonts w:ascii="Times New Roman" w:eastAsia="Times New Roman" w:hAnsi="Times New Roman"/>
          <w:b/>
          <w:sz w:val="24"/>
          <w:szCs w:val="24"/>
          <w:lang w:eastAsia="ru-RU"/>
        </w:rPr>
      </w:pPr>
      <w:r w:rsidRPr="00846A44">
        <w:rPr>
          <w:rFonts w:ascii="Times New Roman" w:eastAsia="Times New Roman" w:hAnsi="Times New Roman"/>
          <w:b/>
          <w:sz w:val="24"/>
          <w:szCs w:val="24"/>
          <w:lang w:eastAsia="ru-RU"/>
        </w:rPr>
        <w:t>антисанитария.</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Ниже мы рассмотрели каждую из этих перечисленных ситуаций подробнее и показали на примерах, как решали проблему.</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bCs/>
          <w:sz w:val="24"/>
          <w:szCs w:val="24"/>
          <w:lang w:eastAsia="ru-RU"/>
        </w:rPr>
        <w:lastRenderedPageBreak/>
        <w:t xml:space="preserve">Использование помещения не по назначению. </w:t>
      </w:r>
      <w:r w:rsidRPr="00846A44">
        <w:rPr>
          <w:rFonts w:ascii="Times New Roman" w:eastAsiaTheme="minorEastAsia" w:hAnsi="Times New Roman"/>
          <w:b/>
          <w:sz w:val="24"/>
          <w:szCs w:val="24"/>
          <w:lang w:eastAsia="ru-RU"/>
        </w:rPr>
        <w:t>Один из примеров использования квартиры не для проживания — организация в ней гостиницы. В этом случае следует обратиться в </w:t>
      </w:r>
      <w:proofErr w:type="spellStart"/>
      <w:r w:rsidRPr="00846A44">
        <w:rPr>
          <w:rFonts w:ascii="Times New Roman" w:eastAsiaTheme="minorEastAsia" w:hAnsi="Times New Roman"/>
          <w:b/>
          <w:sz w:val="24"/>
          <w:szCs w:val="24"/>
          <w:lang w:eastAsia="ru-RU"/>
        </w:rPr>
        <w:t>госжилнадзор</w:t>
      </w:r>
      <w:proofErr w:type="spellEnd"/>
      <w:r w:rsidRPr="00846A44">
        <w:rPr>
          <w:rFonts w:ascii="Times New Roman" w:eastAsiaTheme="minorEastAsia" w:hAnsi="Times New Roman"/>
          <w:b/>
          <w:sz w:val="24"/>
          <w:szCs w:val="24"/>
          <w:lang w:eastAsia="ru-RU"/>
        </w:rPr>
        <w:t xml:space="preserve">, </w:t>
      </w:r>
      <w:proofErr w:type="spellStart"/>
      <w:r w:rsidRPr="00846A44">
        <w:rPr>
          <w:rFonts w:ascii="Times New Roman" w:eastAsiaTheme="minorEastAsia" w:hAnsi="Times New Roman"/>
          <w:b/>
          <w:sz w:val="24"/>
          <w:szCs w:val="24"/>
          <w:lang w:eastAsia="ru-RU"/>
        </w:rPr>
        <w:t>Роспотребнадзор</w:t>
      </w:r>
      <w:proofErr w:type="spellEnd"/>
      <w:r w:rsidRPr="00846A44">
        <w:rPr>
          <w:rFonts w:ascii="Times New Roman" w:eastAsiaTheme="minorEastAsia" w:hAnsi="Times New Roman"/>
          <w:b/>
          <w:sz w:val="24"/>
          <w:szCs w:val="24"/>
          <w:lang w:eastAsia="ru-RU"/>
        </w:rPr>
        <w:t xml:space="preserve">. Орган ГЖН может привлечь нерадивого владельца недвижимости к административной ответственности, </w:t>
      </w:r>
      <w:proofErr w:type="spellStart"/>
      <w:r w:rsidRPr="00846A44">
        <w:rPr>
          <w:rFonts w:ascii="Times New Roman" w:eastAsiaTheme="minorEastAsia" w:hAnsi="Times New Roman"/>
          <w:b/>
          <w:sz w:val="24"/>
          <w:szCs w:val="24"/>
          <w:lang w:eastAsia="ru-RU"/>
        </w:rPr>
        <w:t>Роспотребнадзор</w:t>
      </w:r>
      <w:proofErr w:type="spellEnd"/>
      <w:r w:rsidRPr="00846A44">
        <w:rPr>
          <w:rFonts w:ascii="Times New Roman" w:eastAsiaTheme="minorEastAsia" w:hAnsi="Times New Roman"/>
          <w:b/>
          <w:sz w:val="24"/>
          <w:szCs w:val="24"/>
          <w:lang w:eastAsia="ru-RU"/>
        </w:rPr>
        <w:t> — потребовать через суд прекратить осуществление такой деятельности. К проверке подключатся органы прокуратуры и местные власти.</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Управляющая МКД организация не сможет потребовать от собственника прекратить использовать помещение не по назначению, это прерогатива органов власти (</w:t>
      </w:r>
      <w:hyperlink r:id="rId76" w:anchor="/document/98/63627455/" w:tgtFrame="_blank" w:history="1">
        <w:r w:rsidRPr="00846A44">
          <w:rPr>
            <w:rFonts w:ascii="Times New Roman" w:eastAsiaTheme="minorEastAsia" w:hAnsi="Times New Roman"/>
            <w:b/>
            <w:color w:val="0000FF"/>
            <w:sz w:val="24"/>
            <w:szCs w:val="24"/>
            <w:u w:val="single"/>
            <w:lang w:eastAsia="ru-RU"/>
          </w:rPr>
          <w:t>определение Санкт-Петербургского городского суда от 21.11.2018 № 33-24802/2018</w:t>
        </w:r>
      </w:hyperlink>
      <w:r w:rsidRPr="00846A44">
        <w:rPr>
          <w:rFonts w:ascii="Times New Roman" w:eastAsiaTheme="minorEastAsia" w:hAnsi="Times New Roman"/>
          <w:b/>
          <w:sz w:val="24"/>
          <w:szCs w:val="24"/>
          <w:lang w:eastAsia="ru-RU"/>
        </w:rPr>
        <w:t>).</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bCs/>
          <w:sz w:val="24"/>
          <w:szCs w:val="24"/>
          <w:lang w:eastAsia="ru-RU"/>
        </w:rPr>
        <w:t>Повреждение общего имущества.</w:t>
      </w:r>
      <w:r w:rsidRPr="00846A44">
        <w:rPr>
          <w:rFonts w:ascii="Times New Roman" w:eastAsiaTheme="minorEastAsia" w:hAnsi="Times New Roman"/>
          <w:b/>
          <w:sz w:val="24"/>
          <w:szCs w:val="24"/>
          <w:lang w:eastAsia="ru-RU"/>
        </w:rPr>
        <w:t xml:space="preserve"> Если кто-то испортил общее имущество, то УО, ТСЖ, ЖСК, ЖК вправе от имени собственников потребовать от виновника возместить ущерб. Но привлечь нарушителя к административной ответственности самостоятельно управленец не сможет. Нужно обращаться в правоохранительные органы.</w:t>
      </w:r>
    </w:p>
    <w:p w:rsidR="00846A44" w:rsidRPr="00846A44" w:rsidRDefault="00846A44" w:rsidP="00846A44">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846A44">
        <w:rPr>
          <w:rFonts w:ascii="Times New Roman" w:eastAsia="Times New Roman" w:hAnsi="Times New Roman"/>
          <w:b/>
          <w:bCs/>
          <w:color w:val="002060"/>
          <w:sz w:val="28"/>
          <w:szCs w:val="28"/>
          <w:u w:val="single"/>
          <w:lang w:eastAsia="ru-RU"/>
        </w:rPr>
        <w:t>Пример</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Хулигана наказали за повреждение общего имущества</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 xml:space="preserve">Гражданин вел себя агрессивно в подъезде МКД, нецензурно бранился, громко кричал, стучал по стене, по почтовым ящикам и окнам. Нарушителя привлекли к административной ответственности по </w:t>
      </w:r>
      <w:hyperlink r:id="rId77" w:anchor="/document/99/901807667/ZAP1GPS37R/" w:tgtFrame="_blank" w:tooltip="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w:history="1">
        <w:r w:rsidRPr="00846A44">
          <w:rPr>
            <w:rFonts w:ascii="Times New Roman" w:eastAsiaTheme="minorEastAsia" w:hAnsi="Times New Roman"/>
            <w:b/>
            <w:color w:val="0000FF"/>
            <w:sz w:val="24"/>
            <w:szCs w:val="24"/>
            <w:u w:val="single"/>
            <w:lang w:eastAsia="ru-RU"/>
          </w:rPr>
          <w:t>части 1</w:t>
        </w:r>
      </w:hyperlink>
      <w:r w:rsidRPr="00846A44">
        <w:rPr>
          <w:rFonts w:ascii="Times New Roman" w:eastAsiaTheme="minorEastAsia" w:hAnsi="Times New Roman"/>
          <w:b/>
          <w:sz w:val="24"/>
          <w:szCs w:val="24"/>
          <w:lang w:eastAsia="ru-RU"/>
        </w:rPr>
        <w:t> статьи 20.1 КоАП за мелкое хулиганство, из-за которого произошло повреждение общего имущества (</w:t>
      </w:r>
      <w:hyperlink r:id="rId78" w:anchor="/document/98/85424555/" w:history="1">
        <w:r w:rsidRPr="00846A44">
          <w:rPr>
            <w:rFonts w:ascii="Times New Roman" w:eastAsiaTheme="minorEastAsia" w:hAnsi="Times New Roman"/>
            <w:b/>
            <w:color w:val="0000FF"/>
            <w:sz w:val="24"/>
            <w:szCs w:val="24"/>
            <w:u w:val="single"/>
            <w:lang w:eastAsia="ru-RU"/>
          </w:rPr>
          <w:t>постановление Магаданского городского суда от 13.07.2020 по делу № 5-392/2020</w:t>
        </w:r>
      </w:hyperlink>
      <w:r w:rsidRPr="00846A44">
        <w:rPr>
          <w:rFonts w:ascii="Times New Roman" w:eastAsiaTheme="minorEastAsia" w:hAnsi="Times New Roman"/>
          <w:b/>
          <w:sz w:val="24"/>
          <w:szCs w:val="24"/>
          <w:lang w:eastAsia="ru-RU"/>
        </w:rPr>
        <w:t>).</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 xml:space="preserve">Судебные акты по аналогичным делам: постановления </w:t>
      </w:r>
      <w:hyperlink r:id="rId79" w:anchor="/document/98/85424556/" w:history="1">
        <w:proofErr w:type="spellStart"/>
        <w:r w:rsidRPr="00846A44">
          <w:rPr>
            <w:rFonts w:ascii="Times New Roman" w:eastAsiaTheme="minorEastAsia" w:hAnsi="Times New Roman"/>
            <w:b/>
            <w:color w:val="0000FF"/>
            <w:sz w:val="24"/>
            <w:szCs w:val="24"/>
            <w:u w:val="single"/>
            <w:lang w:eastAsia="ru-RU"/>
          </w:rPr>
          <w:t>Лениногорского</w:t>
        </w:r>
        <w:proofErr w:type="spellEnd"/>
        <w:r w:rsidRPr="00846A44">
          <w:rPr>
            <w:rFonts w:ascii="Times New Roman" w:eastAsiaTheme="minorEastAsia" w:hAnsi="Times New Roman"/>
            <w:b/>
            <w:color w:val="0000FF"/>
            <w:sz w:val="24"/>
            <w:szCs w:val="24"/>
            <w:u w:val="single"/>
            <w:lang w:eastAsia="ru-RU"/>
          </w:rPr>
          <w:t xml:space="preserve"> городского суда Республики Татарстан от 20.07.2020 по делу № 5-2426/2020</w:t>
        </w:r>
      </w:hyperlink>
      <w:r w:rsidRPr="00846A44">
        <w:rPr>
          <w:rFonts w:ascii="Times New Roman" w:eastAsiaTheme="minorEastAsia" w:hAnsi="Times New Roman"/>
          <w:b/>
          <w:sz w:val="24"/>
          <w:szCs w:val="24"/>
          <w:lang w:eastAsia="ru-RU"/>
        </w:rPr>
        <w:t xml:space="preserve">, </w:t>
      </w:r>
      <w:hyperlink r:id="rId80" w:anchor="/document/98/85424557/" w:history="1">
        <w:proofErr w:type="spellStart"/>
        <w:r w:rsidRPr="00846A44">
          <w:rPr>
            <w:rFonts w:ascii="Times New Roman" w:eastAsiaTheme="minorEastAsia" w:hAnsi="Times New Roman"/>
            <w:b/>
            <w:color w:val="0000FF"/>
            <w:sz w:val="24"/>
            <w:szCs w:val="24"/>
            <w:u w:val="single"/>
            <w:lang w:eastAsia="ru-RU"/>
          </w:rPr>
          <w:t>Вольского</w:t>
        </w:r>
        <w:proofErr w:type="spellEnd"/>
        <w:r w:rsidRPr="00846A44">
          <w:rPr>
            <w:rFonts w:ascii="Times New Roman" w:eastAsiaTheme="minorEastAsia" w:hAnsi="Times New Roman"/>
            <w:b/>
            <w:color w:val="0000FF"/>
            <w:sz w:val="24"/>
            <w:szCs w:val="24"/>
            <w:u w:val="single"/>
            <w:lang w:eastAsia="ru-RU"/>
          </w:rPr>
          <w:t xml:space="preserve"> районного суда Саратовской области от 06.05.2020 по делу № 5-1-187/2020</w:t>
        </w:r>
      </w:hyperlink>
      <w:r w:rsidRPr="00846A44">
        <w:rPr>
          <w:rFonts w:ascii="Times New Roman" w:eastAsiaTheme="minorEastAsia" w:hAnsi="Times New Roman"/>
          <w:b/>
          <w:sz w:val="24"/>
          <w:szCs w:val="24"/>
          <w:lang w:eastAsia="ru-RU"/>
        </w:rPr>
        <w:t xml:space="preserve">, </w:t>
      </w:r>
      <w:hyperlink r:id="rId81" w:anchor="/document/98/85424558/" w:history="1">
        <w:proofErr w:type="spellStart"/>
        <w:r w:rsidRPr="00846A44">
          <w:rPr>
            <w:rFonts w:ascii="Times New Roman" w:eastAsiaTheme="minorEastAsia" w:hAnsi="Times New Roman"/>
            <w:b/>
            <w:color w:val="0000FF"/>
            <w:sz w:val="24"/>
            <w:szCs w:val="24"/>
            <w:u w:val="single"/>
            <w:lang w:eastAsia="ru-RU"/>
          </w:rPr>
          <w:t>Пинежского</w:t>
        </w:r>
        <w:proofErr w:type="spellEnd"/>
        <w:r w:rsidRPr="00846A44">
          <w:rPr>
            <w:rFonts w:ascii="Times New Roman" w:eastAsiaTheme="minorEastAsia" w:hAnsi="Times New Roman"/>
            <w:b/>
            <w:color w:val="0000FF"/>
            <w:sz w:val="24"/>
            <w:szCs w:val="24"/>
            <w:u w:val="single"/>
            <w:lang w:eastAsia="ru-RU"/>
          </w:rPr>
          <w:t xml:space="preserve"> районного суда Архангельской области от 23.11.2020 по делу № 5-248/2020</w:t>
        </w:r>
      </w:hyperlink>
      <w:r w:rsidRPr="00846A44">
        <w:rPr>
          <w:rFonts w:ascii="Times New Roman" w:eastAsiaTheme="minorEastAsia" w:hAnsi="Times New Roman"/>
          <w:b/>
          <w:sz w:val="24"/>
          <w:szCs w:val="24"/>
          <w:lang w:eastAsia="ru-RU"/>
        </w:rPr>
        <w:t>.</w:t>
      </w:r>
    </w:p>
    <w:p w:rsidR="00846A44" w:rsidRPr="00846A44" w:rsidRDefault="00846A44" w:rsidP="00846A44">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846A44">
        <w:rPr>
          <w:rFonts w:ascii="Times New Roman" w:eastAsia="Times New Roman" w:hAnsi="Times New Roman"/>
          <w:b/>
          <w:bCs/>
          <w:color w:val="002060"/>
          <w:sz w:val="28"/>
          <w:szCs w:val="28"/>
          <w:u w:val="single"/>
          <w:lang w:eastAsia="ru-RU"/>
        </w:rPr>
        <w:t>Пример</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Житель ответил за вандализм</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Гражданин из хулиганских побуждений ударом ноги разбил армированное стекло двери между лестничной и лифтовой площадками на восьмом этаже МКД. После этого он поднялся на лифте на 14-й этаж и, спускаясь по лестнице вниз, разбил стекла идентичных дверей на каждом этаже — всего 13 армированных стекол.</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 xml:space="preserve">Суд квалифицировал действия подсудимого по </w:t>
      </w:r>
      <w:hyperlink r:id="rId82" w:anchor="/document/99/9017477/XA00M8Q2N8/" w:tgtFrame="_blank" w:tooltip="1. Вандализм, то есть осквернение зданий или иных сооружений, порча имущества на общественном транспорте или в иных общественных местах, - наказывается штрафом в размере до сорока..." w:history="1">
        <w:r w:rsidRPr="00846A44">
          <w:rPr>
            <w:rFonts w:ascii="Times New Roman" w:eastAsiaTheme="minorEastAsia" w:hAnsi="Times New Roman"/>
            <w:b/>
            <w:color w:val="0000FF"/>
            <w:sz w:val="24"/>
            <w:szCs w:val="24"/>
            <w:u w:val="single"/>
            <w:lang w:eastAsia="ru-RU"/>
          </w:rPr>
          <w:t>части 1</w:t>
        </w:r>
      </w:hyperlink>
      <w:r w:rsidRPr="00846A44">
        <w:rPr>
          <w:rFonts w:ascii="Times New Roman" w:eastAsiaTheme="minorEastAsia" w:hAnsi="Times New Roman"/>
          <w:b/>
          <w:sz w:val="24"/>
          <w:szCs w:val="24"/>
          <w:lang w:eastAsia="ru-RU"/>
        </w:rPr>
        <w:t> статьи 214 УК как вандализм, то есть порчу имущества в иных общественных местах (приговор Красногорского городского суда Московской области от 11.09.2018 по делу № 1-448/2018).</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bCs/>
          <w:sz w:val="24"/>
          <w:szCs w:val="24"/>
          <w:lang w:eastAsia="ru-RU"/>
        </w:rPr>
        <w:t>Антисанитария в помещении.</w:t>
      </w:r>
      <w:r w:rsidRPr="00846A44">
        <w:rPr>
          <w:rFonts w:ascii="Times New Roman" w:eastAsiaTheme="minorEastAsia" w:hAnsi="Times New Roman"/>
          <w:b/>
          <w:sz w:val="24"/>
          <w:szCs w:val="24"/>
          <w:lang w:eastAsia="ru-RU"/>
        </w:rPr>
        <w:t xml:space="preserve"> Если собственник помещения содержит его в антисанитарном состоянии, управляющая МКД организация может только просить собственника устранить антисанитарию. Принимать какие-либо радикальные меры управленец не вправе — для этого нужны местные власти.</w:t>
      </w:r>
    </w:p>
    <w:p w:rsidR="00846A44" w:rsidRPr="00846A44" w:rsidRDefault="00846A44" w:rsidP="00846A44">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846A44">
        <w:rPr>
          <w:rFonts w:ascii="Times New Roman" w:eastAsia="Times New Roman" w:hAnsi="Times New Roman"/>
          <w:b/>
          <w:bCs/>
          <w:color w:val="002060"/>
          <w:sz w:val="28"/>
          <w:szCs w:val="28"/>
          <w:u w:val="single"/>
          <w:lang w:eastAsia="ru-RU"/>
        </w:rPr>
        <w:t>Пример</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Квартира ушла с торгов из-за антисанитарии</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Суд вынес решение о продаже квартиры по иску органа МСУ в связи с тем, что собственник содержит помещение в антисанитарном состоянии.</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lastRenderedPageBreak/>
        <w:t>Собственник помещения содержал собак и кошек без надлежащего ухода за ними. Животные справляли свои физиологические потребности непосредственно на пол, вследствие чего в нижерасположенную квартиру просачивались собачьи испражнения, распространялся неприятный запах, расселялись блохи, мухи, комары и тараканы. Собаки ежедневно выли. Ответчик систематически затапливал соседей и тем самым нарушал их законные интересы (решение Южно-Сахалинского городского суда от 07.07.2020 по делу № 2-6489/2019).</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 xml:space="preserve">Судебные акты по аналогичным делам: решения </w:t>
      </w:r>
      <w:hyperlink r:id="rId83" w:anchor="/document/98/85424559/" w:history="1">
        <w:r w:rsidRPr="00846A44">
          <w:rPr>
            <w:rFonts w:ascii="Times New Roman" w:eastAsiaTheme="minorEastAsia" w:hAnsi="Times New Roman"/>
            <w:b/>
            <w:color w:val="0000FF"/>
            <w:sz w:val="24"/>
            <w:szCs w:val="24"/>
            <w:u w:val="single"/>
            <w:lang w:eastAsia="ru-RU"/>
          </w:rPr>
          <w:t>Псковского городского суда от 18.11.2020 по делу № 2-3203/2020</w:t>
        </w:r>
      </w:hyperlink>
      <w:r w:rsidRPr="00846A44">
        <w:rPr>
          <w:rFonts w:ascii="Times New Roman" w:eastAsiaTheme="minorEastAsia" w:hAnsi="Times New Roman"/>
          <w:b/>
          <w:sz w:val="24"/>
          <w:szCs w:val="24"/>
          <w:lang w:eastAsia="ru-RU"/>
        </w:rPr>
        <w:t xml:space="preserve">, </w:t>
      </w:r>
      <w:hyperlink r:id="rId84" w:anchor="/document/98/85424560/" w:history="1">
        <w:proofErr w:type="spellStart"/>
        <w:r w:rsidRPr="00846A44">
          <w:rPr>
            <w:rFonts w:ascii="Times New Roman" w:eastAsiaTheme="minorEastAsia" w:hAnsi="Times New Roman"/>
            <w:b/>
            <w:color w:val="0000FF"/>
            <w:sz w:val="24"/>
            <w:szCs w:val="24"/>
            <w:u w:val="single"/>
            <w:lang w:eastAsia="ru-RU"/>
          </w:rPr>
          <w:t>Белокатайского</w:t>
        </w:r>
        <w:proofErr w:type="spellEnd"/>
        <w:r w:rsidRPr="00846A44">
          <w:rPr>
            <w:rFonts w:ascii="Times New Roman" w:eastAsiaTheme="minorEastAsia" w:hAnsi="Times New Roman"/>
            <w:b/>
            <w:color w:val="0000FF"/>
            <w:sz w:val="24"/>
            <w:szCs w:val="24"/>
            <w:u w:val="single"/>
            <w:lang w:eastAsia="ru-RU"/>
          </w:rPr>
          <w:t xml:space="preserve"> районного суда Республики Башкортостан от 18.09.2020 по делу № 2-852/2020</w:t>
        </w:r>
      </w:hyperlink>
      <w:r w:rsidRPr="00846A44">
        <w:rPr>
          <w:rFonts w:ascii="Times New Roman" w:eastAsiaTheme="minorEastAsia" w:hAnsi="Times New Roman"/>
          <w:b/>
          <w:sz w:val="24"/>
          <w:szCs w:val="24"/>
          <w:lang w:eastAsia="ru-RU"/>
        </w:rPr>
        <w:t>.</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Управленец по жалобе жителей на ненадлежащее содержание квартиры может сначала попробовать вызвать нарушителя спокойствия на разговор. Ситуации бывают разные: возможно, человеку требуется помощь в уборке, поддержка родственников, медицинская помощь. И в этом управленец как раз может поспособствовать. Например, в Красногорске собственник так запустил помещение, что соседи пожаловались в УО на неприятный запах и распространение тараканов.</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 xml:space="preserve">На контакт с соседями собственник не шел. Но на звонок из УО ответил, согласился впустить сотрудников в помещение, не препятствовал обработке квартиры от насекомых. Обещал заняться </w:t>
      </w:r>
      <w:proofErr w:type="spellStart"/>
      <w:r w:rsidRPr="00846A44">
        <w:rPr>
          <w:rFonts w:ascii="Times New Roman" w:eastAsiaTheme="minorEastAsia" w:hAnsi="Times New Roman"/>
          <w:b/>
          <w:sz w:val="24"/>
          <w:szCs w:val="24"/>
          <w:lang w:eastAsia="ru-RU"/>
        </w:rPr>
        <w:t>расхламлением</w:t>
      </w:r>
      <w:proofErr w:type="spellEnd"/>
      <w:r w:rsidRPr="00846A44">
        <w:rPr>
          <w:rFonts w:ascii="Times New Roman" w:eastAsiaTheme="minorEastAsia" w:hAnsi="Times New Roman"/>
          <w:b/>
          <w:sz w:val="24"/>
          <w:szCs w:val="24"/>
          <w:lang w:eastAsia="ru-RU"/>
        </w:rPr>
        <w:t xml:space="preserve"> квартиры — и обещание выполнил.</w:t>
      </w:r>
    </w:p>
    <w:p w:rsidR="00846A44" w:rsidRPr="00846A44" w:rsidRDefault="00846A44" w:rsidP="00846A44">
      <w:pPr>
        <w:spacing w:after="0" w:line="276" w:lineRule="auto"/>
        <w:jc w:val="both"/>
        <w:rPr>
          <w:rFonts w:ascii="Times New Roman" w:eastAsiaTheme="minorEastAsia" w:hAnsi="Times New Roman"/>
          <w:b/>
          <w:sz w:val="24"/>
          <w:szCs w:val="24"/>
          <w:lang w:eastAsia="ru-RU"/>
        </w:rPr>
      </w:pPr>
      <w:r w:rsidRPr="00846A44">
        <w:rPr>
          <w:rFonts w:ascii="Times New Roman" w:eastAsiaTheme="minorEastAsia" w:hAnsi="Times New Roman"/>
          <w:b/>
          <w:sz w:val="24"/>
          <w:szCs w:val="24"/>
          <w:lang w:eastAsia="ru-RU"/>
        </w:rPr>
        <w:t>Так УО подняла свой рейтинг в глазах жителей и купировала проблему распространения насекомых в местах общего пользования.</w:t>
      </w:r>
    </w:p>
    <w:p w:rsidR="00846A44" w:rsidRPr="00846A44" w:rsidRDefault="00846A44" w:rsidP="00846A44">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846A44">
        <w:rPr>
          <w:rFonts w:ascii="Times New Roman" w:eastAsia="Times New Roman" w:hAnsi="Times New Roman"/>
          <w:b/>
          <w:bCs/>
          <w:color w:val="002060"/>
          <w:sz w:val="36"/>
          <w:szCs w:val="36"/>
          <w:u w:val="single"/>
          <w:lang w:eastAsia="ru-RU"/>
        </w:rPr>
        <w:t>Куда обращаться по незаконной перепланировке</w:t>
      </w:r>
    </w:p>
    <w:p w:rsidR="00846A44" w:rsidRPr="00846A44" w:rsidRDefault="00846A44" w:rsidP="00846A44">
      <w:pPr>
        <w:spacing w:after="0" w:line="276" w:lineRule="auto"/>
        <w:jc w:val="both"/>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Незаконную перепланировку УО, ТСЖ, ЖСК, ЖК могут выявить, но не могут выйти в суд с требованием привести помещение в прежнее состояние. Если собственник игнорирует ваши предупреждения и просьбы, обращайтесь за помощью к местной власти.</w:t>
      </w:r>
    </w:p>
    <w:p w:rsidR="00846A44" w:rsidRPr="00846A44" w:rsidRDefault="00846A44" w:rsidP="00846A44">
      <w:pPr>
        <w:spacing w:after="0" w:line="276" w:lineRule="auto"/>
        <w:jc w:val="both"/>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Орган МСУ вправе обратиться в суд с требованием восстановить квартиру в прежнем состоянии после незаконной перепланировки или с требованием о продаже помещения с публичных торгов.</w:t>
      </w:r>
    </w:p>
    <w:p w:rsidR="00846A44" w:rsidRPr="00846A44" w:rsidRDefault="00846A44" w:rsidP="00846A44">
      <w:pPr>
        <w:spacing w:after="0" w:line="276" w:lineRule="auto"/>
        <w:jc w:val="both"/>
        <w:outlineLvl w:val="2"/>
        <w:rPr>
          <w:rFonts w:ascii="Times New Roman" w:eastAsia="Times New Roman" w:hAnsi="Times New Roman"/>
          <w:b/>
          <w:bCs/>
          <w:color w:val="002060"/>
          <w:sz w:val="28"/>
          <w:szCs w:val="28"/>
          <w:u w:val="single"/>
          <w:lang w:eastAsia="ru-RU"/>
        </w:rPr>
      </w:pPr>
      <w:r w:rsidRPr="00846A44">
        <w:rPr>
          <w:rFonts w:ascii="Times New Roman" w:eastAsia="Times New Roman" w:hAnsi="Times New Roman"/>
          <w:b/>
          <w:bCs/>
          <w:color w:val="002060"/>
          <w:sz w:val="28"/>
          <w:szCs w:val="28"/>
          <w:u w:val="single"/>
          <w:lang w:eastAsia="ru-RU"/>
        </w:rPr>
        <w:t>Пример</w:t>
      </w:r>
    </w:p>
    <w:p w:rsidR="00846A44" w:rsidRPr="00846A44" w:rsidRDefault="00846A44" w:rsidP="00846A44">
      <w:pPr>
        <w:spacing w:after="0" w:line="276" w:lineRule="auto"/>
        <w:jc w:val="both"/>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Собственника обязали восстановить планировку квартиры</w:t>
      </w:r>
    </w:p>
    <w:p w:rsidR="00846A44" w:rsidRPr="00846A44" w:rsidRDefault="00846A44" w:rsidP="00846A44">
      <w:pPr>
        <w:spacing w:after="0" w:line="276" w:lineRule="auto"/>
        <w:jc w:val="both"/>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Администрация города обязала собственника привести самовольно перепланированное жилое помещение в прежнее состояние.</w:t>
      </w:r>
    </w:p>
    <w:p w:rsidR="00846A44" w:rsidRPr="00846A44" w:rsidRDefault="00846A44" w:rsidP="00846A44">
      <w:pPr>
        <w:spacing w:after="0" w:line="276" w:lineRule="auto"/>
        <w:jc w:val="both"/>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Собственник квартиры без разрешительных документов возвел перегородку между комнатами, в кухне демонтировал дверной блок с дверью, в коридоре снес часть перегородки с дверным блоком и дверью, ведущей в жилую комнату. Своими действиями он нарушил Правила и нормы технической эксплуатации жилого фонда (утв. </w:t>
      </w:r>
      <w:hyperlink r:id="rId85" w:anchor="/document/99/901877221/" w:tgtFrame="_blank" w:history="1">
        <w:r w:rsidRPr="00846A44">
          <w:rPr>
            <w:rFonts w:ascii="Times New Roman" w:eastAsiaTheme="minorEastAsia" w:hAnsi="Times New Roman"/>
            <w:color w:val="0000FF"/>
            <w:sz w:val="24"/>
            <w:szCs w:val="24"/>
            <w:u w:val="single"/>
            <w:lang w:eastAsia="ru-RU"/>
          </w:rPr>
          <w:t>постановлением Госстроя от 27.09.2003 № 170</w:t>
        </w:r>
      </w:hyperlink>
      <w:r w:rsidRPr="00846A44">
        <w:rPr>
          <w:rFonts w:ascii="Times New Roman" w:eastAsiaTheme="minorEastAsia" w:hAnsi="Times New Roman"/>
          <w:sz w:val="24"/>
          <w:szCs w:val="24"/>
          <w:lang w:eastAsia="ru-RU"/>
        </w:rPr>
        <w:t>).</w:t>
      </w:r>
    </w:p>
    <w:p w:rsidR="00846A44" w:rsidRPr="00846A44" w:rsidRDefault="00846A44" w:rsidP="00846A44">
      <w:pPr>
        <w:spacing w:after="0" w:line="276" w:lineRule="auto"/>
        <w:jc w:val="both"/>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Предупреждение о необходимости устранить нарушения и в установленный срок вернуть помещение в прежнее состояние собственник проигнорировал. Обязать собственника привести самовольно перепланированное жилое помещение в надлежащее состояние удалось только через суд (</w:t>
      </w:r>
      <w:hyperlink r:id="rId86" w:anchor="/document/98/85424561/" w:history="1">
        <w:r w:rsidRPr="00846A44">
          <w:rPr>
            <w:rFonts w:ascii="Times New Roman" w:eastAsiaTheme="minorEastAsia" w:hAnsi="Times New Roman"/>
            <w:color w:val="0000FF"/>
            <w:sz w:val="24"/>
            <w:szCs w:val="24"/>
            <w:u w:val="single"/>
            <w:lang w:eastAsia="ru-RU"/>
          </w:rPr>
          <w:t>решение Вологодского городского суда от 19.11.2020 по делу № 2-7558/2020</w:t>
        </w:r>
      </w:hyperlink>
      <w:r w:rsidRPr="00846A44">
        <w:rPr>
          <w:rFonts w:ascii="Times New Roman" w:eastAsiaTheme="minorEastAsia" w:hAnsi="Times New Roman"/>
          <w:sz w:val="24"/>
          <w:szCs w:val="24"/>
          <w:lang w:eastAsia="ru-RU"/>
        </w:rPr>
        <w:t>).</w:t>
      </w:r>
    </w:p>
    <w:p w:rsidR="00846A44" w:rsidRPr="00846A44" w:rsidRDefault="00846A44" w:rsidP="00846A44">
      <w:pPr>
        <w:spacing w:before="100" w:beforeAutospacing="1" w:after="100" w:afterAutospacing="1" w:line="276" w:lineRule="auto"/>
        <w:rPr>
          <w:rFonts w:ascii="Times New Roman" w:eastAsiaTheme="minorEastAsia" w:hAnsi="Times New Roman"/>
          <w:sz w:val="24"/>
          <w:szCs w:val="24"/>
          <w:lang w:eastAsia="ru-RU"/>
        </w:rPr>
      </w:pPr>
      <w:r w:rsidRPr="00846A44">
        <w:rPr>
          <w:rFonts w:ascii="Times New Roman" w:eastAsiaTheme="minorEastAsia" w:hAnsi="Times New Roman"/>
          <w:sz w:val="24"/>
          <w:szCs w:val="24"/>
          <w:lang w:eastAsia="ru-RU"/>
        </w:rPr>
        <w:t xml:space="preserve">Судебные акты по аналогичным делам: решения </w:t>
      </w:r>
      <w:hyperlink r:id="rId87" w:anchor="/document/98/85424554/" w:history="1">
        <w:r w:rsidRPr="00846A44">
          <w:rPr>
            <w:rFonts w:ascii="Times New Roman" w:eastAsiaTheme="minorEastAsia" w:hAnsi="Times New Roman"/>
            <w:b/>
            <w:color w:val="0000FF"/>
            <w:sz w:val="24"/>
            <w:szCs w:val="24"/>
            <w:u w:val="single"/>
            <w:lang w:eastAsia="ru-RU"/>
          </w:rPr>
          <w:t>Белозерского районного суда Вологодской области от 29.09.2020 по делу № 2-18/2020</w:t>
        </w:r>
      </w:hyperlink>
      <w:r w:rsidRPr="00846A44">
        <w:rPr>
          <w:rFonts w:ascii="Times New Roman" w:eastAsiaTheme="minorEastAsia" w:hAnsi="Times New Roman"/>
          <w:b/>
          <w:sz w:val="24"/>
          <w:szCs w:val="24"/>
          <w:lang w:eastAsia="ru-RU"/>
        </w:rPr>
        <w:t xml:space="preserve">, </w:t>
      </w:r>
      <w:hyperlink r:id="rId88" w:anchor="/document/98/85424564/" w:history="1">
        <w:r w:rsidRPr="00846A44">
          <w:rPr>
            <w:rFonts w:ascii="Times New Roman" w:eastAsiaTheme="minorEastAsia" w:hAnsi="Times New Roman"/>
            <w:b/>
            <w:color w:val="0000FF"/>
            <w:sz w:val="24"/>
            <w:szCs w:val="24"/>
            <w:u w:val="single"/>
            <w:lang w:eastAsia="ru-RU"/>
          </w:rPr>
          <w:t>Ново-Савиновского районного суда г. Казани от 15.07.2020 по делу № 2—2239/2020</w:t>
        </w:r>
      </w:hyperlink>
      <w:r w:rsidRPr="00846A44">
        <w:rPr>
          <w:rFonts w:ascii="Times New Roman" w:eastAsiaTheme="minorEastAsia" w:hAnsi="Times New Roman"/>
          <w:b/>
          <w:sz w:val="24"/>
          <w:szCs w:val="24"/>
          <w:lang w:eastAsia="ru-RU"/>
        </w:rPr>
        <w:t>.</w:t>
      </w:r>
    </w:p>
    <w:p w:rsidR="00846A44" w:rsidRPr="00846A44" w:rsidRDefault="00846A44" w:rsidP="00846A44">
      <w:pPr>
        <w:spacing w:before="100" w:beforeAutospacing="1" w:after="100" w:afterAutospacing="1" w:line="276" w:lineRule="auto"/>
        <w:rPr>
          <w:rFonts w:ascii="Times New Roman" w:eastAsiaTheme="minorEastAsia" w:hAnsi="Times New Roman"/>
          <w:b/>
          <w:color w:val="002060"/>
          <w:sz w:val="24"/>
          <w:szCs w:val="24"/>
          <w:u w:val="single"/>
          <w:lang w:eastAsia="ru-RU"/>
        </w:rPr>
      </w:pPr>
      <w:r w:rsidRPr="00846A44">
        <w:rPr>
          <w:rFonts w:ascii="Times New Roman" w:eastAsiaTheme="minorEastAsia" w:hAnsi="Times New Roman"/>
          <w:b/>
          <w:color w:val="002060"/>
          <w:sz w:val="24"/>
          <w:szCs w:val="24"/>
          <w:u w:val="single"/>
          <w:lang w:eastAsia="ru-RU"/>
        </w:rPr>
        <w:t>----------------------------------------------------------------------------------------------------------------------------------</w:t>
      </w:r>
    </w:p>
    <w:p w:rsidR="00846A44" w:rsidRPr="00846A44" w:rsidRDefault="00846A44" w:rsidP="00846A44">
      <w:pPr>
        <w:spacing w:after="0" w:line="240" w:lineRule="auto"/>
        <w:rPr>
          <w:rFonts w:ascii="Times New Roman" w:eastAsiaTheme="minorEastAsia" w:hAnsi="Times New Roman"/>
          <w:sz w:val="24"/>
          <w:szCs w:val="24"/>
          <w:lang w:eastAsia="ru-RU"/>
        </w:rPr>
      </w:pPr>
    </w:p>
    <w:p w:rsidR="00BE4D66" w:rsidRPr="00BE4D66" w:rsidRDefault="00BE4D66" w:rsidP="00BE4D66">
      <w:pPr>
        <w:pStyle w:val="a3"/>
        <w:numPr>
          <w:ilvl w:val="0"/>
          <w:numId w:val="3"/>
        </w:numPr>
        <w:spacing w:line="259" w:lineRule="auto"/>
        <w:rPr>
          <w:rFonts w:ascii="Times New Roman" w:eastAsiaTheme="minorHAnsi" w:hAnsi="Times New Roman"/>
          <w:b/>
          <w:color w:val="002060"/>
          <w:sz w:val="40"/>
          <w:szCs w:val="40"/>
          <w:u w:val="single"/>
        </w:rPr>
      </w:pPr>
      <w:r w:rsidRPr="00BE4D66">
        <w:rPr>
          <w:rFonts w:ascii="Times New Roman" w:eastAsiaTheme="minorHAnsi" w:hAnsi="Times New Roman"/>
          <w:b/>
          <w:color w:val="002060"/>
          <w:sz w:val="40"/>
          <w:szCs w:val="40"/>
          <w:u w:val="single"/>
        </w:rPr>
        <w:t>Вопросы по голосованию на ОСС и работе с </w:t>
      </w:r>
      <w:proofErr w:type="spellStart"/>
      <w:r w:rsidRPr="00BE4D66">
        <w:rPr>
          <w:rFonts w:ascii="Times New Roman" w:eastAsiaTheme="minorHAnsi" w:hAnsi="Times New Roman"/>
          <w:b/>
          <w:color w:val="002060"/>
          <w:sz w:val="40"/>
          <w:szCs w:val="40"/>
          <w:u w:val="single"/>
        </w:rPr>
        <w:t>ПДн</w:t>
      </w:r>
      <w:proofErr w:type="spellEnd"/>
    </w:p>
    <w:p w:rsidR="00BE4D66" w:rsidRPr="00BE4D66" w:rsidRDefault="00BE4D66" w:rsidP="00BE4D66">
      <w:pPr>
        <w:spacing w:line="259" w:lineRule="auto"/>
        <w:rPr>
          <w:rFonts w:ascii="Times New Roman" w:eastAsiaTheme="minorHAnsi" w:hAnsi="Times New Roman"/>
          <w:b/>
          <w:color w:val="002060"/>
          <w:sz w:val="28"/>
          <w:szCs w:val="28"/>
        </w:rPr>
      </w:pPr>
      <w:r w:rsidRPr="00BE4D66">
        <w:rPr>
          <w:rFonts w:ascii="Times New Roman" w:eastAsiaTheme="minorHAnsi" w:hAnsi="Times New Roman"/>
          <w:b/>
          <w:color w:val="002060"/>
          <w:sz w:val="28"/>
          <w:szCs w:val="28"/>
        </w:rPr>
        <w:t xml:space="preserve">В обзоре вопросов читателей портала и каналов </w:t>
      </w:r>
      <w:proofErr w:type="spellStart"/>
      <w:r w:rsidRPr="00BE4D66">
        <w:rPr>
          <w:rFonts w:ascii="Times New Roman" w:eastAsiaTheme="minorHAnsi" w:hAnsi="Times New Roman"/>
          <w:b/>
          <w:color w:val="002060"/>
          <w:sz w:val="28"/>
          <w:szCs w:val="28"/>
        </w:rPr>
        <w:t>РосКвартала</w:t>
      </w:r>
      <w:proofErr w:type="spellEnd"/>
      <w:r w:rsidRPr="00BE4D66">
        <w:rPr>
          <w:rFonts w:ascii="Times New Roman" w:eastAsiaTheme="minorHAnsi" w:hAnsi="Times New Roman"/>
          <w:b/>
          <w:color w:val="002060"/>
          <w:sz w:val="28"/>
          <w:szCs w:val="28"/>
        </w:rPr>
        <w:t xml:space="preserve"> узнайте пояснения наших юристов по голосованию на общих собраниях, в том числе для проведения капремонта, а также об индексации размера платы, открытии лицевых счетов и границе сетей в МКД.</w:t>
      </w:r>
    </w:p>
    <w:p w:rsidR="00BE4D66" w:rsidRPr="00BE4D66" w:rsidRDefault="00BE4D66" w:rsidP="00BE4D66">
      <w:pPr>
        <w:spacing w:line="259" w:lineRule="auto"/>
        <w:rPr>
          <w:rFonts w:ascii="Times New Roman" w:eastAsiaTheme="minorHAnsi" w:hAnsi="Times New Roman"/>
          <w:b/>
          <w:color w:val="002060"/>
          <w:sz w:val="32"/>
          <w:szCs w:val="32"/>
          <w:u w:val="single"/>
        </w:rPr>
      </w:pPr>
      <w:r w:rsidRPr="00BE4D66">
        <w:rPr>
          <w:rFonts w:ascii="Times New Roman" w:eastAsiaTheme="minorHAnsi" w:hAnsi="Times New Roman"/>
          <w:b/>
          <w:color w:val="002060"/>
          <w:sz w:val="32"/>
          <w:szCs w:val="32"/>
          <w:u w:val="single"/>
        </w:rPr>
        <w:t xml:space="preserve">Голосование на ОСС по вопросам капремонта </w:t>
      </w:r>
    </w:p>
    <w:p w:rsidR="00BE4D66" w:rsidRPr="00BE4D66" w:rsidRDefault="00BE4D66" w:rsidP="00BE4D66">
      <w:pPr>
        <w:spacing w:line="259" w:lineRule="auto"/>
        <w:rPr>
          <w:rFonts w:ascii="Times New Roman" w:eastAsiaTheme="minorHAnsi" w:hAnsi="Times New Roman"/>
          <w:b/>
          <w:color w:val="002060"/>
          <w:sz w:val="28"/>
          <w:szCs w:val="28"/>
        </w:rPr>
      </w:pPr>
      <w:r w:rsidRPr="00BE4D66">
        <w:rPr>
          <w:rFonts w:ascii="Times New Roman" w:eastAsiaTheme="minorHAnsi" w:hAnsi="Times New Roman"/>
          <w:b/>
          <w:color w:val="002060"/>
          <w:sz w:val="28"/>
          <w:szCs w:val="28"/>
        </w:rPr>
        <w:t xml:space="preserve">Какое количество голосов собственников МКД нужно для принятия на ОСС решения о замене общедомового теплорегулирующего гидроэлеватора? </w:t>
      </w:r>
    </w:p>
    <w:p w:rsidR="00BE4D66" w:rsidRPr="00BE4D66" w:rsidRDefault="00BE4D66" w:rsidP="00BE4D66">
      <w:pPr>
        <w:spacing w:line="259" w:lineRule="auto"/>
        <w:jc w:val="both"/>
        <w:rPr>
          <w:rFonts w:ascii="Times New Roman" w:eastAsiaTheme="minorHAnsi" w:hAnsi="Times New Roman"/>
          <w:b/>
          <w:sz w:val="24"/>
          <w:szCs w:val="24"/>
        </w:rPr>
      </w:pPr>
      <w:r w:rsidRPr="00BE4D66">
        <w:rPr>
          <w:rFonts w:ascii="Times New Roman" w:eastAsiaTheme="minorHAnsi" w:hAnsi="Times New Roman"/>
          <w:b/>
          <w:sz w:val="24"/>
          <w:szCs w:val="24"/>
        </w:rPr>
        <w:t xml:space="preserve">Исходя из письма Минстроя РФ от 27.02.2018 № 7026-АС/08, восстановление утраченных первоначальных технических характеристик объекта в целом – это капремонт. Следовательно, замена элемента системы теплоснабжения относится к капитальному ремонту общедомового имущества. </w:t>
      </w:r>
    </w:p>
    <w:p w:rsidR="00BE4D66" w:rsidRPr="00BE4D66" w:rsidRDefault="00BE4D66" w:rsidP="00BE4D66">
      <w:pPr>
        <w:spacing w:line="259" w:lineRule="auto"/>
        <w:jc w:val="both"/>
        <w:rPr>
          <w:rFonts w:ascii="Times New Roman" w:eastAsiaTheme="minorHAnsi" w:hAnsi="Times New Roman"/>
          <w:b/>
          <w:sz w:val="24"/>
          <w:szCs w:val="24"/>
        </w:rPr>
      </w:pPr>
      <w:r w:rsidRPr="00BE4D66">
        <w:rPr>
          <w:rFonts w:ascii="Times New Roman" w:eastAsiaTheme="minorHAnsi" w:hAnsi="Times New Roman"/>
          <w:b/>
          <w:sz w:val="24"/>
          <w:szCs w:val="24"/>
        </w:rPr>
        <w:t xml:space="preserve">В соответствии с п. 1 ч. 2 ст. 44 ЖК РФ, решение вопроса о капитальном ремонте общего имущества в многоквартирном доме относится к компетенции ОСС. «За» должно быть отдано не менее 2/3 от всех голосов в МКД (ч. 1 ст. 46 ЖК РФ). </w:t>
      </w:r>
    </w:p>
    <w:p w:rsidR="00BE4D66" w:rsidRPr="00BE4D66" w:rsidRDefault="00BE4D66" w:rsidP="00BE4D66">
      <w:pPr>
        <w:spacing w:line="259" w:lineRule="auto"/>
        <w:jc w:val="both"/>
        <w:rPr>
          <w:rFonts w:ascii="Times New Roman" w:eastAsiaTheme="minorHAnsi" w:hAnsi="Times New Roman"/>
          <w:b/>
          <w:color w:val="002060"/>
          <w:sz w:val="24"/>
          <w:szCs w:val="24"/>
        </w:rPr>
      </w:pPr>
      <w:r w:rsidRPr="00BE4D66">
        <w:rPr>
          <w:rFonts w:ascii="Times New Roman" w:eastAsiaTheme="minorHAnsi" w:hAnsi="Times New Roman"/>
          <w:b/>
          <w:color w:val="002060"/>
          <w:sz w:val="28"/>
          <w:szCs w:val="28"/>
        </w:rPr>
        <w:t xml:space="preserve">Вправе ли ТСЖ на общем собрании выбрать группу собственников, которая будет самостоятельно, от лица всех соседей, принимать решения по капремонту, используя средства </w:t>
      </w:r>
      <w:proofErr w:type="spellStart"/>
      <w:r w:rsidRPr="00BE4D66">
        <w:rPr>
          <w:rFonts w:ascii="Times New Roman" w:eastAsiaTheme="minorHAnsi" w:hAnsi="Times New Roman"/>
          <w:b/>
          <w:color w:val="002060"/>
          <w:sz w:val="28"/>
          <w:szCs w:val="28"/>
        </w:rPr>
        <w:t>спецсчёта</w:t>
      </w:r>
      <w:proofErr w:type="spellEnd"/>
      <w:r w:rsidRPr="00BE4D66">
        <w:rPr>
          <w:rFonts w:ascii="Times New Roman" w:eastAsiaTheme="minorHAnsi" w:hAnsi="Times New Roman"/>
          <w:b/>
          <w:color w:val="002060"/>
          <w:sz w:val="28"/>
          <w:szCs w:val="28"/>
        </w:rPr>
        <w:t>?</w:t>
      </w:r>
      <w:r w:rsidRPr="00BE4D66">
        <w:rPr>
          <w:rFonts w:ascii="Times New Roman" w:eastAsiaTheme="minorHAnsi" w:hAnsi="Times New Roman"/>
          <w:b/>
          <w:color w:val="002060"/>
          <w:sz w:val="24"/>
          <w:szCs w:val="24"/>
        </w:rPr>
        <w:t xml:space="preserve"> </w:t>
      </w:r>
    </w:p>
    <w:p w:rsidR="00BE4D66" w:rsidRPr="00BE4D66" w:rsidRDefault="00BE4D66" w:rsidP="00BE4D66">
      <w:pPr>
        <w:spacing w:line="259" w:lineRule="auto"/>
        <w:jc w:val="both"/>
        <w:rPr>
          <w:rFonts w:ascii="Times New Roman" w:eastAsiaTheme="minorHAnsi" w:hAnsi="Times New Roman"/>
          <w:b/>
          <w:sz w:val="24"/>
          <w:szCs w:val="24"/>
        </w:rPr>
      </w:pPr>
      <w:r w:rsidRPr="00BE4D66">
        <w:rPr>
          <w:rFonts w:ascii="Times New Roman" w:eastAsiaTheme="minorHAnsi" w:hAnsi="Times New Roman"/>
          <w:b/>
          <w:sz w:val="24"/>
          <w:szCs w:val="24"/>
        </w:rPr>
        <w:t xml:space="preserve">Согласно ч. 1 ст. 44 ЖК РФ, органом управления многоквартирным домом является ОСС. Принятие решений о капитальном ремонте общего имущества МКД, в том числе об использовании средств фонда капремонта со </w:t>
      </w:r>
      <w:proofErr w:type="spellStart"/>
      <w:r w:rsidRPr="00BE4D66">
        <w:rPr>
          <w:rFonts w:ascii="Times New Roman" w:eastAsiaTheme="minorHAnsi" w:hAnsi="Times New Roman"/>
          <w:b/>
          <w:sz w:val="24"/>
          <w:szCs w:val="24"/>
        </w:rPr>
        <w:t>спецсчёта</w:t>
      </w:r>
      <w:proofErr w:type="spellEnd"/>
      <w:r w:rsidRPr="00BE4D66">
        <w:rPr>
          <w:rFonts w:ascii="Times New Roman" w:eastAsiaTheme="minorHAnsi" w:hAnsi="Times New Roman"/>
          <w:b/>
          <w:sz w:val="24"/>
          <w:szCs w:val="24"/>
        </w:rPr>
        <w:t xml:space="preserve">, относится к компетенции собрания (ч. 2 ст. 44, ч. 1 ст. 46 ЖК РФ). </w:t>
      </w:r>
    </w:p>
    <w:p w:rsidR="00BE4D66" w:rsidRPr="00BE4D66" w:rsidRDefault="00BE4D66" w:rsidP="00BE4D66">
      <w:pPr>
        <w:spacing w:line="259" w:lineRule="auto"/>
        <w:jc w:val="both"/>
        <w:rPr>
          <w:rFonts w:ascii="Times New Roman" w:eastAsiaTheme="minorHAnsi" w:hAnsi="Times New Roman"/>
          <w:b/>
          <w:sz w:val="24"/>
          <w:szCs w:val="24"/>
        </w:rPr>
      </w:pPr>
      <w:r w:rsidRPr="00BE4D66">
        <w:rPr>
          <w:rFonts w:ascii="Times New Roman" w:eastAsiaTheme="minorHAnsi" w:hAnsi="Times New Roman"/>
          <w:b/>
          <w:sz w:val="24"/>
          <w:szCs w:val="24"/>
        </w:rPr>
        <w:t>Действующее законодательство не позволяет делегировать принятие данных решений какой-либо одной группе жителей МКД. В случае невозможности личного участия в общем собрании собственник может реализовать свои права через представителя.</w:t>
      </w:r>
    </w:p>
    <w:p w:rsidR="00BE4D66" w:rsidRPr="00BE4D66" w:rsidRDefault="00BE4D66" w:rsidP="00BE4D66">
      <w:pPr>
        <w:spacing w:line="259" w:lineRule="auto"/>
        <w:rPr>
          <w:rFonts w:ascii="Times New Roman" w:eastAsiaTheme="minorHAnsi" w:hAnsi="Times New Roman"/>
          <w:b/>
          <w:color w:val="002060"/>
          <w:sz w:val="32"/>
          <w:szCs w:val="32"/>
          <w:u w:val="single"/>
        </w:rPr>
      </w:pPr>
      <w:r w:rsidRPr="00BE4D66">
        <w:rPr>
          <w:rFonts w:ascii="Times New Roman" w:eastAsiaTheme="minorHAnsi" w:hAnsi="Times New Roman"/>
          <w:b/>
          <w:color w:val="002060"/>
          <w:sz w:val="32"/>
          <w:szCs w:val="32"/>
          <w:u w:val="single"/>
        </w:rPr>
        <w:t xml:space="preserve">Реализация решения ОСС по проведению капремонта кровли в МКД со </w:t>
      </w:r>
      <w:proofErr w:type="spellStart"/>
      <w:r w:rsidRPr="00BE4D66">
        <w:rPr>
          <w:rFonts w:ascii="Times New Roman" w:eastAsiaTheme="minorHAnsi" w:hAnsi="Times New Roman"/>
          <w:b/>
          <w:color w:val="002060"/>
          <w:sz w:val="32"/>
          <w:szCs w:val="32"/>
          <w:u w:val="single"/>
        </w:rPr>
        <w:t>спецсчётом</w:t>
      </w:r>
      <w:proofErr w:type="spellEnd"/>
      <w:r w:rsidRPr="00BE4D66">
        <w:rPr>
          <w:rFonts w:ascii="Times New Roman" w:eastAsiaTheme="minorHAnsi" w:hAnsi="Times New Roman"/>
          <w:b/>
          <w:color w:val="002060"/>
          <w:sz w:val="32"/>
          <w:szCs w:val="32"/>
          <w:u w:val="single"/>
        </w:rPr>
        <w:t xml:space="preserve"> </w:t>
      </w:r>
    </w:p>
    <w:p w:rsidR="00BE4D66" w:rsidRPr="00BE4D66" w:rsidRDefault="00BE4D66" w:rsidP="00BE4D66">
      <w:pPr>
        <w:spacing w:line="259" w:lineRule="auto"/>
        <w:rPr>
          <w:rFonts w:ascii="Times New Roman" w:eastAsiaTheme="minorHAnsi" w:hAnsi="Times New Roman"/>
          <w:b/>
          <w:color w:val="002060"/>
          <w:sz w:val="28"/>
          <w:szCs w:val="28"/>
        </w:rPr>
      </w:pPr>
      <w:r w:rsidRPr="00BE4D66">
        <w:rPr>
          <w:rFonts w:ascii="Times New Roman" w:eastAsiaTheme="minorHAnsi" w:hAnsi="Times New Roman"/>
          <w:b/>
          <w:color w:val="002060"/>
          <w:sz w:val="28"/>
          <w:szCs w:val="28"/>
        </w:rPr>
        <w:t xml:space="preserve">В 2016 году дом переведён на </w:t>
      </w:r>
      <w:proofErr w:type="spellStart"/>
      <w:r w:rsidRPr="00BE4D66">
        <w:rPr>
          <w:rFonts w:ascii="Times New Roman" w:eastAsiaTheme="minorHAnsi" w:hAnsi="Times New Roman"/>
          <w:b/>
          <w:color w:val="002060"/>
          <w:sz w:val="28"/>
          <w:szCs w:val="28"/>
        </w:rPr>
        <w:t>спецсчёт</w:t>
      </w:r>
      <w:proofErr w:type="spellEnd"/>
      <w:r w:rsidRPr="00BE4D66">
        <w:rPr>
          <w:rFonts w:ascii="Times New Roman" w:eastAsiaTheme="minorHAnsi" w:hAnsi="Times New Roman"/>
          <w:b/>
          <w:color w:val="002060"/>
          <w:sz w:val="28"/>
          <w:szCs w:val="28"/>
        </w:rPr>
        <w:t xml:space="preserve"> по капитальному ремонту. На ОСС собственники согласовали ремонт кровли в 2023 году. Что нужно сделать УО и жителям, чтобы перечислить деньги подрядчику?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 xml:space="preserve">По п. 1.1 ч. 2 ст. 44 ЖК РФ, лицо, уполномоченное на совершение операций со средствами, находящимися на специальном счёте, выбирают собственники на ОСС. Контроль целевого списания денег возложен на банк, в котором такой счёт открыт. Перечень документов, которые УО нужно предоставить в банк, установлен ч. 4 ст. 177 ЖК РФ: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 xml:space="preserve">- протокол ОСС,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 xml:space="preserve">- договор об оказании услуг и о выполнении работ по капитальному ремонту,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 акт приёмки таких работ и услуг.</w:t>
      </w:r>
    </w:p>
    <w:p w:rsidR="00BE4D66" w:rsidRPr="00BE4D66" w:rsidRDefault="00BE4D66" w:rsidP="00BE4D66">
      <w:pPr>
        <w:spacing w:line="259" w:lineRule="auto"/>
        <w:rPr>
          <w:rFonts w:ascii="Times New Roman" w:eastAsiaTheme="minorHAnsi" w:hAnsi="Times New Roman"/>
          <w:b/>
          <w:color w:val="002060"/>
          <w:sz w:val="32"/>
          <w:szCs w:val="32"/>
          <w:u w:val="single"/>
        </w:rPr>
      </w:pPr>
      <w:r w:rsidRPr="00BE4D66">
        <w:rPr>
          <w:rFonts w:ascii="Times New Roman" w:eastAsiaTheme="minorHAnsi" w:hAnsi="Times New Roman"/>
          <w:b/>
          <w:color w:val="002060"/>
          <w:sz w:val="32"/>
          <w:szCs w:val="32"/>
          <w:u w:val="single"/>
        </w:rPr>
        <w:lastRenderedPageBreak/>
        <w:t xml:space="preserve">Постановка земельного участка под МКД на кадастровый учёт </w:t>
      </w:r>
    </w:p>
    <w:p w:rsidR="00BE4D66" w:rsidRPr="00BE4D66" w:rsidRDefault="00BE4D66" w:rsidP="00BE4D66">
      <w:pPr>
        <w:spacing w:line="259" w:lineRule="auto"/>
        <w:rPr>
          <w:rFonts w:ascii="Times New Roman" w:eastAsiaTheme="minorHAnsi" w:hAnsi="Times New Roman"/>
          <w:b/>
          <w:color w:val="002060"/>
          <w:sz w:val="28"/>
          <w:szCs w:val="28"/>
        </w:rPr>
      </w:pPr>
      <w:r w:rsidRPr="00BE4D66">
        <w:rPr>
          <w:rFonts w:ascii="Times New Roman" w:eastAsiaTheme="minorHAnsi" w:hAnsi="Times New Roman"/>
          <w:b/>
          <w:color w:val="002060"/>
          <w:sz w:val="28"/>
          <w:szCs w:val="28"/>
        </w:rPr>
        <w:t xml:space="preserve">Сколько нужно голосов собственников на ОСС, чтобы зарегистрировать придомовую территорию МКД?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 xml:space="preserve">В силу ч. ч. 3, 4 ст. 16 Федерального закона от 13.07.2020 № 189-ФЗ, органы власти осуществляют формирование земельного участка, на котором расположен многоквартирный дом, по заявлению любого лица, уполномоченного решением ОСС.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 xml:space="preserve">Исходя из положений ст. 44, ч. 1 ст. 46 ЖК РФ, вопрос об определении лица, уполномоченного от имени собственников подать соответствующее заявление, принимается на ОСС большинством – 50%+1 – от всех голосов в доме. </w:t>
      </w:r>
    </w:p>
    <w:p w:rsidR="00BE4D66" w:rsidRPr="00BE4D66" w:rsidRDefault="00BE4D66" w:rsidP="00BE4D66">
      <w:pPr>
        <w:spacing w:line="259" w:lineRule="auto"/>
        <w:rPr>
          <w:rFonts w:ascii="Times New Roman" w:eastAsiaTheme="minorHAnsi" w:hAnsi="Times New Roman"/>
          <w:b/>
          <w:color w:val="002060"/>
          <w:sz w:val="32"/>
          <w:szCs w:val="32"/>
          <w:u w:val="single"/>
        </w:rPr>
      </w:pPr>
      <w:r w:rsidRPr="00BE4D66">
        <w:rPr>
          <w:rFonts w:ascii="Times New Roman" w:eastAsiaTheme="minorHAnsi" w:hAnsi="Times New Roman"/>
          <w:b/>
          <w:color w:val="002060"/>
          <w:sz w:val="32"/>
          <w:szCs w:val="32"/>
          <w:u w:val="single"/>
        </w:rPr>
        <w:t>Индексация размера платы с учётом прогнозируемой инфляции</w:t>
      </w:r>
    </w:p>
    <w:p w:rsidR="00BE4D66" w:rsidRPr="00BE4D66" w:rsidRDefault="00BE4D66" w:rsidP="00BE4D66">
      <w:pPr>
        <w:spacing w:line="259" w:lineRule="auto"/>
        <w:rPr>
          <w:rFonts w:ascii="Times New Roman" w:eastAsiaTheme="minorHAnsi" w:hAnsi="Times New Roman"/>
          <w:b/>
          <w:color w:val="002060"/>
          <w:sz w:val="28"/>
          <w:szCs w:val="28"/>
        </w:rPr>
      </w:pPr>
      <w:r w:rsidRPr="00BE4D66">
        <w:rPr>
          <w:rFonts w:ascii="Times New Roman" w:eastAsiaTheme="minorHAnsi" w:hAnsi="Times New Roman"/>
          <w:b/>
          <w:sz w:val="24"/>
          <w:szCs w:val="24"/>
        </w:rPr>
        <w:t xml:space="preserve"> </w:t>
      </w:r>
      <w:r w:rsidRPr="00BE4D66">
        <w:rPr>
          <w:rFonts w:ascii="Times New Roman" w:eastAsiaTheme="minorHAnsi" w:hAnsi="Times New Roman"/>
          <w:b/>
          <w:color w:val="002060"/>
          <w:sz w:val="28"/>
          <w:szCs w:val="28"/>
        </w:rPr>
        <w:t xml:space="preserve">Как понимать слова из договора – «стоимость работ и услуг за содержание общего имущества индексируется с учётом прогнозируемого уровня инфляции, устанавливаемого Минэкономразвития РФ»?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В соответствии с п. п. 2, 3 ч. 3 ст. 162 ЖК РФ, в договоре управления МКД должен быть указан порядок определения его цены, размера платы за содержание и ремонт жилого помещения и за коммунальные услуги.</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 xml:space="preserve"> В договоре может быть прописана регулярная индексация размера платы за содержание и ремонт жилья. В этом случае она может повышаться в зависимости от уровня инфляции, прогнозируемой Минэкономразвития РФ. При этом каждый раз получать согласие собственников помещений в МКД на это не требуется, так как возможность индексации предусмотрена в ДУ.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 xml:space="preserve">Документ, которым устанавливается прогнозируемая инфляция в различных областях, – «Сценарные условия, основные параметры прогноза социально-экономического развития Российской Федерации и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2022 год и на плановый период 2023 и 2024 годов».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Сведения о том, какой конкретно показатель и каким образом используется, должны быть установлены в договоре управления или дополнительно в решении ОСС.</w:t>
      </w:r>
    </w:p>
    <w:p w:rsidR="00BE4D66" w:rsidRPr="00BE4D66" w:rsidRDefault="00BE4D66" w:rsidP="00BE4D66">
      <w:pPr>
        <w:spacing w:line="259" w:lineRule="auto"/>
        <w:rPr>
          <w:rFonts w:ascii="Times New Roman" w:eastAsiaTheme="minorHAnsi" w:hAnsi="Times New Roman"/>
          <w:b/>
          <w:color w:val="002060"/>
          <w:sz w:val="32"/>
          <w:szCs w:val="32"/>
          <w:u w:val="single"/>
        </w:rPr>
      </w:pPr>
      <w:r w:rsidRPr="00BE4D66">
        <w:rPr>
          <w:rFonts w:ascii="Times New Roman" w:eastAsiaTheme="minorHAnsi" w:hAnsi="Times New Roman"/>
          <w:b/>
          <w:color w:val="002060"/>
          <w:sz w:val="32"/>
          <w:szCs w:val="32"/>
          <w:u w:val="single"/>
        </w:rPr>
        <w:t xml:space="preserve">Установка навеса на площадке для накопления крупногабаритных отходов </w:t>
      </w:r>
    </w:p>
    <w:p w:rsidR="00BE4D66" w:rsidRPr="00BE4D66" w:rsidRDefault="00BE4D66" w:rsidP="00BE4D66">
      <w:pPr>
        <w:spacing w:line="259" w:lineRule="auto"/>
        <w:rPr>
          <w:rFonts w:ascii="Times New Roman" w:eastAsiaTheme="minorHAnsi" w:hAnsi="Times New Roman"/>
          <w:b/>
          <w:color w:val="002060"/>
          <w:sz w:val="28"/>
          <w:szCs w:val="28"/>
        </w:rPr>
      </w:pPr>
      <w:r w:rsidRPr="00BE4D66">
        <w:rPr>
          <w:rFonts w:ascii="Times New Roman" w:eastAsiaTheme="minorHAnsi" w:hAnsi="Times New Roman"/>
          <w:b/>
          <w:color w:val="002060"/>
          <w:sz w:val="28"/>
          <w:szCs w:val="28"/>
        </w:rPr>
        <w:t xml:space="preserve">Нужно ли согласовывать и с кем установку металлического навеса для сбора крупногабаритных отходов (КГО) на площадке под ТКО?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В ч. 1 ст. 36 ЖК РФ предусмотрено, что собственникам помещений в МКД принадлежит земельный участок, на котором расположен данный дом, с элементами озеленения и благоустройства.</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 xml:space="preserve"> Оборудование и иные объекты для места сбора ТКО предназначены для обслуживания и эксплуатации всего многоквартирного дома, следовательно, являются общим имуществом собственников. Решение об их размещении принимаются на ОСС.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lastRenderedPageBreak/>
        <w:t>Дополнительных согласований с органами государственной власти или муниципального самоуправления при этом не требуется. Вместе с тем, необходимо помнить, что площадка для сбора ТКО после монтажа навеса должна соответствовать требованиям СанПиН 2.1.3684-21.</w:t>
      </w:r>
    </w:p>
    <w:p w:rsidR="00BE4D66" w:rsidRPr="00BE4D66" w:rsidRDefault="00BE4D66" w:rsidP="00BE4D66">
      <w:pPr>
        <w:spacing w:line="259" w:lineRule="auto"/>
        <w:rPr>
          <w:rFonts w:ascii="Times New Roman" w:eastAsiaTheme="minorHAnsi" w:hAnsi="Times New Roman"/>
          <w:b/>
          <w:color w:val="002060"/>
          <w:sz w:val="32"/>
          <w:szCs w:val="32"/>
          <w:u w:val="single"/>
        </w:rPr>
      </w:pPr>
      <w:r w:rsidRPr="00BE4D66">
        <w:rPr>
          <w:rFonts w:ascii="Times New Roman" w:eastAsiaTheme="minorHAnsi" w:hAnsi="Times New Roman"/>
          <w:b/>
          <w:color w:val="002060"/>
          <w:sz w:val="32"/>
          <w:szCs w:val="32"/>
          <w:u w:val="single"/>
        </w:rPr>
        <w:t xml:space="preserve">Предоставление в УО персональных данных для открытия лицевого счёта </w:t>
      </w:r>
    </w:p>
    <w:p w:rsidR="00BE4D66" w:rsidRPr="00BE4D66" w:rsidRDefault="00BE4D66" w:rsidP="00BE4D66">
      <w:pPr>
        <w:spacing w:line="259" w:lineRule="auto"/>
        <w:rPr>
          <w:rFonts w:ascii="Times New Roman" w:eastAsiaTheme="minorHAnsi" w:hAnsi="Times New Roman"/>
          <w:b/>
          <w:color w:val="002060"/>
          <w:sz w:val="28"/>
          <w:szCs w:val="28"/>
        </w:rPr>
      </w:pPr>
      <w:r w:rsidRPr="00BE4D66">
        <w:rPr>
          <w:rFonts w:ascii="Times New Roman" w:eastAsiaTheme="minorHAnsi" w:hAnsi="Times New Roman"/>
          <w:b/>
          <w:color w:val="002060"/>
          <w:sz w:val="28"/>
          <w:szCs w:val="28"/>
        </w:rPr>
        <w:t xml:space="preserve">Управляющая организация при открытии нового лицевого счёта на квартиру требует копии выписки из ЕГРН и данные паспорта. Правомерно ли это?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Согласно ст. 153 ЖК РФ, граждане и организации обязаны своевременно и полностью вносить плату за ЖКУ. Для внесения таких платежей необходимо открыть соответствующий лицевой счёт. Каждая УО в рамках договора управления МКД обрабатывает персональные данные и выполняет расчётно-кассовое обслуживание, ведение лицевых счетов жителей дома. Если между собственниками помещений МКД и управляющей организацией заключён договор, то она берёт на себя обязательства по открытию лицевых счетов, что регулируется нормативными актами органов местного самоуправления. Перечень документов, которые собственник должен предоставить УО в такой ситуации, во всех случаях включает в себя паспорт и выписку из ЕГРН. Действия управляющей организации правомерны.</w:t>
      </w:r>
    </w:p>
    <w:p w:rsidR="00BE4D66" w:rsidRPr="00BE4D66" w:rsidRDefault="00BE4D66" w:rsidP="00BE4D66">
      <w:pPr>
        <w:spacing w:line="259" w:lineRule="auto"/>
        <w:rPr>
          <w:rFonts w:ascii="Times New Roman" w:eastAsiaTheme="minorHAnsi" w:hAnsi="Times New Roman"/>
          <w:b/>
          <w:color w:val="002060"/>
          <w:sz w:val="32"/>
          <w:szCs w:val="32"/>
          <w:u w:val="single"/>
        </w:rPr>
      </w:pPr>
      <w:r w:rsidRPr="00BE4D66">
        <w:rPr>
          <w:rFonts w:ascii="Times New Roman" w:eastAsiaTheme="minorHAnsi" w:hAnsi="Times New Roman"/>
          <w:b/>
          <w:color w:val="002060"/>
          <w:sz w:val="32"/>
          <w:szCs w:val="32"/>
          <w:u w:val="single"/>
        </w:rPr>
        <w:t xml:space="preserve">Внешняя граница сетей водоснабжения при входе труб в МКД через цокольное перекрытие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color w:val="002060"/>
          <w:sz w:val="28"/>
          <w:szCs w:val="28"/>
        </w:rPr>
        <w:t>Если трубы отопления входят в дом снизу, через цокольное перекрытие, где будет внешняя граница сетей?</w:t>
      </w:r>
      <w:r w:rsidRPr="00BE4D66">
        <w:rPr>
          <w:rFonts w:ascii="Times New Roman" w:eastAsiaTheme="minorHAnsi" w:hAnsi="Times New Roman"/>
          <w:b/>
          <w:color w:val="002060"/>
          <w:sz w:val="24"/>
          <w:szCs w:val="24"/>
        </w:rPr>
        <w:t xml:space="preserve"> </w:t>
      </w:r>
    </w:p>
    <w:p w:rsidR="00BE4D66" w:rsidRPr="00BE4D66" w:rsidRDefault="00BE4D66" w:rsidP="00BE4D66">
      <w:pPr>
        <w:spacing w:line="259" w:lineRule="auto"/>
        <w:rPr>
          <w:rFonts w:ascii="Times New Roman" w:eastAsiaTheme="minorHAnsi" w:hAnsi="Times New Roman"/>
          <w:b/>
          <w:sz w:val="24"/>
          <w:szCs w:val="24"/>
        </w:rPr>
      </w:pPr>
      <w:r w:rsidRPr="00BE4D66">
        <w:rPr>
          <w:rFonts w:ascii="Times New Roman" w:eastAsiaTheme="minorHAnsi" w:hAnsi="Times New Roman"/>
          <w:b/>
          <w:sz w:val="24"/>
          <w:szCs w:val="24"/>
        </w:rPr>
        <w:t>В силу п. 8 Правил № 491, граница балансовой принадлежности по общему правилу устанавливается по внешней стене МКД, а граница эксплуатационной ответственности, если стороны не договорились об ином, – по ОДПУ (определение ВС РФ от 21.12.2015 по делу № 305-ЭС15-11564). Цокольное перекрытие является частью общедомового имущества, поэтому граница балансовой принадлежности и эксплуатационной ответственности проходит по границе такого перекрытия. Есть вопрос по управлению МКД, содержанию и ремонту общего имущества? Оставьте его в комментариях: наши юристы ответят на самые интересные, а мы включим его в следующую подборку рубрики «Вы нам писали».</w:t>
      </w:r>
    </w:p>
    <w:p w:rsidR="00BE4D66" w:rsidRPr="00BE4D66" w:rsidRDefault="00BE4D66" w:rsidP="00BE4D66">
      <w:pPr>
        <w:spacing w:line="259" w:lineRule="auto"/>
        <w:rPr>
          <w:rFonts w:asciiTheme="minorHAnsi" w:eastAsiaTheme="minorHAnsi" w:hAnsiTheme="minorHAnsi" w:cstheme="minorBidi"/>
          <w:b/>
          <w:color w:val="002060"/>
          <w:u w:val="single"/>
        </w:rPr>
      </w:pPr>
      <w:r w:rsidRPr="00BE4D66">
        <w:rPr>
          <w:rFonts w:ascii="Times New Roman" w:eastAsiaTheme="minorHAnsi" w:hAnsi="Times New Roman"/>
          <w:b/>
          <w:color w:val="002060"/>
          <w:sz w:val="24"/>
          <w:szCs w:val="24"/>
          <w:u w:val="single"/>
        </w:rPr>
        <w:t>----------------------------------------------------------------------------------------------------------------------------------</w:t>
      </w:r>
    </w:p>
    <w:p w:rsidR="00BE4D66" w:rsidRPr="00BE4D66" w:rsidRDefault="00BE4D66" w:rsidP="00BE4D66">
      <w:pPr>
        <w:pStyle w:val="a3"/>
        <w:numPr>
          <w:ilvl w:val="0"/>
          <w:numId w:val="3"/>
        </w:numPr>
        <w:rPr>
          <w:rFonts w:ascii="Times New Roman" w:hAnsi="Times New Roman"/>
          <w:b/>
          <w:color w:val="002060"/>
          <w:sz w:val="40"/>
          <w:szCs w:val="40"/>
          <w:u w:val="single"/>
        </w:rPr>
      </w:pPr>
      <w:r w:rsidRPr="00BE4D66">
        <w:rPr>
          <w:rFonts w:ascii="Times New Roman" w:hAnsi="Times New Roman"/>
          <w:b/>
          <w:color w:val="002060"/>
          <w:sz w:val="40"/>
          <w:szCs w:val="40"/>
          <w:u w:val="single"/>
        </w:rPr>
        <w:t>Ответы на вопросы.</w:t>
      </w:r>
    </w:p>
    <w:p w:rsidR="00BE4D66" w:rsidRPr="002D76E4" w:rsidRDefault="00BE4D66" w:rsidP="00BE4D66">
      <w:pPr>
        <w:rPr>
          <w:rFonts w:ascii="Times New Roman" w:hAnsi="Times New Roman"/>
          <w:b/>
          <w:color w:val="002060"/>
          <w:sz w:val="28"/>
          <w:szCs w:val="28"/>
        </w:rPr>
      </w:pPr>
      <w:r w:rsidRPr="002D76E4">
        <w:rPr>
          <w:rFonts w:ascii="Times New Roman" w:hAnsi="Times New Roman"/>
          <w:b/>
          <w:color w:val="002060"/>
          <w:sz w:val="28"/>
          <w:szCs w:val="28"/>
        </w:rPr>
        <w:t>Эксперты Ассоциации «Р1» разобрали сложные моменты, возникающие при начислении платы за коммунальные услуги и КР на СОИ в нежилых помещениях без водоснабжения. Также юристы рассказали о нюансах перерасчётов, в том числе при длительных авариях на сетях. Ответы на вопросы УО – в нашей статье.</w:t>
      </w:r>
    </w:p>
    <w:p w:rsidR="00BE4D66" w:rsidRPr="002D76E4" w:rsidRDefault="00BE4D66" w:rsidP="00BE4D66">
      <w:pPr>
        <w:rPr>
          <w:rFonts w:ascii="Times New Roman" w:hAnsi="Times New Roman"/>
          <w:b/>
          <w:color w:val="002060"/>
          <w:sz w:val="36"/>
          <w:szCs w:val="36"/>
          <w:u w:val="single"/>
        </w:rPr>
      </w:pPr>
      <w:r w:rsidRPr="002D76E4">
        <w:rPr>
          <w:rFonts w:ascii="Times New Roman" w:hAnsi="Times New Roman"/>
          <w:b/>
          <w:color w:val="002060"/>
          <w:sz w:val="36"/>
          <w:szCs w:val="36"/>
          <w:u w:val="single"/>
        </w:rPr>
        <w:t xml:space="preserve">Что делать, если в МКД вместо библиотеки – ресторан </w:t>
      </w:r>
    </w:p>
    <w:p w:rsidR="00BE4D66" w:rsidRPr="002D76E4" w:rsidRDefault="00BE4D66" w:rsidP="00BE4D66">
      <w:pPr>
        <w:jc w:val="both"/>
        <w:rPr>
          <w:rFonts w:ascii="Times New Roman" w:hAnsi="Times New Roman"/>
          <w:b/>
          <w:sz w:val="24"/>
          <w:szCs w:val="24"/>
        </w:rPr>
      </w:pPr>
      <w:r w:rsidRPr="002D76E4">
        <w:rPr>
          <w:rFonts w:ascii="Times New Roman" w:hAnsi="Times New Roman"/>
          <w:b/>
          <w:sz w:val="24"/>
          <w:szCs w:val="24"/>
        </w:rPr>
        <w:t xml:space="preserve">На первом этаже дома находится ресторан, хотя при переводе помещения в нежилое его собирались использовать как библиотеку. РСО начисляет минимальную плату за энергоснабжение – расчётным методом, не принимая показания счётчиков. Что делать УО в такой ситуации? Сведения о назначении помещения вносятся в кадастр недвижимости. Но </w:t>
      </w:r>
      <w:r w:rsidRPr="002D76E4">
        <w:rPr>
          <w:rFonts w:ascii="Times New Roman" w:hAnsi="Times New Roman"/>
          <w:b/>
          <w:sz w:val="24"/>
          <w:szCs w:val="24"/>
        </w:rPr>
        <w:lastRenderedPageBreak/>
        <w:t>закон указывает только два вида назначения помещения – жилое и нежилое (п. 10 ч. 5 ст. 8 Федерального закона от 13.07.2015 № 218-ФЗ). Классификацию таких помещений по целевому назначению закон не предусматривает. Конкретные цели его использования собственник может определять по своему усмотрению. Если бизнес в помещении затрагивает права других собственников, они могут требовать устранить нарушения (ст. 304 ГК РФ). Например, если вместо салона красоты открыт магазин, продающий алкоголь (определение ВС РФ от 28.08.2018 по делу № 83-КГ18-13). При таких обстоятельствах необходимо инициировать осмотр ресторана с представителями УО и РСО и по результатам составить соответствующий акт. На его основании можно потребовать перерасчёт (постановление Правительства РФ от 29.07.2013 № 642).</w:t>
      </w:r>
    </w:p>
    <w:p w:rsidR="00BE4D66" w:rsidRPr="002D76E4" w:rsidRDefault="00BE4D66" w:rsidP="00BE4D66">
      <w:pPr>
        <w:rPr>
          <w:rFonts w:ascii="Times New Roman" w:hAnsi="Times New Roman"/>
          <w:b/>
          <w:color w:val="002060"/>
          <w:sz w:val="36"/>
          <w:szCs w:val="36"/>
          <w:u w:val="single"/>
        </w:rPr>
      </w:pPr>
      <w:r w:rsidRPr="002D76E4">
        <w:rPr>
          <w:rFonts w:ascii="Times New Roman" w:hAnsi="Times New Roman"/>
          <w:b/>
          <w:color w:val="002060"/>
          <w:sz w:val="36"/>
          <w:szCs w:val="36"/>
          <w:u w:val="single"/>
        </w:rPr>
        <w:t xml:space="preserve">Кто отвечает за содержание дорог и дворов возле магазинов в МКД </w:t>
      </w:r>
    </w:p>
    <w:p w:rsidR="00BE4D66" w:rsidRPr="002D76E4" w:rsidRDefault="00BE4D66" w:rsidP="00BE4D66">
      <w:pPr>
        <w:jc w:val="both"/>
        <w:rPr>
          <w:rFonts w:ascii="Times New Roman" w:hAnsi="Times New Roman"/>
          <w:b/>
          <w:sz w:val="24"/>
          <w:szCs w:val="24"/>
        </w:rPr>
      </w:pPr>
      <w:r w:rsidRPr="002D76E4">
        <w:rPr>
          <w:rFonts w:ascii="Times New Roman" w:hAnsi="Times New Roman"/>
          <w:b/>
          <w:sz w:val="24"/>
          <w:szCs w:val="24"/>
        </w:rPr>
        <w:t>В договоры УО с администрацией населённого пункта включены работы по содержанию общественных дорог у многоквартирного дома, а в договоры управления – придомовые территории. Обязана ли компания чистить дороги возле магазинов и офисов, расположенных в МКД и в отдельных зданиях? В силу ч. 1 ст. 161 ЖК РФ, управление многоквартирным домом должно обеспечивать благоприятные и безопасные условия проживания граждан, надлежащее содержание МКД. На основании ч. 2 ст. 162 ЖК РФ, по договору управления МКД организация в течение согласованного срока за плату обязуется: выполнять работы, оказывать услуги по управлению МКД, по надлежащему содержанию и ремонту общедомового имущества; предоставлять КУ или в случаях заключения прямых договор с РСО – обеспечить готовность инженерных систем. В силу ч. 2.3 ст. 161 ЖК РФ, если управлением МКД занимается УО, она несёт ответственность за оказание всех услуг, в том числе за уборку прилегающих к домам территорий. При этом их содержание не ставится в зависимость от формирования земельного участка под домом (дела № А43-13332/2019, № А81-9257/2019, определение ВС РФ от 29.09.2020 № 303-ЭС20-12911). Организация обязана содержать придомовую территорию МКД, которым управляет, в том числе со стороны нежилых помещений: они входят в состав дома. Убирать двор и посыпать дороги вокруг отдельно стоящих зданий компания не должна, если собственники не заключили с ней соответствующий договор.</w:t>
      </w:r>
    </w:p>
    <w:p w:rsidR="00BE4D66" w:rsidRPr="002D76E4" w:rsidRDefault="00BE4D66" w:rsidP="00BE4D66">
      <w:pPr>
        <w:rPr>
          <w:rFonts w:ascii="Times New Roman" w:hAnsi="Times New Roman"/>
          <w:b/>
          <w:color w:val="002060"/>
          <w:sz w:val="36"/>
          <w:szCs w:val="36"/>
          <w:u w:val="single"/>
        </w:rPr>
      </w:pPr>
      <w:r w:rsidRPr="002D76E4">
        <w:rPr>
          <w:rFonts w:ascii="Times New Roman" w:hAnsi="Times New Roman"/>
          <w:b/>
          <w:color w:val="002060"/>
          <w:sz w:val="36"/>
          <w:szCs w:val="36"/>
          <w:u w:val="single"/>
        </w:rPr>
        <w:t xml:space="preserve">Нужно ли начислять плату за КР на СОИ собственникам бытовых помещений без сетей водоснабжения </w:t>
      </w:r>
    </w:p>
    <w:p w:rsidR="00BE4D66" w:rsidRPr="002D76E4" w:rsidRDefault="00BE4D66" w:rsidP="00BE4D66">
      <w:pPr>
        <w:jc w:val="both"/>
        <w:rPr>
          <w:rFonts w:ascii="Times New Roman" w:hAnsi="Times New Roman"/>
          <w:b/>
          <w:sz w:val="24"/>
          <w:szCs w:val="24"/>
        </w:rPr>
      </w:pPr>
      <w:r w:rsidRPr="002D76E4">
        <w:rPr>
          <w:rFonts w:ascii="Times New Roman" w:hAnsi="Times New Roman"/>
          <w:b/>
          <w:sz w:val="24"/>
          <w:szCs w:val="24"/>
        </w:rPr>
        <w:t>В доме есть бытовые помещения, где нет воды и сетей для поставки этого ресурса. Нужно ли распределять объёмы потребления КР на СОИ по водоснабжению на такие площади? Плата за ресурсы на содержание общего имущества по горячему и холодному водоснабжению начисляется независимо от того: входят данные помещения в состав общего имущества МКД или находятся в собственности; есть ли в них ХВС или ГВС. Порядок расчёта платы за коммунальные ресурсы на СОИ зависит от того, установлен ли в доме ОДПУ. Если он есть, размер расходов собственников и нанимателей жилых помещений на оплату таких ресурсов может определяться согласно ч. 1, 2 ст. 154, ч. 9.2 ст. 156 ЖК РФ. Если прибора учёта нет, то объём КР на СОИ определяется исходя из норматива потребления по установленным тарифам (ч. 9.3 ст. 156 ЖК РФ).</w:t>
      </w:r>
    </w:p>
    <w:p w:rsidR="00BE4D66" w:rsidRPr="002D76E4" w:rsidRDefault="00BE4D66" w:rsidP="00BE4D66">
      <w:pPr>
        <w:rPr>
          <w:rFonts w:ascii="Times New Roman" w:hAnsi="Times New Roman"/>
          <w:b/>
          <w:color w:val="002060"/>
          <w:sz w:val="36"/>
          <w:szCs w:val="36"/>
          <w:u w:val="single"/>
        </w:rPr>
      </w:pPr>
      <w:r w:rsidRPr="002D76E4">
        <w:rPr>
          <w:rFonts w:ascii="Times New Roman" w:hAnsi="Times New Roman"/>
          <w:b/>
          <w:color w:val="002060"/>
          <w:sz w:val="36"/>
          <w:szCs w:val="36"/>
          <w:u w:val="single"/>
        </w:rPr>
        <w:t xml:space="preserve">Обязана ли РСО сделать перерасчёт платы за отопление при долговременной аварии на теплосетях </w:t>
      </w:r>
    </w:p>
    <w:p w:rsidR="00BE4D66" w:rsidRPr="002D76E4" w:rsidRDefault="00BE4D66" w:rsidP="00BE4D66">
      <w:pPr>
        <w:jc w:val="both"/>
        <w:rPr>
          <w:rFonts w:ascii="Times New Roman" w:hAnsi="Times New Roman"/>
          <w:b/>
          <w:sz w:val="24"/>
          <w:szCs w:val="24"/>
        </w:rPr>
      </w:pPr>
      <w:r w:rsidRPr="002D76E4">
        <w:rPr>
          <w:rFonts w:ascii="Times New Roman" w:hAnsi="Times New Roman"/>
          <w:b/>
          <w:sz w:val="24"/>
          <w:szCs w:val="24"/>
        </w:rPr>
        <w:lastRenderedPageBreak/>
        <w:t>В доме из-за аварии на сетях три дня не было отопления. Должна ли РСО делать перерасчёт платы за коммунальную услугу и касается ли такой перерасчёт квартир с ИПУ? При предоставлении КУ ненадлежащего качества или с перерывами, превышающими установленную продолжительность, размер платы за период подлежит уменьшению – вплоть до полного освобождения потребителя от неё (п. 98 Правил № 354). В такой ситуации законом предусмотрен перерасчёт как для квартир, оснащённых ИПУ, так и для помещений без приборов учёта. При сверхнормативных перерывах в предоставлении коммунальной услуги плата, рассчитываемая при отсутствии соответствующего счётчика, снижается на размер платы за объём не предоставленной коммунальной услуги (п. п. 99, 100 Правил № 354).</w:t>
      </w:r>
    </w:p>
    <w:p w:rsidR="00BE4D66" w:rsidRPr="002D76E4" w:rsidRDefault="00BE4D66" w:rsidP="00BE4D66">
      <w:pPr>
        <w:rPr>
          <w:rFonts w:ascii="Times New Roman" w:hAnsi="Times New Roman"/>
          <w:b/>
          <w:color w:val="002060"/>
          <w:sz w:val="36"/>
          <w:szCs w:val="36"/>
          <w:u w:val="single"/>
        </w:rPr>
      </w:pPr>
      <w:r w:rsidRPr="002D76E4">
        <w:rPr>
          <w:rFonts w:ascii="Times New Roman" w:hAnsi="Times New Roman"/>
          <w:b/>
          <w:color w:val="002060"/>
          <w:sz w:val="36"/>
          <w:szCs w:val="36"/>
          <w:u w:val="single"/>
        </w:rPr>
        <w:t xml:space="preserve">Нужно ли делать перерасчёт платы за КР на СОИ после продажи квартиры </w:t>
      </w:r>
    </w:p>
    <w:p w:rsidR="00BE4D66" w:rsidRDefault="00BE4D66" w:rsidP="00BE4D66">
      <w:pPr>
        <w:jc w:val="both"/>
        <w:rPr>
          <w:rFonts w:ascii="Times New Roman" w:hAnsi="Times New Roman"/>
          <w:b/>
          <w:sz w:val="24"/>
          <w:szCs w:val="24"/>
        </w:rPr>
      </w:pPr>
      <w:r w:rsidRPr="002D76E4">
        <w:rPr>
          <w:rFonts w:ascii="Times New Roman" w:hAnsi="Times New Roman"/>
          <w:b/>
          <w:sz w:val="24"/>
          <w:szCs w:val="24"/>
        </w:rPr>
        <w:t>В МКД за 2022 год произошла смена собственников нескольких квартир. Как правильно сделать перерасчёт платы за КР на СОИ по таким помещениям? В Правилах № 491 не прописаны случаи перерасчёта платы за КР на СОИ при смене собственника помещения в МКД: Когда его делать? К отношениям, не урегулированным ЖК РФ, применяются нормы ГК РФ и другое законодательство по аналогии (ст. ст. 5, 7, ч. 8 ст. 162 ЖК РФ). Согласно ст. ст. 425, 453, 314 ГК РФ, стороны делают окончательный расчёт на дату прекращения их обязательств по договору управления. То есть перерасчёт за КР на СОИ в случае смены собственника делается на дату расторжения ДУ. К каким договорным отношениям можно применять положения о перерасчёте? По ст. 6 ЖК РФ, акты жилищного законодательства не имеют обратной силы и применяются к отношениям, возникшим после введения его в действие. Это означает, что ПП РФ от 03.02.2022 № 92 нельзя применить к договорам управления, которые закончили действие до 1 сентября 2022 года. Следовательно, по квартирам, где в 2022 году сменился собственник, перерасчёт платы за КР на СОИ делается в том случае, если дата прекращения ДУ наступила после 1 сентября. Остались вопросы по управлению МКД? Оставьте их в комментариях. А если хотите получать гарантированные ответы, вступайте в Ассоциацию «Р1» и пользуйтесь всеми преимуществами её членов.</w:t>
      </w:r>
    </w:p>
    <w:p w:rsidR="00BE4D66" w:rsidRPr="00383653" w:rsidRDefault="00BE4D66" w:rsidP="00BE4D66">
      <w:pPr>
        <w:spacing w:line="276" w:lineRule="auto"/>
        <w:rPr>
          <w:rFonts w:ascii="Times New Roman" w:eastAsia="Times New Roman" w:hAnsi="Times New Roman"/>
          <w:b/>
          <w:color w:val="C00000"/>
          <w:sz w:val="24"/>
          <w:szCs w:val="24"/>
          <w:u w:val="single"/>
          <w:lang w:eastAsia="ru-RU"/>
        </w:rPr>
      </w:pPr>
      <w:r w:rsidRPr="00383653">
        <w:rPr>
          <w:rFonts w:ascii="Times New Roman" w:eastAsia="Times New Roman" w:hAnsi="Times New Roman"/>
          <w:b/>
          <w:color w:val="C00000"/>
          <w:sz w:val="24"/>
          <w:szCs w:val="24"/>
          <w:u w:val="single"/>
          <w:lang w:eastAsia="ru-RU"/>
        </w:rPr>
        <w:t>--------------------------------------------------------------------------------------------------</w:t>
      </w:r>
      <w:r>
        <w:rPr>
          <w:rFonts w:ascii="Times New Roman" w:eastAsia="Times New Roman" w:hAnsi="Times New Roman"/>
          <w:b/>
          <w:color w:val="C00000"/>
          <w:sz w:val="24"/>
          <w:szCs w:val="24"/>
          <w:u w:val="single"/>
          <w:lang w:eastAsia="ru-RU"/>
        </w:rPr>
        <w:t>--------------------------------</w:t>
      </w:r>
    </w:p>
    <w:p w:rsidR="00BE4D66" w:rsidRPr="00383653" w:rsidRDefault="00BE4D66" w:rsidP="00BE4D66">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BE4D66" w:rsidRPr="00383653" w:rsidRDefault="00BE4D66" w:rsidP="00BE4D66">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 xml:space="preserve">а также информационных порталов «Информационная система Управление МКД» </w:t>
      </w:r>
    </w:p>
    <w:p w:rsidR="00BE4D66" w:rsidRPr="00383653" w:rsidRDefault="00BE4D66" w:rsidP="00BE4D66">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и электронного журнала «Рос-Квартал» или Р-1.</w:t>
      </w:r>
    </w:p>
    <w:p w:rsidR="00BE4D66" w:rsidRPr="00383653" w:rsidRDefault="00BE4D66" w:rsidP="00BE4D66">
      <w:pPr>
        <w:autoSpaceDE w:val="0"/>
        <w:autoSpaceDN w:val="0"/>
        <w:adjustRightInd w:val="0"/>
        <w:spacing w:line="240" w:lineRule="auto"/>
        <w:ind w:firstLine="540"/>
        <w:jc w:val="center"/>
        <w:rPr>
          <w:rFonts w:ascii="Times New Roman" w:eastAsia="Times New Roman" w:hAnsi="Times New Roman"/>
          <w:b/>
          <w:color w:val="C00000"/>
          <w:sz w:val="24"/>
          <w:szCs w:val="24"/>
        </w:rPr>
      </w:pPr>
      <w:r w:rsidRPr="00383653">
        <w:rPr>
          <w:rFonts w:ascii="Times New Roman" w:eastAsia="Times New Roman" w:hAnsi="Times New Roman"/>
          <w:b/>
          <w:color w:val="C00000"/>
          <w:sz w:val="24"/>
          <w:szCs w:val="24"/>
        </w:rPr>
        <w:t>г. Орёл</w:t>
      </w:r>
    </w:p>
    <w:p w:rsidR="00BE4D66" w:rsidRPr="00383653" w:rsidRDefault="00BE4D66" w:rsidP="00BE4D66">
      <w:pPr>
        <w:autoSpaceDE w:val="0"/>
        <w:autoSpaceDN w:val="0"/>
        <w:adjustRightInd w:val="0"/>
        <w:spacing w:line="240" w:lineRule="auto"/>
        <w:ind w:firstLine="540"/>
        <w:jc w:val="center"/>
        <w:rPr>
          <w:rFonts w:ascii="Times New Roman" w:eastAsia="Times New Roman" w:hAnsi="Times New Roman"/>
          <w:b/>
          <w:color w:val="C00000"/>
          <w:sz w:val="24"/>
          <w:szCs w:val="24"/>
        </w:rPr>
      </w:pPr>
      <w:r>
        <w:rPr>
          <w:rFonts w:ascii="Times New Roman" w:eastAsia="Times New Roman" w:hAnsi="Times New Roman"/>
          <w:b/>
          <w:color w:val="C00000"/>
          <w:sz w:val="24"/>
          <w:szCs w:val="24"/>
        </w:rPr>
        <w:t xml:space="preserve">    дека</w:t>
      </w:r>
      <w:r>
        <w:rPr>
          <w:rFonts w:ascii="Times New Roman" w:eastAsia="Times New Roman" w:hAnsi="Times New Roman"/>
          <w:b/>
          <w:color w:val="C00000"/>
          <w:sz w:val="24"/>
          <w:szCs w:val="24"/>
        </w:rPr>
        <w:t>брь</w:t>
      </w:r>
      <w:r w:rsidRPr="00383653">
        <w:rPr>
          <w:rFonts w:ascii="Times New Roman" w:eastAsia="Times New Roman" w:hAnsi="Times New Roman"/>
          <w:b/>
          <w:color w:val="C00000"/>
          <w:sz w:val="24"/>
          <w:szCs w:val="24"/>
        </w:rPr>
        <w:t xml:space="preserve"> 2023 г.</w:t>
      </w:r>
    </w:p>
    <w:p w:rsidR="00BE4D66" w:rsidRPr="002D76E4" w:rsidRDefault="00BE4D66" w:rsidP="00BE4D66">
      <w:pPr>
        <w:jc w:val="both"/>
        <w:rPr>
          <w:rFonts w:ascii="Times New Roman" w:hAnsi="Times New Roman"/>
          <w:b/>
          <w:sz w:val="24"/>
          <w:szCs w:val="24"/>
        </w:rPr>
      </w:pPr>
    </w:p>
    <w:sectPr w:rsidR="00BE4D66" w:rsidRPr="002D76E4" w:rsidSect="00D308E2">
      <w:footerReference w:type="default" r:id="rId8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F22" w:rsidRDefault="00587F22" w:rsidP="00BE4D66">
      <w:pPr>
        <w:spacing w:after="0" w:line="240" w:lineRule="auto"/>
      </w:pPr>
      <w:r>
        <w:separator/>
      </w:r>
    </w:p>
  </w:endnote>
  <w:endnote w:type="continuationSeparator" w:id="0">
    <w:p w:rsidR="00587F22" w:rsidRDefault="00587F22" w:rsidP="00BE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136420"/>
      <w:docPartObj>
        <w:docPartGallery w:val="Page Numbers (Bottom of Page)"/>
        <w:docPartUnique/>
      </w:docPartObj>
    </w:sdtPr>
    <w:sdtContent>
      <w:p w:rsidR="00BE4D66" w:rsidRDefault="00BE4D66">
        <w:pPr>
          <w:pStyle w:val="a6"/>
          <w:jc w:val="center"/>
        </w:pPr>
        <w:r>
          <w:fldChar w:fldCharType="begin"/>
        </w:r>
        <w:r>
          <w:instrText>PAGE   \* MERGEFORMAT</w:instrText>
        </w:r>
        <w:r>
          <w:fldChar w:fldCharType="separate"/>
        </w:r>
        <w:r w:rsidR="008C5EA2">
          <w:rPr>
            <w:noProof/>
          </w:rPr>
          <w:t>1</w:t>
        </w:r>
        <w:r>
          <w:fldChar w:fldCharType="end"/>
        </w:r>
      </w:p>
    </w:sdtContent>
  </w:sdt>
  <w:p w:rsidR="00BE4D66" w:rsidRDefault="00BE4D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F22" w:rsidRDefault="00587F22" w:rsidP="00BE4D66">
      <w:pPr>
        <w:spacing w:after="0" w:line="240" w:lineRule="auto"/>
      </w:pPr>
      <w:r>
        <w:separator/>
      </w:r>
    </w:p>
  </w:footnote>
  <w:footnote w:type="continuationSeparator" w:id="0">
    <w:p w:rsidR="00587F22" w:rsidRDefault="00587F22" w:rsidP="00BE4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18CE"/>
    <w:multiLevelType w:val="multilevel"/>
    <w:tmpl w:val="A9B4D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46EDC"/>
    <w:multiLevelType w:val="multilevel"/>
    <w:tmpl w:val="7B502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C3672"/>
    <w:multiLevelType w:val="multilevel"/>
    <w:tmpl w:val="EBD25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95B1C"/>
    <w:multiLevelType w:val="multilevel"/>
    <w:tmpl w:val="30163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91D18"/>
    <w:multiLevelType w:val="multilevel"/>
    <w:tmpl w:val="CA1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82342"/>
    <w:multiLevelType w:val="hybridMultilevel"/>
    <w:tmpl w:val="6E9A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9C1057"/>
    <w:multiLevelType w:val="multilevel"/>
    <w:tmpl w:val="FF1A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A4AA3"/>
    <w:multiLevelType w:val="multilevel"/>
    <w:tmpl w:val="30C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C0466"/>
    <w:multiLevelType w:val="hybridMultilevel"/>
    <w:tmpl w:val="C1FA38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F83627B"/>
    <w:multiLevelType w:val="multilevel"/>
    <w:tmpl w:val="A9B64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43DD1"/>
    <w:multiLevelType w:val="multilevel"/>
    <w:tmpl w:val="8C621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C07EE"/>
    <w:multiLevelType w:val="multilevel"/>
    <w:tmpl w:val="D41E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D3"/>
    <w:rsid w:val="003E74D3"/>
    <w:rsid w:val="00587F22"/>
    <w:rsid w:val="007E2444"/>
    <w:rsid w:val="00846A44"/>
    <w:rsid w:val="008C5EA2"/>
    <w:rsid w:val="00BE4D66"/>
    <w:rsid w:val="00D308E2"/>
    <w:rsid w:val="00FA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983B"/>
  <w15:chartTrackingRefBased/>
  <w15:docId w15:val="{39B6362B-A3EE-496D-A2A1-CFF5D6EF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8E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8E2"/>
    <w:pPr>
      <w:ind w:left="720"/>
      <w:contextualSpacing/>
    </w:pPr>
  </w:style>
  <w:style w:type="paragraph" w:styleId="a4">
    <w:name w:val="header"/>
    <w:basedOn w:val="a"/>
    <w:link w:val="a5"/>
    <w:uiPriority w:val="99"/>
    <w:unhideWhenUsed/>
    <w:rsid w:val="00BE4D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4D66"/>
    <w:rPr>
      <w:rFonts w:ascii="Calibri" w:eastAsia="Calibri" w:hAnsi="Calibri" w:cs="Times New Roman"/>
    </w:rPr>
  </w:style>
  <w:style w:type="paragraph" w:styleId="a6">
    <w:name w:val="footer"/>
    <w:basedOn w:val="a"/>
    <w:link w:val="a7"/>
    <w:uiPriority w:val="99"/>
    <w:unhideWhenUsed/>
    <w:rsid w:val="00BE4D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4D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umd.ru/" TargetMode="External"/><Relationship Id="rId21" Type="http://schemas.openxmlformats.org/officeDocument/2006/relationships/hyperlink" Target="https://1umd.ru/" TargetMode="External"/><Relationship Id="rId42" Type="http://schemas.openxmlformats.org/officeDocument/2006/relationships/hyperlink" Target="https://1umd.ru/" TargetMode="External"/><Relationship Id="rId47" Type="http://schemas.openxmlformats.org/officeDocument/2006/relationships/hyperlink" Target="https://1umd.ru/" TargetMode="External"/><Relationship Id="rId63" Type="http://schemas.openxmlformats.org/officeDocument/2006/relationships/hyperlink" Target="https://1umd.ru/" TargetMode="External"/><Relationship Id="rId68" Type="http://schemas.openxmlformats.org/officeDocument/2006/relationships/hyperlink" Target="https://1umd.ru/" TargetMode="External"/><Relationship Id="rId84" Type="http://schemas.openxmlformats.org/officeDocument/2006/relationships/hyperlink" Target="https://1umd.ru/" TargetMode="External"/><Relationship Id="rId89" Type="http://schemas.openxmlformats.org/officeDocument/2006/relationships/footer" Target="footer1.xml"/><Relationship Id="rId16" Type="http://schemas.openxmlformats.org/officeDocument/2006/relationships/hyperlink" Target="https://1umd.ru/" TargetMode="External"/><Relationship Id="rId11" Type="http://schemas.openxmlformats.org/officeDocument/2006/relationships/hyperlink" Target="https://1umd.ru/" TargetMode="External"/><Relationship Id="rId32" Type="http://schemas.openxmlformats.org/officeDocument/2006/relationships/hyperlink" Target="https://1umd.ru/" TargetMode="External"/><Relationship Id="rId37" Type="http://schemas.openxmlformats.org/officeDocument/2006/relationships/hyperlink" Target="https://1umd.ru/" TargetMode="External"/><Relationship Id="rId53" Type="http://schemas.openxmlformats.org/officeDocument/2006/relationships/hyperlink" Target="https://1umd.ru/" TargetMode="External"/><Relationship Id="rId58" Type="http://schemas.openxmlformats.org/officeDocument/2006/relationships/hyperlink" Target="https://1umd.ru/" TargetMode="External"/><Relationship Id="rId74" Type="http://schemas.openxmlformats.org/officeDocument/2006/relationships/hyperlink" Target="https://1umd.ru/" TargetMode="External"/><Relationship Id="rId79" Type="http://schemas.openxmlformats.org/officeDocument/2006/relationships/hyperlink" Target="https://1umd.ru/"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s://1umd.ru/" TargetMode="External"/><Relationship Id="rId22" Type="http://schemas.openxmlformats.org/officeDocument/2006/relationships/hyperlink" Target="https://1umd.ru/" TargetMode="External"/><Relationship Id="rId27" Type="http://schemas.openxmlformats.org/officeDocument/2006/relationships/hyperlink" Target="https://1umd.ru/" TargetMode="External"/><Relationship Id="rId30" Type="http://schemas.openxmlformats.org/officeDocument/2006/relationships/hyperlink" Target="https://1umd.ru/" TargetMode="External"/><Relationship Id="rId35" Type="http://schemas.openxmlformats.org/officeDocument/2006/relationships/hyperlink" Target="https://1umd.ru/" TargetMode="External"/><Relationship Id="rId43" Type="http://schemas.openxmlformats.org/officeDocument/2006/relationships/hyperlink" Target="https://1umd.ru/" TargetMode="External"/><Relationship Id="rId48" Type="http://schemas.openxmlformats.org/officeDocument/2006/relationships/hyperlink" Target="https://1umd.ru/" TargetMode="External"/><Relationship Id="rId56" Type="http://schemas.openxmlformats.org/officeDocument/2006/relationships/hyperlink" Target="https://1umd.ru/" TargetMode="External"/><Relationship Id="rId64" Type="http://schemas.openxmlformats.org/officeDocument/2006/relationships/hyperlink" Target="https://1umd.ru/" TargetMode="External"/><Relationship Id="rId69" Type="http://schemas.openxmlformats.org/officeDocument/2006/relationships/hyperlink" Target="https://1umd.ru/" TargetMode="External"/><Relationship Id="rId77" Type="http://schemas.openxmlformats.org/officeDocument/2006/relationships/hyperlink" Target="https://1umd.ru/" TargetMode="External"/><Relationship Id="rId8" Type="http://schemas.openxmlformats.org/officeDocument/2006/relationships/hyperlink" Target="https://www.gost.ru/portal/gost/home/activity/standardization/notification/notificationssetrules?portal:isSecure=true&amp;navigationalstate=JBPNS_rO0ABXdjAAZsZW5ndGgAAAABAAIxMAAGYWN0aW9uAAAAAQAMbm90aWZpY2F0aW9uAAJpZAAAAAEABiA2MzQxMAAEcGFnZQAAAAEAATAABXN0YXRlAAAAAQAGQUNUVUFMAAdfX0VPRl9f&amp;portal:componentId=5bb1aa96-ad4f-4e66-afe1-a7d403577940" TargetMode="External"/><Relationship Id="rId51" Type="http://schemas.openxmlformats.org/officeDocument/2006/relationships/hyperlink" Target="https://1umd.ru/" TargetMode="External"/><Relationship Id="rId72" Type="http://schemas.openxmlformats.org/officeDocument/2006/relationships/hyperlink" Target="https://1umd.ru/" TargetMode="External"/><Relationship Id="rId80" Type="http://schemas.openxmlformats.org/officeDocument/2006/relationships/hyperlink" Target="https://1umd.ru/" TargetMode="External"/><Relationship Id="rId85" Type="http://schemas.openxmlformats.org/officeDocument/2006/relationships/hyperlink" Target="https://1umd.ru/" TargetMode="External"/><Relationship Id="rId3" Type="http://schemas.openxmlformats.org/officeDocument/2006/relationships/settings" Target="settings.xml"/><Relationship Id="rId12" Type="http://schemas.openxmlformats.org/officeDocument/2006/relationships/hyperlink" Target="http://publication.pravo.gov.ru/document/0001202311270029" TargetMode="External"/><Relationship Id="rId17" Type="http://schemas.openxmlformats.org/officeDocument/2006/relationships/hyperlink" Target="https://1umd.ru/" TargetMode="External"/><Relationship Id="rId25" Type="http://schemas.openxmlformats.org/officeDocument/2006/relationships/hyperlink" Target="https://1umd.ru/" TargetMode="External"/><Relationship Id="rId33" Type="http://schemas.openxmlformats.org/officeDocument/2006/relationships/hyperlink" Target="https://1umd.ru/" TargetMode="External"/><Relationship Id="rId38" Type="http://schemas.openxmlformats.org/officeDocument/2006/relationships/hyperlink" Target="https://1umd.ru/" TargetMode="External"/><Relationship Id="rId46" Type="http://schemas.openxmlformats.org/officeDocument/2006/relationships/hyperlink" Target="https://1umd.ru/" TargetMode="External"/><Relationship Id="rId59" Type="http://schemas.openxmlformats.org/officeDocument/2006/relationships/hyperlink" Target="https://1umd.ru/" TargetMode="External"/><Relationship Id="rId67" Type="http://schemas.openxmlformats.org/officeDocument/2006/relationships/hyperlink" Target="https://1umd.ru/" TargetMode="External"/><Relationship Id="rId20" Type="http://schemas.openxmlformats.org/officeDocument/2006/relationships/hyperlink" Target="https://1umd.ru/" TargetMode="External"/><Relationship Id="rId41" Type="http://schemas.openxmlformats.org/officeDocument/2006/relationships/hyperlink" Target="https://1umd.ru/" TargetMode="External"/><Relationship Id="rId54" Type="http://schemas.openxmlformats.org/officeDocument/2006/relationships/hyperlink" Target="https://1umd.ru/" TargetMode="External"/><Relationship Id="rId62" Type="http://schemas.openxmlformats.org/officeDocument/2006/relationships/hyperlink" Target="https://1umd.ru/" TargetMode="External"/><Relationship Id="rId70" Type="http://schemas.openxmlformats.org/officeDocument/2006/relationships/hyperlink" Target="https://1umd.ru/" TargetMode="External"/><Relationship Id="rId75" Type="http://schemas.openxmlformats.org/officeDocument/2006/relationships/hyperlink" Target="https://1umd.ru/" TargetMode="External"/><Relationship Id="rId83" Type="http://schemas.openxmlformats.org/officeDocument/2006/relationships/hyperlink" Target="https://1umd.ru/" TargetMode="External"/><Relationship Id="rId88" Type="http://schemas.openxmlformats.org/officeDocument/2006/relationships/hyperlink" Target="https://1umd.ru/"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1umd.ru/" TargetMode="External"/><Relationship Id="rId23" Type="http://schemas.openxmlformats.org/officeDocument/2006/relationships/hyperlink" Target="https://1umd.ru/" TargetMode="External"/><Relationship Id="rId28" Type="http://schemas.openxmlformats.org/officeDocument/2006/relationships/hyperlink" Target="https://1umd.ru/" TargetMode="External"/><Relationship Id="rId36" Type="http://schemas.openxmlformats.org/officeDocument/2006/relationships/hyperlink" Target="https://1umd.ru/" TargetMode="External"/><Relationship Id="rId49" Type="http://schemas.openxmlformats.org/officeDocument/2006/relationships/hyperlink" Target="https://1umd.ru/" TargetMode="External"/><Relationship Id="rId57" Type="http://schemas.openxmlformats.org/officeDocument/2006/relationships/hyperlink" Target="https://1umd.ru/" TargetMode="External"/><Relationship Id="rId10" Type="http://schemas.openxmlformats.org/officeDocument/2006/relationships/hyperlink" Target="https://1umd.ru/" TargetMode="External"/><Relationship Id="rId31" Type="http://schemas.openxmlformats.org/officeDocument/2006/relationships/hyperlink" Target="https://1umd.ru/" TargetMode="External"/><Relationship Id="rId44" Type="http://schemas.openxmlformats.org/officeDocument/2006/relationships/hyperlink" Target="https://1umd.ru/" TargetMode="External"/><Relationship Id="rId52" Type="http://schemas.openxmlformats.org/officeDocument/2006/relationships/hyperlink" Target="https://1umd.ru/" TargetMode="External"/><Relationship Id="rId60" Type="http://schemas.openxmlformats.org/officeDocument/2006/relationships/hyperlink" Target="https://1umd.ru/" TargetMode="External"/><Relationship Id="rId65" Type="http://schemas.openxmlformats.org/officeDocument/2006/relationships/hyperlink" Target="https://1umd.ru/" TargetMode="External"/><Relationship Id="rId73" Type="http://schemas.openxmlformats.org/officeDocument/2006/relationships/hyperlink" Target="https://1umd.ru/" TargetMode="External"/><Relationship Id="rId78" Type="http://schemas.openxmlformats.org/officeDocument/2006/relationships/hyperlink" Target="https://1umd.ru/" TargetMode="External"/><Relationship Id="rId81" Type="http://schemas.openxmlformats.org/officeDocument/2006/relationships/hyperlink" Target="https://1umd.ru/" TargetMode="External"/><Relationship Id="rId86" Type="http://schemas.openxmlformats.org/officeDocument/2006/relationships/hyperlink" Target="https://1umd.ru/" TargetMode="External"/><Relationship Id="rId4" Type="http://schemas.openxmlformats.org/officeDocument/2006/relationships/webSettings" Target="webSettings.xml"/><Relationship Id="rId9" Type="http://schemas.openxmlformats.org/officeDocument/2006/relationships/hyperlink" Target="https://1umd.ru/" TargetMode="External"/><Relationship Id="rId13" Type="http://schemas.openxmlformats.org/officeDocument/2006/relationships/hyperlink" Target="https://1umd.ru/" TargetMode="External"/><Relationship Id="rId18" Type="http://schemas.openxmlformats.org/officeDocument/2006/relationships/hyperlink" Target="https://1umd.ru/" TargetMode="External"/><Relationship Id="rId39" Type="http://schemas.openxmlformats.org/officeDocument/2006/relationships/hyperlink" Target="https://1umd.ru/" TargetMode="External"/><Relationship Id="rId34" Type="http://schemas.openxmlformats.org/officeDocument/2006/relationships/hyperlink" Target="https://1umd.ru/" TargetMode="External"/><Relationship Id="rId50" Type="http://schemas.openxmlformats.org/officeDocument/2006/relationships/hyperlink" Target="https://1umd.ru/" TargetMode="External"/><Relationship Id="rId55" Type="http://schemas.openxmlformats.org/officeDocument/2006/relationships/hyperlink" Target="https://1umd.ru/" TargetMode="External"/><Relationship Id="rId76" Type="http://schemas.openxmlformats.org/officeDocument/2006/relationships/hyperlink" Target="https://1umd.ru/" TargetMode="External"/><Relationship Id="rId7" Type="http://schemas.openxmlformats.org/officeDocument/2006/relationships/image" Target="media/image1.jpeg"/><Relationship Id="rId71" Type="http://schemas.openxmlformats.org/officeDocument/2006/relationships/hyperlink" Target="https://1umd.ru/" TargetMode="External"/><Relationship Id="rId2" Type="http://schemas.openxmlformats.org/officeDocument/2006/relationships/styles" Target="styles.xml"/><Relationship Id="rId29" Type="http://schemas.openxmlformats.org/officeDocument/2006/relationships/hyperlink" Target="https://1umd.ru/" TargetMode="External"/><Relationship Id="rId24" Type="http://schemas.openxmlformats.org/officeDocument/2006/relationships/hyperlink" Target="https://1umd.ru/" TargetMode="External"/><Relationship Id="rId40" Type="http://schemas.openxmlformats.org/officeDocument/2006/relationships/hyperlink" Target="https://1umd.ru/" TargetMode="External"/><Relationship Id="rId45" Type="http://schemas.openxmlformats.org/officeDocument/2006/relationships/hyperlink" Target="https://1umd.ru/" TargetMode="External"/><Relationship Id="rId66" Type="http://schemas.openxmlformats.org/officeDocument/2006/relationships/hyperlink" Target="https://1umd.ru/" TargetMode="External"/><Relationship Id="rId87" Type="http://schemas.openxmlformats.org/officeDocument/2006/relationships/hyperlink" Target="https://1umd.ru/" TargetMode="External"/><Relationship Id="rId61" Type="http://schemas.openxmlformats.org/officeDocument/2006/relationships/hyperlink" Target="https://1umd.ru/" TargetMode="External"/><Relationship Id="rId82" Type="http://schemas.openxmlformats.org/officeDocument/2006/relationships/hyperlink" Target="https://1umd.ru/" TargetMode="External"/><Relationship Id="rId19" Type="http://schemas.openxmlformats.org/officeDocument/2006/relationships/hyperlink" Target="https://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27</Pages>
  <Words>10981</Words>
  <Characters>62593</Characters>
  <Application>Microsoft Office Word</Application>
  <DocSecurity>0</DocSecurity>
  <Lines>521</Lines>
  <Paragraphs>146</Paragraphs>
  <ScaleCrop>false</ScaleCrop>
  <Company/>
  <LinksUpToDate>false</LinksUpToDate>
  <CharactersWithSpaces>73428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garidik</dc:creator>
  <cp:keywords/>
  <dc:description/>
  <cp:lastModifiedBy>garidik</cp:lastModifiedBy>
  <cp:revision>6</cp:revision>
  <dcterms:created xsi:type="dcterms:W3CDTF">2023-12-07T07:42:00Z</dcterms:created>
  <dcterms:modified xsi:type="dcterms:W3CDTF">2023-12-07T08:07:00Z</dcterms:modified>
</cp:coreProperties>
</file>