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1E" w:rsidRDefault="006E777E">
      <w:r>
        <w:rPr>
          <w:rFonts w:ascii="Helvetica" w:hAnsi="Helvetica" w:cs="Helvetica"/>
          <w:color w:val="5E5E5E"/>
          <w:shd w:val="clear" w:color="auto" w:fill="FFFFFF"/>
        </w:rPr>
        <w:t>На всю оригинальную арматуру для хозяйственно-питьевого водоснабжения компания HAWLE гарантирует исправное функционирование на срок 10 (десять) лет после поставки с завода. Эта гарантия распространяется на арматуру, используемую согласно назначению.</w:t>
      </w:r>
      <w:r>
        <w:rPr>
          <w:rFonts w:ascii="Helvetica" w:hAnsi="Helvetica" w:cs="Helvetica"/>
          <w:color w:val="5E5E5E"/>
        </w:rPr>
        <w:br/>
      </w:r>
      <w:bookmarkStart w:id="0" w:name="_GoBack"/>
      <w:bookmarkEnd w:id="0"/>
      <w:r>
        <w:rPr>
          <w:rFonts w:ascii="Helvetica" w:hAnsi="Helvetica" w:cs="Helvetica"/>
          <w:color w:val="5E5E5E"/>
        </w:rPr>
        <w:br/>
      </w:r>
      <w:r>
        <w:rPr>
          <w:rFonts w:ascii="Helvetica" w:hAnsi="Helvetica" w:cs="Helvetica"/>
          <w:color w:val="5E5E5E"/>
        </w:rPr>
        <w:br/>
      </w:r>
      <w:r>
        <w:rPr>
          <w:rFonts w:ascii="Helvetica" w:hAnsi="Helvetica" w:cs="Helvetica"/>
          <w:color w:val="5E5E5E"/>
          <w:shd w:val="clear" w:color="auto" w:fill="FFFFFF"/>
        </w:rPr>
        <w:t>В случае возникновения неисправностей арматуры в течение гарантийного срока компания HAWLE по собственному выбору безвозмездно выполнит ремонт арматуры или замену на эквивалентное изделие.</w:t>
      </w:r>
    </w:p>
    <w:p w:rsidR="006E20C1" w:rsidRDefault="006E20C1">
      <w:r>
        <w:rPr>
          <w:noProof/>
          <w:lang w:eastAsia="ru-RU"/>
        </w:rPr>
        <w:drawing>
          <wp:inline distT="0" distB="0" distL="0" distR="0">
            <wp:extent cx="5940425" cy="5086535"/>
            <wp:effectExtent l="0" t="0" r="3175" b="0"/>
            <wp:docPr id="1" name="Рисунок 1" descr="10-летняя гарантия на оборудование для хозяйственно-питьевого водоснабжения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летняя гарантия на оборудование для хозяйственно-питьевого водоснабжения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C1" w:rsidRDefault="006E20C1"/>
    <w:p w:rsidR="006E20C1" w:rsidRDefault="006E20C1"/>
    <w:p w:rsidR="006E20C1" w:rsidRDefault="006E20C1"/>
    <w:p w:rsidR="006E20C1" w:rsidRDefault="006E20C1"/>
    <w:p w:rsidR="006E20C1" w:rsidRDefault="006E20C1"/>
    <w:p w:rsidR="006E20C1" w:rsidRDefault="006E20C1"/>
    <w:p w:rsidR="006E20C1" w:rsidRDefault="006E20C1"/>
    <w:p w:rsidR="006E20C1" w:rsidRDefault="006E20C1"/>
    <w:p w:rsidR="006E20C1" w:rsidRDefault="006E20C1"/>
    <w:sectPr w:rsidR="006E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E9"/>
    <w:rsid w:val="004B331E"/>
    <w:rsid w:val="006E20C1"/>
    <w:rsid w:val="006E777E"/>
    <w:rsid w:val="008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9517-8643-4CB3-9A43-11AB798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6E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>diakov.net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domain\Novosti.hsk</dc:creator>
  <cp:keywords/>
  <dc:description/>
  <cp:lastModifiedBy>domain\Novosti.hsk</cp:lastModifiedBy>
  <cp:revision>4</cp:revision>
  <dcterms:created xsi:type="dcterms:W3CDTF">2020-03-06T08:45:00Z</dcterms:created>
  <dcterms:modified xsi:type="dcterms:W3CDTF">2020-03-06T09:10:00Z</dcterms:modified>
</cp:coreProperties>
</file>